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E1A" w:rsidRPr="003A6A35" w:rsidRDefault="00825E1A" w:rsidP="00825E1A">
      <w:pPr>
        <w:jc w:val="center"/>
        <w:rPr>
          <w:rFonts w:cs="Calibri"/>
          <w:b/>
          <w:bCs/>
          <w:sz w:val="44"/>
          <w:szCs w:val="28"/>
        </w:rPr>
      </w:pPr>
      <w:r w:rsidRPr="003A6A35">
        <w:rPr>
          <w:rFonts w:cs="Calibri"/>
          <w:b/>
          <w:bCs/>
          <w:sz w:val="44"/>
          <w:szCs w:val="28"/>
        </w:rPr>
        <w:t>A Report for Academic, Administrative, Financial &amp; Infrastructure Audit</w:t>
      </w:r>
    </w:p>
    <w:p w:rsidR="00825E1A" w:rsidRPr="00825E1A" w:rsidRDefault="00825E1A" w:rsidP="00825E1A">
      <w:pPr>
        <w:jc w:val="center"/>
        <w:rPr>
          <w:rFonts w:cs="Calibri"/>
          <w:b/>
          <w:bCs/>
          <w:sz w:val="24"/>
          <w:szCs w:val="24"/>
        </w:rPr>
      </w:pPr>
    </w:p>
    <w:p w:rsidR="00825E1A" w:rsidRPr="00825E1A" w:rsidRDefault="00825E1A" w:rsidP="00825E1A">
      <w:pPr>
        <w:jc w:val="center"/>
        <w:rPr>
          <w:rFonts w:cs="Calibri"/>
          <w:b/>
          <w:bCs/>
          <w:sz w:val="24"/>
          <w:szCs w:val="24"/>
        </w:rPr>
      </w:pPr>
    </w:p>
    <w:p w:rsidR="00825E1A" w:rsidRPr="00825E1A" w:rsidRDefault="00825E1A" w:rsidP="00825E1A">
      <w:pPr>
        <w:jc w:val="center"/>
        <w:rPr>
          <w:rFonts w:cs="Calibri"/>
          <w:b/>
          <w:bCs/>
          <w:sz w:val="24"/>
          <w:szCs w:val="24"/>
        </w:rPr>
      </w:pPr>
    </w:p>
    <w:p w:rsidR="00825E1A" w:rsidRPr="00825E1A" w:rsidRDefault="00825E1A" w:rsidP="00825E1A">
      <w:pPr>
        <w:jc w:val="center"/>
        <w:rPr>
          <w:rFonts w:cs="Calibri"/>
          <w:sz w:val="24"/>
          <w:szCs w:val="24"/>
        </w:rPr>
      </w:pPr>
    </w:p>
    <w:p w:rsidR="00825E1A" w:rsidRPr="00825E1A" w:rsidRDefault="00E517FE" w:rsidP="00825E1A">
      <w:pPr>
        <w:spacing w:after="0"/>
        <w:jc w:val="center"/>
        <w:rPr>
          <w:rFonts w:cs="Calibri"/>
          <w:b/>
          <w:bCs/>
          <w:sz w:val="24"/>
          <w:szCs w:val="24"/>
        </w:rPr>
      </w:pPr>
      <w:r>
        <w:rPr>
          <w:rFonts w:cs="Calibri"/>
          <w:b/>
          <w:bCs/>
          <w:noProof/>
          <w:sz w:val="24"/>
          <w:szCs w:val="24"/>
          <w:lang w:val="en-IN" w:eastAsia="en-IN"/>
        </w:rPr>
        <w:drawing>
          <wp:anchor distT="0" distB="0" distL="114300" distR="114300" simplePos="0" relativeHeight="251651072" behindDoc="0" locked="0" layoutInCell="1" allowOverlap="1">
            <wp:simplePos x="0" y="0"/>
            <wp:positionH relativeFrom="column">
              <wp:posOffset>1257300</wp:posOffset>
            </wp:positionH>
            <wp:positionV relativeFrom="paragraph">
              <wp:posOffset>144145</wp:posOffset>
            </wp:positionV>
            <wp:extent cx="3457575" cy="2895600"/>
            <wp:effectExtent l="19050" t="0" r="9525" b="0"/>
            <wp:wrapSquare wrapText="bothSides"/>
            <wp:docPr id="140" name="Picture 10" descr="http://www.connectindia.co.in/wp-content/uploads/2011/10/Central-University-of-Jhark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nnectindia.co.in/wp-content/uploads/2011/10/Central-University-of-Jharkhand.jpg"/>
                    <pic:cNvPicPr>
                      <a:picLocks noChangeAspect="1" noChangeArrowheads="1"/>
                    </pic:cNvPicPr>
                  </pic:nvPicPr>
                  <pic:blipFill>
                    <a:blip r:embed="rId8" cstate="print">
                      <a:clrChange>
                        <a:clrFrom>
                          <a:srgbClr val="FDFDFD"/>
                        </a:clrFrom>
                        <a:clrTo>
                          <a:srgbClr val="FDFDFD">
                            <a:alpha val="0"/>
                          </a:srgbClr>
                        </a:clrTo>
                      </a:clrChange>
                      <a:lum bright="20000" contrast="30000"/>
                    </a:blip>
                    <a:srcRect/>
                    <a:stretch>
                      <a:fillRect/>
                    </a:stretch>
                  </pic:blipFill>
                  <pic:spPr bwMode="auto">
                    <a:xfrm>
                      <a:off x="0" y="0"/>
                      <a:ext cx="3457575" cy="2895600"/>
                    </a:xfrm>
                    <a:prstGeom prst="rect">
                      <a:avLst/>
                    </a:prstGeom>
                    <a:noFill/>
                    <a:ln w="9525">
                      <a:noFill/>
                      <a:miter lim="800000"/>
                      <a:headEnd/>
                      <a:tailEnd/>
                    </a:ln>
                  </pic:spPr>
                </pic:pic>
              </a:graphicData>
            </a:graphic>
          </wp:anchor>
        </w:drawing>
      </w: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P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Default="00825E1A" w:rsidP="00825E1A">
      <w:pPr>
        <w:spacing w:after="0"/>
        <w:jc w:val="center"/>
        <w:rPr>
          <w:rFonts w:cs="Calibri"/>
          <w:b/>
          <w:bCs/>
          <w:sz w:val="24"/>
          <w:szCs w:val="24"/>
        </w:rPr>
      </w:pPr>
    </w:p>
    <w:p w:rsidR="00825E1A" w:rsidRPr="003A6A35" w:rsidRDefault="00825E1A" w:rsidP="00825E1A">
      <w:pPr>
        <w:spacing w:after="0"/>
        <w:jc w:val="center"/>
        <w:rPr>
          <w:rFonts w:cs="Calibri"/>
          <w:sz w:val="32"/>
          <w:szCs w:val="24"/>
        </w:rPr>
      </w:pPr>
      <w:r w:rsidRPr="003A6A35">
        <w:rPr>
          <w:rFonts w:cs="Calibri"/>
          <w:b/>
          <w:bCs/>
          <w:sz w:val="32"/>
          <w:szCs w:val="24"/>
        </w:rPr>
        <w:t>Central University of Jharkhand</w:t>
      </w:r>
    </w:p>
    <w:p w:rsidR="00825E1A" w:rsidRPr="003A6A35" w:rsidRDefault="00825E1A" w:rsidP="00825E1A">
      <w:pPr>
        <w:spacing w:after="0"/>
        <w:jc w:val="center"/>
        <w:rPr>
          <w:rFonts w:cs="Calibri"/>
          <w:sz w:val="32"/>
          <w:szCs w:val="24"/>
        </w:rPr>
      </w:pPr>
      <w:r w:rsidRPr="003A6A35">
        <w:rPr>
          <w:rFonts w:cs="Calibri"/>
          <w:b/>
          <w:bCs/>
          <w:sz w:val="32"/>
          <w:szCs w:val="24"/>
        </w:rPr>
        <w:t>Brambe, Ranchi, Jharkhand- 835205</w:t>
      </w:r>
    </w:p>
    <w:p w:rsidR="00825E1A" w:rsidRPr="003A6A35" w:rsidRDefault="00825E1A" w:rsidP="00825E1A">
      <w:pPr>
        <w:jc w:val="center"/>
        <w:rPr>
          <w:rFonts w:cs="Calibri"/>
          <w:b/>
          <w:bCs/>
          <w:sz w:val="32"/>
          <w:szCs w:val="24"/>
        </w:rPr>
      </w:pPr>
      <w:r w:rsidRPr="003A6A35">
        <w:rPr>
          <w:rFonts w:cs="Calibri"/>
          <w:b/>
          <w:bCs/>
          <w:sz w:val="32"/>
          <w:szCs w:val="24"/>
        </w:rPr>
        <w:t>India</w:t>
      </w:r>
    </w:p>
    <w:p w:rsidR="00825E1A" w:rsidRPr="00825E1A" w:rsidRDefault="00825E1A" w:rsidP="00825E1A">
      <w:pPr>
        <w:jc w:val="center"/>
        <w:rPr>
          <w:rFonts w:cs="Calibri"/>
          <w:b/>
          <w:bCs/>
          <w:sz w:val="44"/>
          <w:szCs w:val="44"/>
        </w:rPr>
      </w:pPr>
      <w:r w:rsidRPr="00825E1A">
        <w:rPr>
          <w:rFonts w:cs="Calibri"/>
          <w:b/>
          <w:bCs/>
          <w:sz w:val="44"/>
          <w:szCs w:val="44"/>
        </w:rPr>
        <w:lastRenderedPageBreak/>
        <w:t>Content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8"/>
        <w:gridCol w:w="5196"/>
        <w:gridCol w:w="3192"/>
      </w:tblGrid>
      <w:tr w:rsidR="009A1110" w:rsidRPr="009A1110" w:rsidTr="009A1110">
        <w:tc>
          <w:tcPr>
            <w:tcW w:w="1188" w:type="dxa"/>
            <w:shd w:val="clear" w:color="auto" w:fill="D9D9D9"/>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Sl.No.</w:t>
            </w:r>
          </w:p>
        </w:tc>
        <w:tc>
          <w:tcPr>
            <w:tcW w:w="5196" w:type="dxa"/>
            <w:shd w:val="clear" w:color="auto" w:fill="D9D9D9"/>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Particulars</w:t>
            </w:r>
          </w:p>
        </w:tc>
        <w:tc>
          <w:tcPr>
            <w:tcW w:w="3192" w:type="dxa"/>
            <w:shd w:val="clear" w:color="auto" w:fill="D9D9D9"/>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Page no.</w:t>
            </w:r>
          </w:p>
        </w:tc>
      </w:tr>
      <w:tr w:rsidR="00825E1A" w:rsidRPr="009A1110" w:rsidTr="009A1110">
        <w:tc>
          <w:tcPr>
            <w:tcW w:w="1188" w:type="dxa"/>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1</w:t>
            </w:r>
          </w:p>
        </w:tc>
        <w:tc>
          <w:tcPr>
            <w:tcW w:w="5196" w:type="dxa"/>
          </w:tcPr>
          <w:p w:rsidR="00825E1A" w:rsidRPr="009A1110" w:rsidRDefault="00825E1A" w:rsidP="009A1110">
            <w:pPr>
              <w:spacing w:after="0" w:line="240" w:lineRule="auto"/>
              <w:rPr>
                <w:rFonts w:cs="Calibri"/>
                <w:b/>
                <w:bCs/>
                <w:sz w:val="24"/>
                <w:szCs w:val="24"/>
              </w:rPr>
            </w:pPr>
            <w:r w:rsidRPr="009A1110">
              <w:rPr>
                <w:rFonts w:cs="Calibri"/>
                <w:b/>
                <w:bCs/>
                <w:sz w:val="24"/>
                <w:szCs w:val="24"/>
              </w:rPr>
              <w:t xml:space="preserve">Curricular Aspects </w:t>
            </w:r>
          </w:p>
          <w:p w:rsidR="00825E1A" w:rsidRPr="009A1110" w:rsidRDefault="00825E1A" w:rsidP="009A1110">
            <w:pPr>
              <w:spacing w:after="0" w:line="240" w:lineRule="auto"/>
              <w:rPr>
                <w:rFonts w:cs="Calibri"/>
                <w:b/>
                <w:bCs/>
                <w:sz w:val="24"/>
                <w:szCs w:val="24"/>
              </w:rPr>
            </w:pPr>
          </w:p>
        </w:tc>
        <w:tc>
          <w:tcPr>
            <w:tcW w:w="3192" w:type="dxa"/>
          </w:tcPr>
          <w:p w:rsidR="00825E1A" w:rsidRPr="009A1110" w:rsidRDefault="00C27098" w:rsidP="009A1110">
            <w:pPr>
              <w:spacing w:after="0" w:line="240" w:lineRule="auto"/>
              <w:jc w:val="center"/>
              <w:rPr>
                <w:rFonts w:cs="Calibri"/>
                <w:b/>
                <w:bCs/>
                <w:sz w:val="24"/>
                <w:szCs w:val="24"/>
              </w:rPr>
            </w:pPr>
            <w:r w:rsidRPr="009A1110">
              <w:rPr>
                <w:rFonts w:cs="Calibri"/>
                <w:b/>
                <w:bCs/>
                <w:sz w:val="24"/>
                <w:szCs w:val="24"/>
              </w:rPr>
              <w:t>2-30</w:t>
            </w:r>
          </w:p>
        </w:tc>
      </w:tr>
      <w:tr w:rsidR="00825E1A" w:rsidRPr="009A1110" w:rsidTr="009A1110">
        <w:tc>
          <w:tcPr>
            <w:tcW w:w="1188" w:type="dxa"/>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2</w:t>
            </w:r>
          </w:p>
        </w:tc>
        <w:tc>
          <w:tcPr>
            <w:tcW w:w="5196" w:type="dxa"/>
          </w:tcPr>
          <w:p w:rsidR="00825E1A" w:rsidRPr="009A1110" w:rsidRDefault="00825E1A" w:rsidP="009A1110">
            <w:pPr>
              <w:spacing w:after="0" w:line="240" w:lineRule="auto"/>
              <w:rPr>
                <w:rFonts w:cs="Calibri"/>
                <w:b/>
                <w:bCs/>
                <w:sz w:val="24"/>
                <w:szCs w:val="24"/>
              </w:rPr>
            </w:pPr>
            <w:r w:rsidRPr="009A1110">
              <w:rPr>
                <w:rFonts w:cs="Calibri"/>
                <w:b/>
                <w:bCs/>
                <w:sz w:val="24"/>
                <w:szCs w:val="24"/>
              </w:rPr>
              <w:t>Teaching Learning and Evaluation</w:t>
            </w:r>
          </w:p>
          <w:p w:rsidR="00825E1A" w:rsidRPr="009A1110" w:rsidRDefault="00825E1A" w:rsidP="009A1110">
            <w:pPr>
              <w:spacing w:after="0" w:line="240" w:lineRule="auto"/>
              <w:jc w:val="center"/>
              <w:rPr>
                <w:rFonts w:cs="Calibri"/>
                <w:b/>
                <w:bCs/>
                <w:sz w:val="24"/>
                <w:szCs w:val="24"/>
              </w:rPr>
            </w:pPr>
          </w:p>
        </w:tc>
        <w:tc>
          <w:tcPr>
            <w:tcW w:w="3192" w:type="dxa"/>
          </w:tcPr>
          <w:p w:rsidR="00825E1A" w:rsidRPr="009A1110" w:rsidRDefault="00C27098" w:rsidP="009A1110">
            <w:pPr>
              <w:spacing w:after="0" w:line="240" w:lineRule="auto"/>
              <w:jc w:val="center"/>
              <w:rPr>
                <w:rFonts w:cs="Calibri"/>
                <w:b/>
                <w:bCs/>
                <w:sz w:val="24"/>
                <w:szCs w:val="24"/>
              </w:rPr>
            </w:pPr>
            <w:r w:rsidRPr="009A1110">
              <w:rPr>
                <w:rFonts w:cs="Calibri"/>
                <w:b/>
                <w:bCs/>
                <w:sz w:val="24"/>
                <w:szCs w:val="24"/>
              </w:rPr>
              <w:t>31-36</w:t>
            </w:r>
          </w:p>
        </w:tc>
      </w:tr>
      <w:tr w:rsidR="00825E1A" w:rsidRPr="009A1110" w:rsidTr="009A1110">
        <w:tc>
          <w:tcPr>
            <w:tcW w:w="1188" w:type="dxa"/>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3</w:t>
            </w:r>
          </w:p>
        </w:tc>
        <w:tc>
          <w:tcPr>
            <w:tcW w:w="5196" w:type="dxa"/>
          </w:tcPr>
          <w:p w:rsidR="00825E1A" w:rsidRPr="009A1110" w:rsidRDefault="00825E1A" w:rsidP="009A1110">
            <w:pPr>
              <w:spacing w:after="0" w:line="240" w:lineRule="auto"/>
              <w:rPr>
                <w:rFonts w:cs="Calibri"/>
                <w:b/>
                <w:bCs/>
                <w:sz w:val="24"/>
                <w:szCs w:val="24"/>
              </w:rPr>
            </w:pPr>
            <w:r w:rsidRPr="009A1110">
              <w:rPr>
                <w:rFonts w:cs="Calibri"/>
                <w:b/>
                <w:bCs/>
                <w:sz w:val="24"/>
                <w:szCs w:val="24"/>
              </w:rPr>
              <w:t>Research, consultancy &amp; Extension</w:t>
            </w:r>
          </w:p>
          <w:p w:rsidR="00825E1A" w:rsidRPr="009A1110" w:rsidRDefault="00825E1A" w:rsidP="009A1110">
            <w:pPr>
              <w:spacing w:after="0" w:line="240" w:lineRule="auto"/>
              <w:jc w:val="center"/>
              <w:rPr>
                <w:rFonts w:cs="Calibri"/>
                <w:b/>
                <w:bCs/>
                <w:sz w:val="24"/>
                <w:szCs w:val="24"/>
              </w:rPr>
            </w:pPr>
          </w:p>
        </w:tc>
        <w:tc>
          <w:tcPr>
            <w:tcW w:w="3192" w:type="dxa"/>
          </w:tcPr>
          <w:p w:rsidR="00825E1A" w:rsidRPr="009A1110" w:rsidRDefault="00C27098" w:rsidP="009A1110">
            <w:pPr>
              <w:spacing w:after="0" w:line="240" w:lineRule="auto"/>
              <w:jc w:val="center"/>
              <w:rPr>
                <w:rFonts w:cs="Calibri"/>
                <w:b/>
                <w:bCs/>
                <w:sz w:val="24"/>
                <w:szCs w:val="24"/>
              </w:rPr>
            </w:pPr>
            <w:r w:rsidRPr="009A1110">
              <w:rPr>
                <w:rFonts w:cs="Calibri"/>
                <w:b/>
                <w:bCs/>
                <w:sz w:val="24"/>
                <w:szCs w:val="24"/>
              </w:rPr>
              <w:t>37-74</w:t>
            </w:r>
          </w:p>
        </w:tc>
      </w:tr>
      <w:tr w:rsidR="00825E1A" w:rsidRPr="009A1110" w:rsidTr="009A1110">
        <w:tc>
          <w:tcPr>
            <w:tcW w:w="1188" w:type="dxa"/>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4</w:t>
            </w:r>
          </w:p>
        </w:tc>
        <w:tc>
          <w:tcPr>
            <w:tcW w:w="5196" w:type="dxa"/>
          </w:tcPr>
          <w:p w:rsidR="00825E1A" w:rsidRPr="009A1110" w:rsidRDefault="00825E1A" w:rsidP="009A1110">
            <w:pPr>
              <w:spacing w:after="0" w:line="240" w:lineRule="auto"/>
              <w:rPr>
                <w:rFonts w:cs="Calibri"/>
                <w:b/>
                <w:bCs/>
                <w:sz w:val="24"/>
                <w:szCs w:val="24"/>
              </w:rPr>
            </w:pPr>
            <w:r w:rsidRPr="009A1110">
              <w:rPr>
                <w:rFonts w:cs="Calibri"/>
                <w:b/>
                <w:bCs/>
                <w:sz w:val="24"/>
                <w:szCs w:val="24"/>
              </w:rPr>
              <w:t>Infrastructure and Learning Resources</w:t>
            </w:r>
          </w:p>
          <w:p w:rsidR="00825E1A" w:rsidRPr="009A1110" w:rsidRDefault="00825E1A" w:rsidP="009A1110">
            <w:pPr>
              <w:spacing w:after="0" w:line="240" w:lineRule="auto"/>
              <w:jc w:val="center"/>
              <w:rPr>
                <w:rFonts w:cs="Calibri"/>
                <w:b/>
                <w:bCs/>
                <w:sz w:val="24"/>
                <w:szCs w:val="24"/>
              </w:rPr>
            </w:pPr>
          </w:p>
        </w:tc>
        <w:tc>
          <w:tcPr>
            <w:tcW w:w="3192" w:type="dxa"/>
          </w:tcPr>
          <w:p w:rsidR="00825E1A" w:rsidRPr="009A1110" w:rsidRDefault="00C27098" w:rsidP="009A1110">
            <w:pPr>
              <w:spacing w:after="0" w:line="240" w:lineRule="auto"/>
              <w:jc w:val="center"/>
              <w:rPr>
                <w:rFonts w:cs="Calibri"/>
                <w:b/>
                <w:bCs/>
                <w:sz w:val="24"/>
                <w:szCs w:val="24"/>
              </w:rPr>
            </w:pPr>
            <w:r w:rsidRPr="009A1110">
              <w:rPr>
                <w:rFonts w:cs="Calibri"/>
                <w:b/>
                <w:bCs/>
                <w:sz w:val="24"/>
                <w:szCs w:val="24"/>
              </w:rPr>
              <w:t>75-78</w:t>
            </w:r>
          </w:p>
        </w:tc>
      </w:tr>
      <w:tr w:rsidR="00825E1A" w:rsidRPr="009A1110" w:rsidTr="009A1110">
        <w:tc>
          <w:tcPr>
            <w:tcW w:w="1188" w:type="dxa"/>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5</w:t>
            </w:r>
          </w:p>
        </w:tc>
        <w:tc>
          <w:tcPr>
            <w:tcW w:w="5196" w:type="dxa"/>
          </w:tcPr>
          <w:p w:rsidR="00825E1A" w:rsidRPr="009A1110" w:rsidRDefault="00825E1A" w:rsidP="009A1110">
            <w:pPr>
              <w:spacing w:after="0" w:line="240" w:lineRule="auto"/>
              <w:rPr>
                <w:rFonts w:cs="Calibri"/>
                <w:b/>
                <w:bCs/>
                <w:sz w:val="24"/>
                <w:szCs w:val="24"/>
              </w:rPr>
            </w:pPr>
            <w:r w:rsidRPr="009A1110">
              <w:rPr>
                <w:rFonts w:cs="Calibri"/>
                <w:b/>
                <w:bCs/>
                <w:sz w:val="24"/>
                <w:szCs w:val="24"/>
              </w:rPr>
              <w:t>Student Support and Progression</w:t>
            </w:r>
          </w:p>
          <w:p w:rsidR="00825E1A" w:rsidRPr="009A1110" w:rsidRDefault="00825E1A" w:rsidP="009A1110">
            <w:pPr>
              <w:spacing w:after="0" w:line="240" w:lineRule="auto"/>
              <w:jc w:val="center"/>
              <w:rPr>
                <w:rFonts w:cs="Calibri"/>
                <w:b/>
                <w:bCs/>
                <w:sz w:val="24"/>
                <w:szCs w:val="24"/>
              </w:rPr>
            </w:pPr>
          </w:p>
        </w:tc>
        <w:tc>
          <w:tcPr>
            <w:tcW w:w="3192" w:type="dxa"/>
          </w:tcPr>
          <w:p w:rsidR="00825E1A" w:rsidRPr="009A1110" w:rsidRDefault="00C27098" w:rsidP="009A1110">
            <w:pPr>
              <w:spacing w:after="0" w:line="240" w:lineRule="auto"/>
              <w:jc w:val="center"/>
              <w:rPr>
                <w:rFonts w:cs="Calibri"/>
                <w:b/>
                <w:bCs/>
                <w:sz w:val="24"/>
                <w:szCs w:val="24"/>
              </w:rPr>
            </w:pPr>
            <w:r w:rsidRPr="009A1110">
              <w:rPr>
                <w:rFonts w:cs="Calibri"/>
                <w:b/>
                <w:bCs/>
                <w:sz w:val="24"/>
                <w:szCs w:val="24"/>
              </w:rPr>
              <w:t>79-88</w:t>
            </w:r>
          </w:p>
        </w:tc>
      </w:tr>
      <w:tr w:rsidR="00825E1A" w:rsidRPr="009A1110" w:rsidTr="009A1110">
        <w:tc>
          <w:tcPr>
            <w:tcW w:w="1188" w:type="dxa"/>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6</w:t>
            </w:r>
          </w:p>
        </w:tc>
        <w:tc>
          <w:tcPr>
            <w:tcW w:w="5196" w:type="dxa"/>
          </w:tcPr>
          <w:p w:rsidR="00825E1A" w:rsidRPr="009A1110" w:rsidRDefault="00825E1A" w:rsidP="009A1110">
            <w:pPr>
              <w:spacing w:after="0" w:line="240" w:lineRule="auto"/>
              <w:rPr>
                <w:rFonts w:cs="Calibri"/>
                <w:b/>
                <w:bCs/>
                <w:sz w:val="24"/>
                <w:szCs w:val="24"/>
              </w:rPr>
            </w:pPr>
            <w:r w:rsidRPr="009A1110">
              <w:rPr>
                <w:rFonts w:cs="Calibri"/>
                <w:b/>
                <w:bCs/>
                <w:sz w:val="24"/>
                <w:szCs w:val="24"/>
              </w:rPr>
              <w:t>Governance, Leadership and Management</w:t>
            </w:r>
          </w:p>
          <w:p w:rsidR="00825E1A" w:rsidRPr="009A1110" w:rsidRDefault="00825E1A" w:rsidP="009A1110">
            <w:pPr>
              <w:spacing w:after="0" w:line="240" w:lineRule="auto"/>
              <w:jc w:val="center"/>
              <w:rPr>
                <w:rFonts w:cs="Calibri"/>
                <w:b/>
                <w:bCs/>
                <w:sz w:val="24"/>
                <w:szCs w:val="24"/>
              </w:rPr>
            </w:pPr>
          </w:p>
        </w:tc>
        <w:tc>
          <w:tcPr>
            <w:tcW w:w="3192" w:type="dxa"/>
          </w:tcPr>
          <w:p w:rsidR="00825E1A" w:rsidRPr="009A1110" w:rsidRDefault="00C27098" w:rsidP="009A1110">
            <w:pPr>
              <w:spacing w:after="0" w:line="240" w:lineRule="auto"/>
              <w:jc w:val="center"/>
              <w:rPr>
                <w:rFonts w:cs="Calibri"/>
                <w:b/>
                <w:bCs/>
                <w:sz w:val="24"/>
                <w:szCs w:val="24"/>
              </w:rPr>
            </w:pPr>
            <w:r w:rsidRPr="009A1110">
              <w:rPr>
                <w:rFonts w:cs="Calibri"/>
                <w:b/>
                <w:bCs/>
                <w:sz w:val="24"/>
                <w:szCs w:val="24"/>
              </w:rPr>
              <w:t>89-103</w:t>
            </w:r>
          </w:p>
        </w:tc>
      </w:tr>
      <w:tr w:rsidR="00825E1A" w:rsidRPr="009A1110" w:rsidTr="009A1110">
        <w:tc>
          <w:tcPr>
            <w:tcW w:w="1188" w:type="dxa"/>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7</w:t>
            </w:r>
          </w:p>
        </w:tc>
        <w:tc>
          <w:tcPr>
            <w:tcW w:w="5196" w:type="dxa"/>
          </w:tcPr>
          <w:p w:rsidR="00825E1A" w:rsidRPr="009A1110" w:rsidRDefault="00825E1A" w:rsidP="009A1110">
            <w:pPr>
              <w:spacing w:after="0" w:line="240" w:lineRule="auto"/>
              <w:rPr>
                <w:rFonts w:cs="Calibri"/>
                <w:b/>
                <w:bCs/>
                <w:sz w:val="24"/>
                <w:szCs w:val="24"/>
              </w:rPr>
            </w:pPr>
            <w:r w:rsidRPr="009A1110">
              <w:rPr>
                <w:rFonts w:cs="Calibri"/>
                <w:b/>
                <w:bCs/>
                <w:sz w:val="24"/>
                <w:szCs w:val="24"/>
              </w:rPr>
              <w:t>Innovation and Best Practices</w:t>
            </w:r>
          </w:p>
          <w:p w:rsidR="00825E1A" w:rsidRPr="009A1110" w:rsidRDefault="00825E1A" w:rsidP="009A1110">
            <w:pPr>
              <w:spacing w:after="0" w:line="240" w:lineRule="auto"/>
              <w:jc w:val="center"/>
              <w:rPr>
                <w:rFonts w:cs="Calibri"/>
                <w:b/>
                <w:bCs/>
                <w:sz w:val="24"/>
                <w:szCs w:val="24"/>
              </w:rPr>
            </w:pPr>
          </w:p>
        </w:tc>
        <w:tc>
          <w:tcPr>
            <w:tcW w:w="3192" w:type="dxa"/>
          </w:tcPr>
          <w:p w:rsidR="00825E1A" w:rsidRPr="009A1110" w:rsidRDefault="00C27098" w:rsidP="009A1110">
            <w:pPr>
              <w:spacing w:after="0" w:line="240" w:lineRule="auto"/>
              <w:jc w:val="center"/>
              <w:rPr>
                <w:rFonts w:cs="Calibri"/>
                <w:b/>
                <w:bCs/>
                <w:sz w:val="24"/>
                <w:szCs w:val="24"/>
              </w:rPr>
            </w:pPr>
            <w:r w:rsidRPr="009A1110">
              <w:rPr>
                <w:rFonts w:cs="Calibri"/>
                <w:b/>
                <w:bCs/>
                <w:sz w:val="24"/>
                <w:szCs w:val="24"/>
              </w:rPr>
              <w:t>104-113</w:t>
            </w:r>
          </w:p>
        </w:tc>
      </w:tr>
      <w:tr w:rsidR="00825E1A" w:rsidRPr="009A1110" w:rsidTr="009A1110">
        <w:tc>
          <w:tcPr>
            <w:tcW w:w="1188" w:type="dxa"/>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8</w:t>
            </w:r>
          </w:p>
        </w:tc>
        <w:tc>
          <w:tcPr>
            <w:tcW w:w="5196" w:type="dxa"/>
          </w:tcPr>
          <w:p w:rsidR="00825E1A" w:rsidRPr="009A1110" w:rsidRDefault="00825E1A" w:rsidP="009A1110">
            <w:pPr>
              <w:spacing w:after="0" w:line="240" w:lineRule="auto"/>
              <w:rPr>
                <w:rFonts w:cs="Calibri"/>
                <w:b/>
                <w:bCs/>
                <w:sz w:val="24"/>
                <w:szCs w:val="24"/>
              </w:rPr>
            </w:pPr>
            <w:r w:rsidRPr="009A1110">
              <w:rPr>
                <w:rFonts w:cs="Calibri"/>
                <w:b/>
                <w:bCs/>
                <w:sz w:val="24"/>
                <w:szCs w:val="24"/>
              </w:rPr>
              <w:t>Budget Allocation and Utilization</w:t>
            </w:r>
          </w:p>
          <w:p w:rsidR="00825E1A" w:rsidRPr="009A1110" w:rsidRDefault="00825E1A" w:rsidP="009A1110">
            <w:pPr>
              <w:spacing w:after="0" w:line="240" w:lineRule="auto"/>
              <w:jc w:val="center"/>
              <w:rPr>
                <w:rFonts w:cs="Calibri"/>
                <w:b/>
                <w:bCs/>
                <w:sz w:val="24"/>
                <w:szCs w:val="24"/>
              </w:rPr>
            </w:pPr>
          </w:p>
        </w:tc>
        <w:tc>
          <w:tcPr>
            <w:tcW w:w="3192" w:type="dxa"/>
          </w:tcPr>
          <w:p w:rsidR="00825E1A" w:rsidRPr="009A1110" w:rsidRDefault="00C27098" w:rsidP="009A1110">
            <w:pPr>
              <w:spacing w:after="0" w:line="240" w:lineRule="auto"/>
              <w:jc w:val="center"/>
              <w:rPr>
                <w:rFonts w:cs="Calibri"/>
                <w:b/>
                <w:bCs/>
                <w:sz w:val="24"/>
                <w:szCs w:val="24"/>
              </w:rPr>
            </w:pPr>
            <w:r w:rsidRPr="009A1110">
              <w:rPr>
                <w:rFonts w:cs="Calibri"/>
                <w:b/>
                <w:bCs/>
                <w:sz w:val="24"/>
                <w:szCs w:val="24"/>
              </w:rPr>
              <w:t>114-119</w:t>
            </w:r>
          </w:p>
        </w:tc>
      </w:tr>
      <w:tr w:rsidR="00825E1A" w:rsidRPr="009A1110" w:rsidTr="009A1110">
        <w:tc>
          <w:tcPr>
            <w:tcW w:w="1188" w:type="dxa"/>
          </w:tcPr>
          <w:p w:rsidR="00825E1A" w:rsidRPr="009A1110" w:rsidRDefault="00825E1A" w:rsidP="009A1110">
            <w:pPr>
              <w:spacing w:after="0" w:line="240" w:lineRule="auto"/>
              <w:jc w:val="center"/>
              <w:rPr>
                <w:rFonts w:cs="Calibri"/>
                <w:b/>
                <w:bCs/>
                <w:sz w:val="24"/>
                <w:szCs w:val="24"/>
              </w:rPr>
            </w:pPr>
            <w:r w:rsidRPr="009A1110">
              <w:rPr>
                <w:rFonts w:cs="Calibri"/>
                <w:b/>
                <w:bCs/>
                <w:sz w:val="24"/>
                <w:szCs w:val="24"/>
              </w:rPr>
              <w:t>9</w:t>
            </w:r>
          </w:p>
        </w:tc>
        <w:tc>
          <w:tcPr>
            <w:tcW w:w="5196" w:type="dxa"/>
          </w:tcPr>
          <w:p w:rsidR="00825E1A" w:rsidRPr="009A1110" w:rsidRDefault="00825E1A" w:rsidP="009A1110">
            <w:pPr>
              <w:spacing w:after="0" w:line="240" w:lineRule="auto"/>
              <w:rPr>
                <w:rFonts w:cs="Calibri"/>
                <w:b/>
                <w:bCs/>
                <w:sz w:val="24"/>
                <w:szCs w:val="24"/>
              </w:rPr>
            </w:pPr>
            <w:r w:rsidRPr="009A1110">
              <w:rPr>
                <w:rFonts w:cs="Calibri"/>
                <w:b/>
                <w:bCs/>
                <w:sz w:val="24"/>
                <w:szCs w:val="24"/>
              </w:rPr>
              <w:t>Detailed Action Plan for next 3 years with Intermediate Tangible Outcomes/Milestones along with implementation plan</w:t>
            </w:r>
          </w:p>
          <w:p w:rsidR="00825E1A" w:rsidRPr="009A1110" w:rsidRDefault="00825E1A" w:rsidP="009A1110">
            <w:pPr>
              <w:spacing w:after="0" w:line="240" w:lineRule="auto"/>
              <w:jc w:val="center"/>
              <w:rPr>
                <w:rFonts w:cs="Calibri"/>
                <w:b/>
                <w:bCs/>
                <w:sz w:val="24"/>
                <w:szCs w:val="24"/>
              </w:rPr>
            </w:pPr>
          </w:p>
        </w:tc>
        <w:tc>
          <w:tcPr>
            <w:tcW w:w="3192" w:type="dxa"/>
          </w:tcPr>
          <w:p w:rsidR="00825E1A" w:rsidRPr="009A1110" w:rsidRDefault="00C27098" w:rsidP="009A1110">
            <w:pPr>
              <w:spacing w:after="0" w:line="240" w:lineRule="auto"/>
              <w:jc w:val="center"/>
              <w:rPr>
                <w:rFonts w:cs="Calibri"/>
                <w:b/>
                <w:bCs/>
                <w:sz w:val="24"/>
                <w:szCs w:val="24"/>
              </w:rPr>
            </w:pPr>
            <w:r w:rsidRPr="009A1110">
              <w:rPr>
                <w:rFonts w:cs="Calibri"/>
                <w:b/>
                <w:bCs/>
                <w:sz w:val="24"/>
                <w:szCs w:val="24"/>
              </w:rPr>
              <w:t>120-123</w:t>
            </w:r>
          </w:p>
        </w:tc>
      </w:tr>
    </w:tbl>
    <w:p w:rsidR="00825E1A" w:rsidRDefault="00825E1A" w:rsidP="00825E1A">
      <w:pPr>
        <w:jc w:val="center"/>
        <w:rPr>
          <w:rFonts w:cs="Calibri"/>
          <w:b/>
          <w:bCs/>
          <w:sz w:val="24"/>
          <w:szCs w:val="24"/>
        </w:rPr>
      </w:pPr>
    </w:p>
    <w:p w:rsidR="00825E1A" w:rsidRDefault="00825E1A" w:rsidP="00825E1A">
      <w:pPr>
        <w:jc w:val="center"/>
        <w:rPr>
          <w:rFonts w:cs="Calibri"/>
          <w:b/>
          <w:bCs/>
          <w:sz w:val="24"/>
          <w:szCs w:val="24"/>
        </w:rPr>
      </w:pPr>
    </w:p>
    <w:p w:rsidR="00825E1A" w:rsidRDefault="00825E1A" w:rsidP="00825E1A">
      <w:pPr>
        <w:jc w:val="center"/>
        <w:rPr>
          <w:rFonts w:cs="Calibri"/>
          <w:b/>
          <w:bCs/>
          <w:sz w:val="24"/>
          <w:szCs w:val="24"/>
        </w:rPr>
      </w:pPr>
    </w:p>
    <w:p w:rsidR="00825E1A" w:rsidRDefault="00825E1A" w:rsidP="00825E1A">
      <w:pPr>
        <w:jc w:val="center"/>
        <w:rPr>
          <w:rFonts w:cs="Calibri"/>
          <w:b/>
          <w:bCs/>
          <w:sz w:val="24"/>
          <w:szCs w:val="24"/>
        </w:rPr>
      </w:pPr>
      <w:bookmarkStart w:id="0" w:name="_GoBack"/>
      <w:bookmarkEnd w:id="0"/>
    </w:p>
    <w:p w:rsidR="00825E1A" w:rsidRDefault="00825E1A" w:rsidP="00825E1A">
      <w:pPr>
        <w:jc w:val="center"/>
        <w:rPr>
          <w:rFonts w:cs="Calibri"/>
          <w:b/>
          <w:bCs/>
          <w:sz w:val="24"/>
          <w:szCs w:val="24"/>
        </w:rPr>
      </w:pPr>
    </w:p>
    <w:p w:rsidR="00825E1A" w:rsidRDefault="00825E1A" w:rsidP="00825E1A">
      <w:pPr>
        <w:jc w:val="center"/>
        <w:rPr>
          <w:rFonts w:cs="Calibri"/>
          <w:b/>
          <w:bCs/>
          <w:sz w:val="24"/>
          <w:szCs w:val="24"/>
        </w:rPr>
      </w:pPr>
    </w:p>
    <w:p w:rsidR="00825E1A" w:rsidRDefault="00825E1A" w:rsidP="00825E1A">
      <w:pPr>
        <w:jc w:val="center"/>
        <w:rPr>
          <w:rFonts w:cs="Calibri"/>
          <w:b/>
          <w:bCs/>
          <w:sz w:val="24"/>
          <w:szCs w:val="24"/>
        </w:rPr>
      </w:pPr>
    </w:p>
    <w:p w:rsidR="00825E1A" w:rsidRDefault="00825E1A" w:rsidP="00825E1A">
      <w:pPr>
        <w:jc w:val="center"/>
        <w:rPr>
          <w:rFonts w:cs="Calibri"/>
          <w:b/>
          <w:bCs/>
          <w:sz w:val="24"/>
          <w:szCs w:val="24"/>
        </w:rPr>
      </w:pPr>
    </w:p>
    <w:p w:rsidR="00825E1A" w:rsidRDefault="00825E1A" w:rsidP="00825E1A">
      <w:pPr>
        <w:jc w:val="center"/>
        <w:rPr>
          <w:rFonts w:cs="Calibri"/>
          <w:b/>
          <w:bCs/>
          <w:sz w:val="24"/>
          <w:szCs w:val="24"/>
        </w:rPr>
      </w:pPr>
    </w:p>
    <w:p w:rsidR="00825E1A" w:rsidRDefault="00825E1A" w:rsidP="00825E1A">
      <w:pPr>
        <w:jc w:val="center"/>
        <w:rPr>
          <w:rFonts w:cs="Calibri"/>
          <w:b/>
          <w:bCs/>
          <w:sz w:val="24"/>
          <w:szCs w:val="24"/>
        </w:rPr>
      </w:pPr>
    </w:p>
    <w:p w:rsidR="00825E1A" w:rsidRDefault="00825E1A" w:rsidP="00825E1A">
      <w:pPr>
        <w:jc w:val="center"/>
        <w:rPr>
          <w:rFonts w:cs="Calibri"/>
          <w:b/>
          <w:bCs/>
          <w:sz w:val="24"/>
          <w:szCs w:val="24"/>
        </w:rPr>
      </w:pPr>
    </w:p>
    <w:p w:rsidR="00825E1A" w:rsidRPr="004E6358" w:rsidRDefault="00825E1A" w:rsidP="00C80C5A">
      <w:pPr>
        <w:pStyle w:val="ListParagraph"/>
        <w:numPr>
          <w:ilvl w:val="0"/>
          <w:numId w:val="1"/>
        </w:numPr>
        <w:pBdr>
          <w:top w:val="nil"/>
          <w:left w:val="nil"/>
          <w:bottom w:val="nil"/>
          <w:right w:val="nil"/>
          <w:between w:val="nil"/>
          <w:bar w:val="nil"/>
        </w:pBdr>
        <w:spacing w:after="0" w:line="240" w:lineRule="auto"/>
        <w:rPr>
          <w:rFonts w:cs="Calibri"/>
          <w:b/>
          <w:bCs/>
          <w:sz w:val="36"/>
          <w:szCs w:val="36"/>
          <w:u w:val="single"/>
        </w:rPr>
      </w:pPr>
      <w:r w:rsidRPr="004E6358">
        <w:rPr>
          <w:rFonts w:cs="Calibri"/>
          <w:b/>
          <w:bCs/>
          <w:sz w:val="36"/>
          <w:szCs w:val="36"/>
          <w:u w:val="single"/>
        </w:rPr>
        <w:lastRenderedPageBreak/>
        <w:t xml:space="preserve">Curricular Aspects </w:t>
      </w:r>
    </w:p>
    <w:p w:rsidR="00825E1A" w:rsidRPr="00DF4AAA" w:rsidRDefault="00825E1A" w:rsidP="00825E1A">
      <w:pPr>
        <w:pStyle w:val="ListParagraph"/>
        <w:rPr>
          <w:rFonts w:cs="Calibri"/>
        </w:rPr>
      </w:pPr>
    </w:p>
    <w:tbl>
      <w:tblPr>
        <w:tblW w:w="1004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12"/>
        <w:gridCol w:w="3180"/>
        <w:gridCol w:w="5750"/>
      </w:tblGrid>
      <w:tr w:rsidR="00825E1A" w:rsidRPr="009A1110" w:rsidTr="00825E1A">
        <w:trPr>
          <w:trHeight w:val="241"/>
        </w:trPr>
        <w:tc>
          <w:tcPr>
            <w:tcW w:w="111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25E1A" w:rsidRPr="00DF4AAA" w:rsidRDefault="00825E1A" w:rsidP="00825E1A">
            <w:pPr>
              <w:pStyle w:val="Body"/>
              <w:rPr>
                <w:rFonts w:ascii="Calibri" w:hAnsi="Calibri" w:cs="Calibri"/>
                <w:b/>
                <w:bCs/>
                <w:sz w:val="24"/>
                <w:szCs w:val="24"/>
              </w:rPr>
            </w:pPr>
            <w:r w:rsidRPr="00DF4AAA">
              <w:rPr>
                <w:rFonts w:ascii="Calibri" w:hAnsi="Calibri" w:cs="Calibri"/>
                <w:b/>
                <w:bCs/>
                <w:sz w:val="24"/>
                <w:szCs w:val="24"/>
                <w:u w:color="000000"/>
              </w:rPr>
              <w:t>Sl.No.</w:t>
            </w:r>
          </w:p>
        </w:tc>
        <w:tc>
          <w:tcPr>
            <w:tcW w:w="31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25E1A" w:rsidRPr="00DF4AAA" w:rsidRDefault="00825E1A" w:rsidP="00825E1A">
            <w:pPr>
              <w:pStyle w:val="Body"/>
              <w:rPr>
                <w:rFonts w:ascii="Calibri" w:hAnsi="Calibri" w:cs="Calibri"/>
                <w:b/>
                <w:bCs/>
                <w:sz w:val="24"/>
                <w:szCs w:val="24"/>
              </w:rPr>
            </w:pPr>
            <w:r w:rsidRPr="00DF4AAA">
              <w:rPr>
                <w:rFonts w:ascii="Calibri" w:hAnsi="Calibri" w:cs="Calibri"/>
                <w:b/>
                <w:bCs/>
                <w:sz w:val="24"/>
                <w:szCs w:val="24"/>
                <w:u w:color="000000"/>
              </w:rPr>
              <w:t>Particulars</w:t>
            </w:r>
          </w:p>
        </w:tc>
        <w:tc>
          <w:tcPr>
            <w:tcW w:w="574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825E1A" w:rsidRPr="009A1110" w:rsidRDefault="00825E1A" w:rsidP="00BE298F">
            <w:pPr>
              <w:jc w:val="both"/>
              <w:rPr>
                <w:rFonts w:cs="Calibri"/>
                <w:b/>
                <w:bCs/>
              </w:rPr>
            </w:pPr>
            <w:r w:rsidRPr="009A1110">
              <w:rPr>
                <w:rFonts w:cs="Calibri"/>
                <w:b/>
                <w:bCs/>
              </w:rPr>
              <w:t>Details</w:t>
            </w:r>
          </w:p>
        </w:tc>
      </w:tr>
      <w:tr w:rsidR="00825E1A" w:rsidRPr="009A1110" w:rsidTr="00825E1A">
        <w:trPr>
          <w:trHeight w:val="216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1.1</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Details about Academic programmes</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u w:color="000000"/>
              </w:rPr>
            </w:pPr>
            <w:r w:rsidRPr="00DF4AAA">
              <w:rPr>
                <w:rFonts w:ascii="Calibri" w:hAnsi="Calibri" w:cs="Calibri"/>
                <w:sz w:val="24"/>
                <w:szCs w:val="24"/>
                <w:u w:color="000000"/>
              </w:rPr>
              <w:t xml:space="preserve">Ph.D. Programmes </w:t>
            </w:r>
          </w:p>
          <w:p w:rsidR="00825E1A" w:rsidRPr="00DF4AAA" w:rsidRDefault="00825E1A" w:rsidP="00BE298F">
            <w:pPr>
              <w:pStyle w:val="Body"/>
              <w:jc w:val="both"/>
              <w:rPr>
                <w:rFonts w:ascii="Calibri" w:eastAsia="Times New Roman" w:hAnsi="Calibri" w:cs="Calibri"/>
                <w:sz w:val="10"/>
                <w:szCs w:val="10"/>
                <w:u w:color="000000"/>
              </w:rPr>
            </w:pPr>
          </w:p>
          <w:p w:rsidR="00825E1A" w:rsidRPr="00DF4AAA" w:rsidRDefault="00825E1A" w:rsidP="00BE298F">
            <w:pPr>
              <w:pStyle w:val="Body"/>
              <w:jc w:val="both"/>
              <w:rPr>
                <w:rFonts w:ascii="Calibri" w:hAnsi="Calibri" w:cs="Calibri"/>
                <w:sz w:val="24"/>
                <w:szCs w:val="24"/>
                <w:u w:color="000000"/>
              </w:rPr>
            </w:pPr>
            <w:r w:rsidRPr="00DF4AAA">
              <w:rPr>
                <w:rFonts w:ascii="Calibri" w:hAnsi="Calibri" w:cs="Calibri"/>
                <w:sz w:val="24"/>
                <w:szCs w:val="24"/>
                <w:u w:color="000000"/>
              </w:rPr>
              <w:t>5 years Integrated Master program in various disciplines ( Temporarily suspended from 2017-18 session)</w:t>
            </w:r>
          </w:p>
          <w:p w:rsidR="00825E1A" w:rsidRPr="00DF4AAA" w:rsidRDefault="00825E1A" w:rsidP="00BE298F">
            <w:pPr>
              <w:pStyle w:val="Body"/>
              <w:jc w:val="both"/>
              <w:rPr>
                <w:rFonts w:ascii="Calibri" w:eastAsia="Times New Roman" w:hAnsi="Calibri" w:cs="Calibri"/>
                <w:sz w:val="8"/>
                <w:szCs w:val="8"/>
                <w:u w:color="000000"/>
              </w:rPr>
            </w:pPr>
          </w:p>
          <w:p w:rsidR="00825E1A" w:rsidRPr="00DF4AAA" w:rsidRDefault="00825E1A" w:rsidP="00BE298F">
            <w:pPr>
              <w:pStyle w:val="Body"/>
              <w:jc w:val="both"/>
              <w:rPr>
                <w:rFonts w:ascii="Calibri" w:hAnsi="Calibri" w:cs="Calibri"/>
                <w:sz w:val="24"/>
                <w:szCs w:val="24"/>
                <w:u w:color="000000"/>
              </w:rPr>
            </w:pPr>
            <w:r w:rsidRPr="00DF4AAA">
              <w:rPr>
                <w:rFonts w:ascii="Calibri" w:hAnsi="Calibri" w:cs="Calibri"/>
                <w:sz w:val="24"/>
                <w:szCs w:val="24"/>
                <w:u w:color="000000"/>
              </w:rPr>
              <w:t>4 years Integrated B.Ed.</w:t>
            </w:r>
          </w:p>
          <w:p w:rsidR="00825E1A" w:rsidRPr="00DF4AAA" w:rsidRDefault="00825E1A" w:rsidP="00BE298F">
            <w:pPr>
              <w:pStyle w:val="Body"/>
              <w:jc w:val="both"/>
              <w:rPr>
                <w:rFonts w:ascii="Calibri" w:eastAsia="Times New Roman" w:hAnsi="Calibri" w:cs="Calibri"/>
                <w:sz w:val="10"/>
                <w:szCs w:val="10"/>
                <w:u w:color="000000"/>
              </w:rPr>
            </w:pPr>
          </w:p>
          <w:p w:rsidR="00825E1A" w:rsidRPr="00DF4AAA" w:rsidRDefault="00825E1A" w:rsidP="00BE298F">
            <w:pPr>
              <w:pStyle w:val="Body"/>
              <w:jc w:val="both"/>
              <w:rPr>
                <w:rFonts w:ascii="Calibri" w:hAnsi="Calibri" w:cs="Calibri"/>
                <w:sz w:val="24"/>
                <w:szCs w:val="24"/>
                <w:u w:color="000000"/>
              </w:rPr>
            </w:pPr>
            <w:r w:rsidRPr="00DF4AAA">
              <w:rPr>
                <w:rFonts w:ascii="Calibri" w:hAnsi="Calibri" w:cs="Calibri"/>
                <w:sz w:val="24"/>
                <w:szCs w:val="24"/>
                <w:u w:color="000000"/>
              </w:rPr>
              <w:t>2 years B.Ed.</w:t>
            </w:r>
          </w:p>
          <w:p w:rsidR="00825E1A" w:rsidRPr="00DF4AAA" w:rsidRDefault="00825E1A" w:rsidP="00BE298F">
            <w:pPr>
              <w:pStyle w:val="Body"/>
              <w:jc w:val="both"/>
              <w:rPr>
                <w:rFonts w:ascii="Calibri" w:eastAsia="Times New Roman" w:hAnsi="Calibri" w:cs="Calibri"/>
                <w:sz w:val="8"/>
                <w:szCs w:val="8"/>
                <w:u w:color="000000"/>
              </w:rPr>
            </w:pPr>
          </w:p>
          <w:p w:rsidR="00825E1A" w:rsidRPr="00DF4AAA" w:rsidRDefault="00825E1A" w:rsidP="00BE298F">
            <w:pPr>
              <w:pStyle w:val="Body"/>
              <w:jc w:val="both"/>
              <w:rPr>
                <w:rFonts w:ascii="Calibri" w:hAnsi="Calibri" w:cs="Calibri"/>
                <w:sz w:val="24"/>
                <w:szCs w:val="24"/>
                <w:u w:color="000000"/>
              </w:rPr>
            </w:pPr>
            <w:r w:rsidRPr="00DF4AAA">
              <w:rPr>
                <w:rFonts w:ascii="Calibri" w:hAnsi="Calibri" w:cs="Calibri"/>
                <w:sz w:val="24"/>
                <w:szCs w:val="24"/>
                <w:u w:color="000000"/>
              </w:rPr>
              <w:t>2 years Master program (New/ Lateral entry; Suspended from 2017-18 Session)</w:t>
            </w:r>
          </w:p>
          <w:p w:rsidR="00825E1A" w:rsidRPr="00DF4AAA" w:rsidRDefault="00825E1A" w:rsidP="00BE298F">
            <w:pPr>
              <w:pStyle w:val="Body"/>
              <w:jc w:val="both"/>
              <w:rPr>
                <w:rFonts w:ascii="Calibri" w:eastAsia="Times New Roman" w:hAnsi="Calibri" w:cs="Calibri"/>
                <w:sz w:val="6"/>
                <w:szCs w:val="6"/>
                <w:u w:color="000000"/>
              </w:rPr>
            </w:pPr>
          </w:p>
          <w:p w:rsidR="00825E1A" w:rsidRPr="00DF4AAA" w:rsidRDefault="00825E1A" w:rsidP="00BE298F">
            <w:pPr>
              <w:pStyle w:val="Body"/>
              <w:jc w:val="both"/>
              <w:rPr>
                <w:rFonts w:ascii="Calibri" w:eastAsia="Times New Roman" w:hAnsi="Calibri" w:cs="Calibri"/>
                <w:sz w:val="24"/>
                <w:szCs w:val="24"/>
                <w:u w:color="000000"/>
              </w:rPr>
            </w:pPr>
            <w:r w:rsidRPr="00DF4AAA">
              <w:rPr>
                <w:rFonts w:ascii="Calibri" w:hAnsi="Calibri" w:cs="Calibri"/>
                <w:sz w:val="24"/>
                <w:szCs w:val="24"/>
                <w:u w:color="000000"/>
              </w:rPr>
              <w:t>Diploma/ Certificate Courses</w:t>
            </w:r>
          </w:p>
          <w:p w:rsidR="00825E1A" w:rsidRPr="00DF4AAA" w:rsidRDefault="00825E1A" w:rsidP="00BE298F">
            <w:pPr>
              <w:pStyle w:val="Body"/>
              <w:jc w:val="both"/>
              <w:rPr>
                <w:rFonts w:ascii="Calibri" w:hAnsi="Calibri" w:cs="Calibri"/>
                <w:b/>
                <w:bCs/>
                <w:i/>
                <w:iCs/>
                <w:sz w:val="24"/>
                <w:szCs w:val="24"/>
              </w:rPr>
            </w:pPr>
            <w:r w:rsidRPr="00DF4AAA">
              <w:rPr>
                <w:rFonts w:ascii="Calibri" w:hAnsi="Calibri" w:cs="Calibri"/>
                <w:b/>
                <w:bCs/>
                <w:i/>
                <w:iCs/>
                <w:sz w:val="24"/>
                <w:szCs w:val="24"/>
                <w:u w:color="000000"/>
              </w:rPr>
              <w:t>(For details please see the annexure I)</w:t>
            </w:r>
          </w:p>
        </w:tc>
      </w:tr>
      <w:tr w:rsidR="00825E1A" w:rsidRPr="009A1110" w:rsidTr="00825E1A">
        <w:trPr>
          <w:trHeight w:val="48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1.2</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Pattern – Trimester / Semester / Annual</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Semester</w:t>
            </w:r>
          </w:p>
        </w:tc>
      </w:tr>
      <w:tr w:rsidR="00825E1A" w:rsidRPr="009A1110" w:rsidTr="00825E1A">
        <w:trPr>
          <w:trHeight w:val="3339"/>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1.3</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Curriculum Benchmarking</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University level Bench marking is done through academic audit process by all the centres of the University.</w:t>
            </w:r>
          </w:p>
          <w:p w:rsidR="00825E1A" w:rsidRPr="00DF4AAA" w:rsidRDefault="00825E1A" w:rsidP="00BE298F">
            <w:pPr>
              <w:pStyle w:val="Body"/>
              <w:jc w:val="both"/>
              <w:rPr>
                <w:rFonts w:ascii="Calibri" w:hAnsi="Calibri" w:cs="Calibri"/>
                <w:sz w:val="16"/>
                <w:szCs w:val="16"/>
              </w:rPr>
            </w:pPr>
          </w:p>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National Level Curriculum benchmarking is done by the inputs/Suggestion from Board of Study and School board Members (external) who are from various central universities / prominent State Universities and other and Centrally funded Autonomous Institution.</w:t>
            </w:r>
          </w:p>
          <w:p w:rsidR="00825E1A" w:rsidRPr="00DF4AAA" w:rsidRDefault="00825E1A" w:rsidP="00BE298F">
            <w:pPr>
              <w:pStyle w:val="Body"/>
              <w:jc w:val="both"/>
              <w:rPr>
                <w:rFonts w:ascii="Calibri" w:hAnsi="Calibri" w:cs="Calibri"/>
                <w:sz w:val="24"/>
                <w:szCs w:val="24"/>
              </w:rPr>
            </w:pPr>
          </w:p>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Other informal benchmarking process includes inputs from industries as well as foreign academicians.</w:t>
            </w:r>
          </w:p>
          <w:p w:rsidR="00825E1A" w:rsidRPr="00DF4AAA" w:rsidRDefault="00825E1A" w:rsidP="00BE298F">
            <w:pPr>
              <w:pStyle w:val="Body"/>
              <w:jc w:val="both"/>
              <w:rPr>
                <w:rFonts w:ascii="Calibri" w:hAnsi="Calibri" w:cs="Calibri"/>
                <w:sz w:val="24"/>
                <w:szCs w:val="24"/>
              </w:rPr>
            </w:pPr>
          </w:p>
        </w:tc>
      </w:tr>
      <w:tr w:rsidR="00825E1A" w:rsidRPr="009A1110" w:rsidTr="00825E1A">
        <w:trPr>
          <w:trHeight w:val="72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1.4</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Curriculum design process / revision process including involvement of stakeholders</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Curriculum design process is undertaken by Board of Studies then by School Board and approved by Academic Council as per University ordinances (Ordinance OA7 and OA-6).</w:t>
            </w:r>
          </w:p>
        </w:tc>
      </w:tr>
      <w:tr w:rsidR="00825E1A" w:rsidRPr="009A1110" w:rsidTr="00825E1A">
        <w:trPr>
          <w:trHeight w:val="264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lastRenderedPageBreak/>
              <w:t>1.5</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Structure of the curriculum</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eastAsia="Times New Roman" w:hAnsi="Calibri" w:cs="Calibri"/>
                <w:sz w:val="24"/>
                <w:szCs w:val="24"/>
                <w:u w:color="000000"/>
              </w:rPr>
            </w:pPr>
            <w:r w:rsidRPr="00DF4AAA">
              <w:rPr>
                <w:rFonts w:ascii="Calibri" w:hAnsi="Calibri" w:cs="Calibri"/>
                <w:sz w:val="24"/>
                <w:szCs w:val="24"/>
                <w:u w:color="000000"/>
              </w:rPr>
              <w:t>As  per Ordinance OA-11 one semester includes 15 week of teaching</w:t>
            </w:r>
          </w:p>
          <w:p w:rsidR="00825E1A" w:rsidRPr="00DF4AAA" w:rsidRDefault="00825E1A" w:rsidP="00BE298F">
            <w:pPr>
              <w:pStyle w:val="Body"/>
              <w:jc w:val="both"/>
              <w:rPr>
                <w:rFonts w:ascii="Calibri" w:eastAsia="Times New Roman" w:hAnsi="Calibri" w:cs="Calibri"/>
                <w:sz w:val="24"/>
                <w:szCs w:val="24"/>
                <w:u w:color="000000"/>
              </w:rPr>
            </w:pPr>
            <w:r w:rsidRPr="00DF4AAA">
              <w:rPr>
                <w:rFonts w:ascii="Calibri" w:hAnsi="Calibri" w:cs="Calibri"/>
                <w:sz w:val="24"/>
                <w:szCs w:val="24"/>
                <w:u w:color="000000"/>
              </w:rPr>
              <w:t>Credit system is  based on 15 hours of contact teaching for 1 Credit point</w:t>
            </w:r>
          </w:p>
          <w:p w:rsidR="00825E1A" w:rsidRPr="00DF4AAA" w:rsidRDefault="00825E1A" w:rsidP="00BE298F">
            <w:pPr>
              <w:pStyle w:val="Body"/>
              <w:jc w:val="both"/>
              <w:rPr>
                <w:rFonts w:ascii="Calibri" w:eastAsia="Times New Roman" w:hAnsi="Calibri" w:cs="Calibri"/>
                <w:sz w:val="24"/>
                <w:szCs w:val="24"/>
                <w:u w:color="000000"/>
              </w:rPr>
            </w:pPr>
            <w:r w:rsidRPr="00DF4AAA">
              <w:rPr>
                <w:rFonts w:ascii="Calibri" w:hAnsi="Calibri" w:cs="Calibri"/>
                <w:sz w:val="24"/>
                <w:szCs w:val="24"/>
                <w:u w:color="000000"/>
              </w:rPr>
              <w:t xml:space="preserve">The Curricula are based on CBCS </w:t>
            </w:r>
            <w:r w:rsidR="00BE298F">
              <w:rPr>
                <w:rFonts w:ascii="Calibri" w:hAnsi="Calibri" w:cs="Calibri"/>
                <w:sz w:val="24"/>
                <w:szCs w:val="24"/>
                <w:u w:color="000000"/>
              </w:rPr>
              <w:t xml:space="preserve">system </w:t>
            </w:r>
            <w:r w:rsidRPr="00DF4AAA">
              <w:rPr>
                <w:rFonts w:ascii="Calibri" w:hAnsi="Calibri" w:cs="Calibri"/>
                <w:sz w:val="24"/>
                <w:szCs w:val="24"/>
                <w:u w:color="000000"/>
              </w:rPr>
              <w:t>Includ</w:t>
            </w:r>
            <w:r w:rsidR="00BE298F">
              <w:rPr>
                <w:rFonts w:ascii="Calibri" w:hAnsi="Calibri" w:cs="Calibri"/>
                <w:sz w:val="24"/>
                <w:szCs w:val="24"/>
                <w:u w:color="000000"/>
              </w:rPr>
              <w:t>ing:</w:t>
            </w:r>
          </w:p>
          <w:p w:rsidR="00825E1A" w:rsidRPr="00DF4AAA" w:rsidRDefault="00825E1A" w:rsidP="00BE298F">
            <w:pPr>
              <w:pStyle w:val="Body"/>
              <w:numPr>
                <w:ilvl w:val="0"/>
                <w:numId w:val="2"/>
              </w:numPr>
              <w:jc w:val="both"/>
              <w:rPr>
                <w:rFonts w:ascii="Calibri" w:eastAsia="Times New Roman" w:hAnsi="Calibri" w:cs="Calibri"/>
                <w:sz w:val="24"/>
                <w:szCs w:val="24"/>
                <w:u w:color="000000"/>
              </w:rPr>
            </w:pPr>
            <w:r w:rsidRPr="00DF4AAA">
              <w:rPr>
                <w:rFonts w:ascii="Calibri" w:hAnsi="Calibri" w:cs="Calibri"/>
                <w:sz w:val="24"/>
                <w:szCs w:val="24"/>
                <w:u w:color="000000"/>
              </w:rPr>
              <w:t>Core Courses</w:t>
            </w:r>
          </w:p>
          <w:p w:rsidR="00825E1A" w:rsidRPr="00DF4AAA" w:rsidRDefault="00825E1A" w:rsidP="00BE298F">
            <w:pPr>
              <w:pStyle w:val="Body"/>
              <w:numPr>
                <w:ilvl w:val="0"/>
                <w:numId w:val="2"/>
              </w:numPr>
              <w:jc w:val="both"/>
              <w:rPr>
                <w:rFonts w:ascii="Calibri" w:eastAsia="Times New Roman" w:hAnsi="Calibri" w:cs="Calibri"/>
                <w:sz w:val="24"/>
                <w:szCs w:val="24"/>
                <w:u w:color="000000"/>
              </w:rPr>
            </w:pPr>
            <w:r w:rsidRPr="00DF4AAA">
              <w:rPr>
                <w:rFonts w:ascii="Calibri" w:hAnsi="Calibri" w:cs="Calibri"/>
                <w:sz w:val="24"/>
                <w:szCs w:val="24"/>
                <w:u w:color="000000"/>
              </w:rPr>
              <w:t>Electives</w:t>
            </w:r>
          </w:p>
          <w:p w:rsidR="00825E1A" w:rsidRPr="00DF4AAA" w:rsidRDefault="00825E1A" w:rsidP="00BE298F">
            <w:pPr>
              <w:pStyle w:val="Body"/>
              <w:numPr>
                <w:ilvl w:val="0"/>
                <w:numId w:val="2"/>
              </w:numPr>
              <w:jc w:val="both"/>
              <w:rPr>
                <w:rFonts w:ascii="Calibri" w:eastAsia="Times New Roman" w:hAnsi="Calibri" w:cs="Calibri"/>
                <w:sz w:val="24"/>
                <w:szCs w:val="24"/>
                <w:u w:color="000000"/>
              </w:rPr>
            </w:pPr>
            <w:r w:rsidRPr="00DF4AAA">
              <w:rPr>
                <w:rFonts w:ascii="Calibri" w:hAnsi="Calibri" w:cs="Calibri"/>
                <w:sz w:val="24"/>
                <w:szCs w:val="24"/>
                <w:u w:color="000000"/>
              </w:rPr>
              <w:t>Self-Study Courses</w:t>
            </w:r>
          </w:p>
          <w:p w:rsidR="00825E1A" w:rsidRPr="00DF4AAA" w:rsidRDefault="00825E1A" w:rsidP="00BE298F">
            <w:pPr>
              <w:pStyle w:val="Body"/>
              <w:numPr>
                <w:ilvl w:val="0"/>
                <w:numId w:val="2"/>
              </w:numPr>
              <w:jc w:val="both"/>
              <w:rPr>
                <w:rFonts w:ascii="Calibri" w:eastAsia="Times New Roman" w:hAnsi="Calibri" w:cs="Calibri"/>
                <w:sz w:val="24"/>
                <w:szCs w:val="24"/>
                <w:u w:color="000000"/>
              </w:rPr>
            </w:pPr>
            <w:r w:rsidRPr="00DF4AAA">
              <w:rPr>
                <w:rFonts w:ascii="Calibri" w:hAnsi="Calibri" w:cs="Calibri"/>
                <w:sz w:val="24"/>
                <w:szCs w:val="24"/>
                <w:u w:color="000000"/>
              </w:rPr>
              <w:t>Practical</w:t>
            </w:r>
          </w:p>
          <w:p w:rsidR="00825E1A" w:rsidRPr="00DF4AAA" w:rsidRDefault="00825E1A" w:rsidP="00BE298F">
            <w:pPr>
              <w:pStyle w:val="Body"/>
              <w:numPr>
                <w:ilvl w:val="0"/>
                <w:numId w:val="2"/>
              </w:numPr>
              <w:jc w:val="both"/>
              <w:rPr>
                <w:rFonts w:ascii="Calibri" w:eastAsia="Times New Roman" w:hAnsi="Calibri" w:cs="Calibri"/>
                <w:sz w:val="24"/>
                <w:szCs w:val="24"/>
                <w:u w:color="000000"/>
              </w:rPr>
            </w:pPr>
            <w:r w:rsidRPr="00DF4AAA">
              <w:rPr>
                <w:rFonts w:ascii="Calibri" w:hAnsi="Calibri" w:cs="Calibri"/>
                <w:sz w:val="24"/>
                <w:szCs w:val="24"/>
                <w:u w:color="000000"/>
              </w:rPr>
              <w:t>Dissertation</w:t>
            </w:r>
          </w:p>
          <w:p w:rsidR="00825E1A" w:rsidRPr="00DF4AAA" w:rsidRDefault="00825E1A" w:rsidP="00BE298F">
            <w:pPr>
              <w:pStyle w:val="Body"/>
              <w:numPr>
                <w:ilvl w:val="0"/>
                <w:numId w:val="2"/>
              </w:numPr>
              <w:jc w:val="both"/>
              <w:rPr>
                <w:rFonts w:ascii="Calibri" w:hAnsi="Calibri" w:cs="Calibri"/>
                <w:sz w:val="24"/>
                <w:szCs w:val="24"/>
              </w:rPr>
            </w:pPr>
            <w:r w:rsidRPr="00DF4AAA">
              <w:rPr>
                <w:rFonts w:ascii="Calibri" w:hAnsi="Calibri" w:cs="Calibri"/>
                <w:sz w:val="24"/>
                <w:szCs w:val="24"/>
                <w:u w:color="000000"/>
              </w:rPr>
              <w:t>Internship</w:t>
            </w:r>
          </w:p>
        </w:tc>
      </w:tr>
      <w:tr w:rsidR="00825E1A" w:rsidRPr="009A1110" w:rsidTr="00825E1A">
        <w:trPr>
          <w:trHeight w:val="48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1.6</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Components of the curriculum</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 xml:space="preserve">Details of curriculum content of few centres  as example is provided as attachment </w:t>
            </w:r>
            <w:r w:rsidRPr="00DF4AAA">
              <w:rPr>
                <w:rFonts w:ascii="Calibri" w:hAnsi="Calibri" w:cs="Calibri"/>
                <w:b/>
                <w:bCs/>
                <w:i/>
                <w:iCs/>
                <w:sz w:val="24"/>
                <w:szCs w:val="24"/>
                <w:u w:color="000000"/>
              </w:rPr>
              <w:t>(Annexure II)</w:t>
            </w:r>
          </w:p>
        </w:tc>
      </w:tr>
      <w:tr w:rsidR="00825E1A" w:rsidRPr="009A1110" w:rsidTr="00825E1A">
        <w:trPr>
          <w:trHeight w:val="48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1.7</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Emphasis on diversity, flexibility and multi-skill development</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 xml:space="preserve">Yes, the curriculum is designed keeping in view the recent development in the relevant Industry </w:t>
            </w:r>
          </w:p>
        </w:tc>
      </w:tr>
      <w:tr w:rsidR="00825E1A" w:rsidRPr="009A1110" w:rsidTr="00825E1A">
        <w:trPr>
          <w:trHeight w:val="234"/>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1.8</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Inter-disciplinary options</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Integrated master’s program has CBCS which offers freedom to select courses across the multiple disciplines.</w:t>
            </w:r>
          </w:p>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 xml:space="preserve">Elective papers are offered </w:t>
            </w:r>
            <w:r w:rsidR="00BE298F">
              <w:rPr>
                <w:rFonts w:ascii="Calibri" w:hAnsi="Calibri" w:cs="Calibri"/>
                <w:sz w:val="24"/>
                <w:szCs w:val="24"/>
                <w:u w:color="000000"/>
              </w:rPr>
              <w:t xml:space="preserve">both </w:t>
            </w:r>
            <w:r w:rsidRPr="00DF4AAA">
              <w:rPr>
                <w:rFonts w:ascii="Calibri" w:hAnsi="Calibri" w:cs="Calibri"/>
                <w:sz w:val="24"/>
                <w:szCs w:val="24"/>
                <w:u w:color="000000"/>
              </w:rPr>
              <w:t>at the undergraduate and postgraduate level.</w:t>
            </w:r>
          </w:p>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Science and Technology centres Integral courses components in the field of  Humanities, Social Science, law, Ethics, Economics etc.</w:t>
            </w:r>
          </w:p>
        </w:tc>
      </w:tr>
      <w:tr w:rsidR="00825E1A" w:rsidRPr="009A1110" w:rsidTr="00825E1A">
        <w:trPr>
          <w:trHeight w:val="72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1.9</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Curriculum based on Outcome-based education</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Yes, emphasis is given on curriculum based on Outcome-based education and for this upgradation of courses is made regularly.</w:t>
            </w:r>
          </w:p>
        </w:tc>
      </w:tr>
      <w:tr w:rsidR="00825E1A" w:rsidRPr="009A1110" w:rsidTr="00825E1A">
        <w:trPr>
          <w:trHeight w:val="48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1.10</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CBCS based curriculum</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Implemented in 5th semester of all Integrated Masters programs.</w:t>
            </w:r>
          </w:p>
        </w:tc>
      </w:tr>
      <w:tr w:rsidR="00825E1A" w:rsidRPr="009A1110" w:rsidTr="00825E1A">
        <w:trPr>
          <w:trHeight w:val="48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1.11</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 xml:space="preserve">Skill based and Industry relevant curriculum </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 xml:space="preserve">Yes, the University curriculum is skill based and industry relevant. </w:t>
            </w:r>
          </w:p>
        </w:tc>
      </w:tr>
      <w:tr w:rsidR="00825E1A" w:rsidRPr="009A1110" w:rsidTr="00825E1A">
        <w:trPr>
          <w:trHeight w:val="721"/>
        </w:trPr>
        <w:tc>
          <w:tcPr>
            <w:tcW w:w="1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1.12</w:t>
            </w:r>
          </w:p>
        </w:tc>
        <w:tc>
          <w:tcPr>
            <w:tcW w:w="31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825E1A">
            <w:pPr>
              <w:pStyle w:val="Body"/>
              <w:rPr>
                <w:rFonts w:ascii="Calibri" w:hAnsi="Calibri" w:cs="Calibri"/>
                <w:sz w:val="24"/>
                <w:szCs w:val="24"/>
              </w:rPr>
            </w:pPr>
            <w:r w:rsidRPr="00DF4AAA">
              <w:rPr>
                <w:rFonts w:ascii="Calibri" w:hAnsi="Calibri" w:cs="Calibri"/>
                <w:sz w:val="24"/>
                <w:szCs w:val="24"/>
                <w:u w:color="000000"/>
              </w:rPr>
              <w:t>Frequency of revision with percentage change in contents</w:t>
            </w:r>
          </w:p>
        </w:tc>
        <w:tc>
          <w:tcPr>
            <w:tcW w:w="57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DF4AAA" w:rsidRDefault="00825E1A" w:rsidP="00BE298F">
            <w:pPr>
              <w:pStyle w:val="Body"/>
              <w:jc w:val="both"/>
              <w:rPr>
                <w:rFonts w:ascii="Calibri" w:hAnsi="Calibri" w:cs="Calibri"/>
                <w:sz w:val="24"/>
                <w:szCs w:val="24"/>
              </w:rPr>
            </w:pPr>
            <w:r w:rsidRPr="00DF4AAA">
              <w:rPr>
                <w:rFonts w:ascii="Calibri" w:hAnsi="Calibri" w:cs="Calibri"/>
                <w:sz w:val="24"/>
                <w:szCs w:val="24"/>
                <w:u w:color="000000"/>
              </w:rPr>
              <w:t>University ordinance mandate for two meetings of School Board and Board of studies in one year and they can take up the curricular revision as and when needed.</w:t>
            </w:r>
          </w:p>
        </w:tc>
      </w:tr>
    </w:tbl>
    <w:p w:rsidR="00825E1A" w:rsidRPr="00DF4AAA" w:rsidRDefault="00825E1A" w:rsidP="00825E1A">
      <w:pPr>
        <w:rPr>
          <w:rFonts w:cs="Calibri"/>
        </w:rPr>
      </w:pPr>
    </w:p>
    <w:p w:rsidR="00825E1A" w:rsidRPr="00DF4AAA" w:rsidRDefault="00825E1A" w:rsidP="00825E1A">
      <w:pPr>
        <w:pStyle w:val="Body"/>
        <w:rPr>
          <w:rFonts w:ascii="Calibri" w:hAnsi="Calibri" w:cs="Calibri"/>
          <w:sz w:val="24"/>
          <w:szCs w:val="24"/>
        </w:rPr>
      </w:pPr>
    </w:p>
    <w:p w:rsidR="00825E1A" w:rsidRDefault="00825E1A" w:rsidP="00825E1A">
      <w:pPr>
        <w:pStyle w:val="Body"/>
        <w:jc w:val="center"/>
        <w:rPr>
          <w:rFonts w:ascii="Calibri" w:hAnsi="Calibri" w:cs="Calibri"/>
          <w:b/>
          <w:bCs/>
          <w:sz w:val="28"/>
          <w:szCs w:val="28"/>
        </w:rPr>
      </w:pPr>
    </w:p>
    <w:p w:rsidR="00825E1A" w:rsidRDefault="00825E1A" w:rsidP="00825E1A">
      <w:pPr>
        <w:pStyle w:val="Body"/>
        <w:jc w:val="center"/>
        <w:rPr>
          <w:rFonts w:ascii="Calibri" w:hAnsi="Calibri" w:cs="Calibri"/>
          <w:b/>
          <w:bCs/>
          <w:sz w:val="28"/>
          <w:szCs w:val="28"/>
        </w:rPr>
      </w:pPr>
    </w:p>
    <w:p w:rsidR="00825E1A" w:rsidRDefault="00825E1A" w:rsidP="00825E1A">
      <w:pPr>
        <w:pStyle w:val="Body"/>
        <w:jc w:val="center"/>
        <w:rPr>
          <w:rFonts w:ascii="Calibri" w:hAnsi="Calibri" w:cs="Calibri"/>
          <w:b/>
          <w:bCs/>
          <w:sz w:val="28"/>
          <w:szCs w:val="28"/>
        </w:rPr>
      </w:pPr>
    </w:p>
    <w:p w:rsidR="00825E1A" w:rsidRPr="00DF4AAA" w:rsidRDefault="00825E1A" w:rsidP="00825E1A">
      <w:pPr>
        <w:pStyle w:val="Body"/>
        <w:jc w:val="center"/>
        <w:rPr>
          <w:rFonts w:ascii="Calibri" w:hAnsi="Calibri" w:cs="Calibri"/>
          <w:b/>
          <w:bCs/>
          <w:noProof/>
          <w:sz w:val="24"/>
          <w:szCs w:val="24"/>
        </w:rPr>
      </w:pPr>
      <w:r w:rsidRPr="00DF4AAA">
        <w:rPr>
          <w:rFonts w:ascii="Calibri" w:hAnsi="Calibri" w:cs="Calibri"/>
          <w:b/>
          <w:bCs/>
          <w:sz w:val="28"/>
          <w:szCs w:val="28"/>
        </w:rPr>
        <w:t xml:space="preserve">Annexure – I </w:t>
      </w:r>
    </w:p>
    <w:p w:rsidR="00825E1A" w:rsidRPr="00DF4AAA" w:rsidRDefault="00825E1A" w:rsidP="00825E1A">
      <w:pPr>
        <w:pStyle w:val="Body"/>
        <w:jc w:val="center"/>
        <w:rPr>
          <w:rFonts w:ascii="Calibri" w:hAnsi="Calibri" w:cs="Calibri"/>
          <w:b/>
          <w:bCs/>
          <w:noProof/>
          <w:sz w:val="24"/>
          <w:szCs w:val="24"/>
        </w:rPr>
      </w:pPr>
    </w:p>
    <w:p w:rsidR="00825E1A" w:rsidRPr="00DF4AAA" w:rsidRDefault="00825E1A" w:rsidP="00825E1A">
      <w:pPr>
        <w:pStyle w:val="BodyA"/>
        <w:jc w:val="center"/>
        <w:rPr>
          <w:rFonts w:ascii="Calibri" w:hAnsi="Calibri" w:cs="Calibri"/>
        </w:rPr>
      </w:pPr>
      <w:r w:rsidRPr="00DF4AAA">
        <w:rPr>
          <w:rFonts w:ascii="Calibri" w:hAnsi="Calibri" w:cs="Calibri"/>
        </w:rPr>
        <w:t>(Details about establishment of Centre, Starting of various Academic Program (Year-Wise))</w:t>
      </w:r>
    </w:p>
    <w:p w:rsidR="00825E1A" w:rsidRPr="00DF4AAA" w:rsidRDefault="00825E1A" w:rsidP="00825E1A">
      <w:pPr>
        <w:pStyle w:val="BodyA"/>
        <w:jc w:val="center"/>
        <w:rPr>
          <w:rFonts w:ascii="Calibri" w:hAnsi="Calibri" w:cs="Calibri"/>
        </w:rPr>
      </w:pPr>
    </w:p>
    <w:p w:rsidR="00825E1A" w:rsidRPr="00DF4AAA" w:rsidRDefault="00825E1A" w:rsidP="00825E1A">
      <w:pPr>
        <w:pStyle w:val="BodyA"/>
        <w:jc w:val="center"/>
        <w:rPr>
          <w:rFonts w:ascii="Calibri" w:hAnsi="Calibri" w:cs="Calibri"/>
        </w:rPr>
      </w:pPr>
    </w:p>
    <w:tbl>
      <w:tblPr>
        <w:tblW w:w="9632" w:type="dxa"/>
        <w:tblInd w:w="2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849"/>
        <w:gridCol w:w="1362"/>
        <w:gridCol w:w="1159"/>
        <w:gridCol w:w="1182"/>
        <w:gridCol w:w="1182"/>
        <w:gridCol w:w="1388"/>
        <w:gridCol w:w="1510"/>
      </w:tblGrid>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D9D9D9"/>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Centre for</w:t>
            </w:r>
          </w:p>
        </w:tc>
        <w:tc>
          <w:tcPr>
            <w:tcW w:w="1362" w:type="dxa"/>
            <w:tcBorders>
              <w:top w:val="single" w:sz="2" w:space="0" w:color="000000"/>
              <w:left w:val="single" w:sz="2" w:space="0" w:color="000000"/>
              <w:bottom w:val="single" w:sz="2" w:space="0" w:color="000000"/>
              <w:right w:val="single" w:sz="2" w:space="0" w:color="000000"/>
            </w:tcBorders>
            <w:shd w:val="clear" w:color="auto" w:fill="D9D9D9"/>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Establishment Year</w:t>
            </w:r>
          </w:p>
        </w:tc>
        <w:tc>
          <w:tcPr>
            <w:tcW w:w="1159" w:type="dxa"/>
            <w:tcBorders>
              <w:top w:val="single" w:sz="2" w:space="0" w:color="000000"/>
              <w:left w:val="single" w:sz="2" w:space="0" w:color="000000"/>
              <w:bottom w:val="single" w:sz="2" w:space="0" w:color="000000"/>
              <w:right w:val="single" w:sz="2" w:space="0" w:color="000000"/>
            </w:tcBorders>
            <w:shd w:val="clear" w:color="auto" w:fill="D9D9D9"/>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Int. PG. Start Session*</w:t>
            </w:r>
          </w:p>
        </w:tc>
        <w:tc>
          <w:tcPr>
            <w:tcW w:w="1182" w:type="dxa"/>
            <w:tcBorders>
              <w:top w:val="single" w:sz="2" w:space="0" w:color="000000"/>
              <w:left w:val="single" w:sz="2" w:space="0" w:color="000000"/>
              <w:bottom w:val="single" w:sz="2" w:space="0" w:color="000000"/>
              <w:right w:val="single" w:sz="2" w:space="0" w:color="000000"/>
            </w:tcBorders>
            <w:shd w:val="clear" w:color="auto" w:fill="D9D9D9"/>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P.G. Start Session</w:t>
            </w:r>
          </w:p>
        </w:tc>
        <w:tc>
          <w:tcPr>
            <w:tcW w:w="1182" w:type="dxa"/>
            <w:tcBorders>
              <w:top w:val="single" w:sz="2" w:space="0" w:color="000000"/>
              <w:left w:val="single" w:sz="2" w:space="0" w:color="000000"/>
              <w:bottom w:val="single" w:sz="2" w:space="0" w:color="000000"/>
              <w:right w:val="single" w:sz="2" w:space="0" w:color="000000"/>
            </w:tcBorders>
            <w:shd w:val="clear" w:color="auto" w:fill="D9D9D9"/>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Ph.D. start Session</w:t>
            </w:r>
          </w:p>
        </w:tc>
        <w:tc>
          <w:tcPr>
            <w:tcW w:w="1388" w:type="dxa"/>
            <w:tcBorders>
              <w:top w:val="single" w:sz="2" w:space="0" w:color="000000"/>
              <w:left w:val="single" w:sz="2" w:space="0" w:color="000000"/>
              <w:bottom w:val="single" w:sz="2" w:space="0" w:color="000000"/>
              <w:right w:val="single" w:sz="2" w:space="0" w:color="000000"/>
            </w:tcBorders>
            <w:shd w:val="clear" w:color="auto" w:fill="D9D9D9"/>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Cert./Dip. Course start Session</w:t>
            </w:r>
          </w:p>
        </w:tc>
        <w:tc>
          <w:tcPr>
            <w:tcW w:w="1510" w:type="dxa"/>
            <w:tcBorders>
              <w:top w:val="single" w:sz="2" w:space="0" w:color="000000"/>
              <w:left w:val="single" w:sz="2" w:space="0" w:color="000000"/>
              <w:bottom w:val="single" w:sz="2" w:space="0" w:color="000000"/>
              <w:right w:val="single" w:sz="2" w:space="0" w:color="000000"/>
            </w:tcBorders>
            <w:shd w:val="clear" w:color="auto" w:fill="D9D9D9"/>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Other</w:t>
            </w:r>
          </w:p>
        </w:tc>
      </w:tr>
      <w:tr w:rsidR="00825E1A" w:rsidRPr="009A1110" w:rsidTr="00BE298F">
        <w:trPr>
          <w:trHeight w:val="1697"/>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Mass Communication</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2009</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2009</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Lateral Entry (LE) 2012</w:t>
            </w:r>
          </w:p>
          <w:p w:rsidR="00825E1A" w:rsidRPr="00DF4AAA" w:rsidRDefault="00825E1A" w:rsidP="00825E1A">
            <w:pPr>
              <w:pStyle w:val="TableContents"/>
              <w:rPr>
                <w:rFonts w:ascii="Calibri" w:hAnsi="Calibri" w:cs="Calibri"/>
              </w:rPr>
            </w:pPr>
            <w:r w:rsidRPr="00DF4AAA">
              <w:rPr>
                <w:rFonts w:ascii="Calibri" w:hAnsi="Calibri" w:cs="Calibri"/>
              </w:rPr>
              <w:t>New PG (NPG)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BodyText"/>
              <w:rPr>
                <w:rFonts w:ascii="Calibri" w:hAnsi="Calibri" w:cs="Calibri"/>
              </w:rPr>
            </w:pPr>
            <w:r w:rsidRPr="00DF4AAA">
              <w:rPr>
                <w:rFonts w:ascii="Calibri" w:hAnsi="Calibri" w:cs="Calibri"/>
              </w:rPr>
              <w:t>Business Administration</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2009</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2009</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LE 2012</w:t>
            </w:r>
          </w:p>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3 Months MDP 2011 to 13</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Applied Mathematics</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2009</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2009</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LE 2012</w:t>
            </w:r>
          </w:p>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English Language</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2009</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2009</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LE 2012</w:t>
            </w:r>
          </w:p>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Applied Physics</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LE 2012</w:t>
            </w:r>
          </w:p>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Applied Chemistry</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LE 2012</w:t>
            </w:r>
          </w:p>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Life Science</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LE 2012</w:t>
            </w:r>
          </w:p>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6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Nanotechnology</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Indigenous Culture Studies</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LE 2012</w:t>
            </w:r>
          </w:p>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Water Engineering and Management</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2010</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6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Energy Engineering</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NPG 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Human Rights and Conflict Management</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6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Land Resource Management</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2011</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6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Environmental Sciences</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6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International Relations</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2017</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color w:val="000000"/>
                <w:u w:color="000000"/>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6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Humanities and Social Sciences</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12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Far East Language (Chinese, Korean, Tibetan)</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6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Tribal and Customary Law</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2012</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color w:val="000000"/>
                <w:u w:color="000000"/>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9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Tribal Folklore Language and Literature</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r w:rsidR="00825E1A" w:rsidRPr="009A1110" w:rsidTr="00BE298F">
        <w:trPr>
          <w:trHeight w:val="1500"/>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Music and Performing arts</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Three years BA  in performing arts started in  2013</w:t>
            </w:r>
          </w:p>
        </w:tc>
      </w:tr>
      <w:tr w:rsidR="00825E1A" w:rsidRPr="009A1110" w:rsidTr="00BE298F">
        <w:trPr>
          <w:trHeight w:val="2095"/>
        </w:trPr>
        <w:tc>
          <w:tcPr>
            <w:tcW w:w="184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Education</w:t>
            </w:r>
          </w:p>
        </w:tc>
        <w:tc>
          <w:tcPr>
            <w:tcW w:w="136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825E1A">
            <w:pPr>
              <w:pStyle w:val="TableContents"/>
              <w:rPr>
                <w:rFonts w:ascii="Calibri" w:hAnsi="Calibri" w:cs="Calibri"/>
              </w:rPr>
            </w:pPr>
            <w:r w:rsidRPr="00DF4AAA">
              <w:rPr>
                <w:rFonts w:ascii="Calibri" w:hAnsi="Calibri" w:cs="Calibri"/>
              </w:rPr>
              <w:t>2013</w:t>
            </w:r>
          </w:p>
        </w:tc>
        <w:tc>
          <w:tcPr>
            <w:tcW w:w="11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DF4AAA" w:rsidRDefault="00825E1A" w:rsidP="00BE298F">
            <w:pPr>
              <w:pStyle w:val="TableContents"/>
              <w:ind w:right="-55"/>
              <w:rPr>
                <w:rFonts w:ascii="Calibri" w:hAnsi="Calibri" w:cs="Calibri"/>
              </w:rPr>
            </w:pPr>
            <w:r w:rsidRPr="00DF4AAA">
              <w:rPr>
                <w:rFonts w:ascii="Calibri" w:hAnsi="Calibri" w:cs="Calibri"/>
              </w:rPr>
              <w:t>Integrated B.A.- B.Ed. And BSc.- B.Ed. 2013</w:t>
            </w:r>
            <w:r w:rsidR="00BE298F">
              <w:rPr>
                <w:rFonts w:ascii="Calibri" w:hAnsi="Calibri" w:cs="Calibri"/>
              </w:rPr>
              <w:t>,        2 years B.Ed. since 2015 alongwith 4 years B.Sc.-B.Ed./B.A.-B.Ed. (2015 batch only)</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18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38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825E1A" w:rsidRPr="009A1110" w:rsidRDefault="00825E1A" w:rsidP="00825E1A">
            <w:pPr>
              <w:rPr>
                <w:rFonts w:cs="Calibri"/>
              </w:rPr>
            </w:pPr>
            <w:r w:rsidRPr="009A1110">
              <w:rPr>
                <w:rFonts w:cs="Calibri"/>
              </w:rPr>
              <w:t>NIL</w:t>
            </w:r>
          </w:p>
        </w:tc>
      </w:tr>
    </w:tbl>
    <w:p w:rsidR="00825E1A" w:rsidRPr="00DF4AAA" w:rsidRDefault="00825E1A" w:rsidP="00825E1A">
      <w:pPr>
        <w:pStyle w:val="BodyA"/>
        <w:widowControl w:val="0"/>
        <w:ind w:left="163" w:hanging="163"/>
        <w:rPr>
          <w:rFonts w:ascii="Calibri" w:hAnsi="Calibri" w:cs="Calibri"/>
        </w:rPr>
      </w:pPr>
    </w:p>
    <w:p w:rsidR="00825E1A" w:rsidRDefault="00825E1A" w:rsidP="00825E1A">
      <w:pPr>
        <w:pStyle w:val="BodyA"/>
        <w:rPr>
          <w:rFonts w:ascii="Calibri" w:hAnsi="Calibri" w:cs="Calibri"/>
        </w:rPr>
      </w:pPr>
      <w:r w:rsidRPr="00DF4AAA">
        <w:rPr>
          <w:rFonts w:ascii="Calibri" w:hAnsi="Calibri" w:cs="Calibri"/>
        </w:rPr>
        <w:t>Note:  M.Tech. Program in Mobile computing started in 2013 and discontinued thereafter.</w:t>
      </w:r>
    </w:p>
    <w:p w:rsidR="00825E1A" w:rsidRDefault="00825E1A" w:rsidP="00825E1A">
      <w:pPr>
        <w:pStyle w:val="BodyA"/>
        <w:rPr>
          <w:rFonts w:ascii="Calibri" w:hAnsi="Calibri" w:cs="Calibri"/>
        </w:rPr>
      </w:pPr>
    </w:p>
    <w:p w:rsidR="00825E1A" w:rsidRDefault="00825E1A" w:rsidP="00825E1A">
      <w:pPr>
        <w:pStyle w:val="BodyA"/>
        <w:rPr>
          <w:rFonts w:ascii="Calibri" w:hAnsi="Calibri" w:cs="Calibri"/>
        </w:rPr>
      </w:pPr>
    </w:p>
    <w:p w:rsidR="00041556" w:rsidRDefault="00041556">
      <w:pPr>
        <w:rPr>
          <w:rFonts w:eastAsia="Arial Unicode MS" w:cs="Calibri"/>
          <w:b/>
          <w:bCs/>
          <w:color w:val="000000"/>
          <w:sz w:val="28"/>
          <w:szCs w:val="28"/>
          <w:u w:color="000000"/>
          <w:bdr w:val="nil"/>
        </w:rPr>
      </w:pPr>
      <w:r>
        <w:rPr>
          <w:rFonts w:cs="Calibri"/>
          <w:b/>
          <w:bCs/>
          <w:sz w:val="28"/>
          <w:szCs w:val="28"/>
        </w:rPr>
        <w:br w:type="page"/>
      </w:r>
    </w:p>
    <w:p w:rsidR="00825E1A" w:rsidRDefault="00825E1A" w:rsidP="00825E1A">
      <w:pPr>
        <w:pStyle w:val="BodyA"/>
        <w:jc w:val="center"/>
        <w:rPr>
          <w:rFonts w:ascii="Calibri" w:hAnsi="Calibri" w:cs="Calibri"/>
          <w:b/>
          <w:bCs/>
          <w:sz w:val="28"/>
          <w:szCs w:val="28"/>
        </w:rPr>
      </w:pPr>
      <w:r w:rsidRPr="00DF4AAA">
        <w:rPr>
          <w:rFonts w:ascii="Calibri" w:hAnsi="Calibri" w:cs="Calibri"/>
          <w:b/>
          <w:bCs/>
          <w:sz w:val="28"/>
          <w:szCs w:val="28"/>
        </w:rPr>
        <w:t xml:space="preserve">Annexure </w:t>
      </w:r>
      <w:r>
        <w:rPr>
          <w:rFonts w:ascii="Calibri" w:hAnsi="Calibri" w:cs="Calibri"/>
          <w:b/>
          <w:bCs/>
          <w:sz w:val="28"/>
          <w:szCs w:val="28"/>
        </w:rPr>
        <w:t>–</w:t>
      </w:r>
      <w:r w:rsidRPr="00DF4AAA">
        <w:rPr>
          <w:rFonts w:ascii="Calibri" w:hAnsi="Calibri" w:cs="Calibri"/>
          <w:b/>
          <w:bCs/>
          <w:sz w:val="28"/>
          <w:szCs w:val="28"/>
        </w:rPr>
        <w:t xml:space="preserve"> II</w:t>
      </w:r>
    </w:p>
    <w:p w:rsidR="00825E1A" w:rsidRDefault="00825E1A" w:rsidP="00825E1A">
      <w:pPr>
        <w:pStyle w:val="BodyA"/>
        <w:jc w:val="center"/>
        <w:rPr>
          <w:rFonts w:ascii="Calibri" w:hAnsi="Calibri" w:cs="Calibri"/>
          <w:b/>
          <w:bCs/>
          <w:sz w:val="28"/>
          <w:szCs w:val="28"/>
        </w:rPr>
      </w:pPr>
    </w:p>
    <w:p w:rsidR="00825E1A" w:rsidRPr="00A11A30" w:rsidRDefault="00825E1A" w:rsidP="00825E1A">
      <w:pPr>
        <w:pStyle w:val="Body"/>
        <w:jc w:val="center"/>
        <w:rPr>
          <w:rFonts w:ascii="Calibri" w:eastAsia="Times New Roman" w:hAnsi="Calibri" w:cs="Calibri"/>
          <w:b/>
          <w:bCs/>
          <w:sz w:val="28"/>
          <w:szCs w:val="28"/>
        </w:rPr>
      </w:pPr>
      <w:r w:rsidRPr="00A11A30">
        <w:rPr>
          <w:rFonts w:ascii="Calibri" w:hAnsi="Calibri" w:cs="Calibri"/>
          <w:b/>
          <w:bCs/>
          <w:sz w:val="28"/>
          <w:szCs w:val="28"/>
        </w:rPr>
        <w:t xml:space="preserve">Integrated MBA Program Structure </w:t>
      </w: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041556">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P</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Credit</w:t>
            </w:r>
          </w:p>
        </w:tc>
      </w:tr>
      <w:tr w:rsidR="00825E1A" w:rsidRPr="009A1110" w:rsidTr="00041556">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Semester – I</w:t>
            </w:r>
          </w:p>
        </w:tc>
      </w:tr>
      <w:tr w:rsidR="00825E1A" w:rsidRPr="009A1110" w:rsidTr="00041556">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rPr>
              <w:t>Principles of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041556">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rPr>
              <w:t>Micro Economics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041556">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rPr>
              <w:t>Financial Accounting</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041556">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rPr>
              <w:t>Fundamentals of Computers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041556">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rPr>
              <w:t>Business Mathematics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041556">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rPr>
              <w:t>Business Communication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041556">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rPr>
              <w:t>Communicative English</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bl>
    <w:p w:rsidR="00825E1A" w:rsidRPr="00A11A30" w:rsidRDefault="00825E1A" w:rsidP="00825E1A">
      <w:pPr>
        <w:pStyle w:val="Body"/>
        <w:spacing w:after="120"/>
        <w:jc w:val="center"/>
        <w:rPr>
          <w:rFonts w:ascii="Calibri" w:eastAsia="Times New Roman" w:hAnsi="Calibri" w:cs="Calibri"/>
          <w:b/>
          <w:bCs/>
          <w:sz w:val="20"/>
          <w:szCs w:val="20"/>
          <w:u w:val="single"/>
        </w:rPr>
      </w:pP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 xml:space="preserve">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Credit</w:t>
            </w:r>
          </w:p>
        </w:tc>
      </w:tr>
      <w:tr w:rsidR="00825E1A" w:rsidRPr="009A1110" w:rsidTr="00825E1A">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u w:val="single"/>
              </w:rPr>
              <w:t>Semester – II</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rPr>
                <w:rFonts w:ascii="Calibri" w:hAnsi="Calibri" w:cs="Calibri"/>
              </w:rPr>
            </w:pPr>
            <w:r w:rsidRPr="00041556">
              <w:rPr>
                <w:rFonts w:ascii="Calibri" w:hAnsi="Calibri" w:cs="Calibri"/>
              </w:rPr>
              <w:t xml:space="preserve">Principles of Marketing – I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rPr>
                <w:rFonts w:ascii="Calibri" w:hAnsi="Calibri" w:cs="Calibri"/>
              </w:rPr>
            </w:pPr>
            <w:r w:rsidRPr="00041556">
              <w:rPr>
                <w:rFonts w:ascii="Calibri" w:hAnsi="Calibri" w:cs="Calibri"/>
              </w:rPr>
              <w:t>Behavioural Sciences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rPr>
                <w:rFonts w:ascii="Calibri" w:hAnsi="Calibri" w:cs="Calibri"/>
              </w:rPr>
            </w:pPr>
            <w:r w:rsidRPr="00041556">
              <w:rPr>
                <w:rFonts w:ascii="Calibri" w:hAnsi="Calibri" w:cs="Calibri"/>
              </w:rPr>
              <w:t xml:space="preserve">Statistics for Managers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rPr>
                <w:rFonts w:ascii="Calibri" w:hAnsi="Calibri" w:cs="Calibri"/>
              </w:rPr>
            </w:pPr>
            <w:r w:rsidRPr="00041556">
              <w:rPr>
                <w:rFonts w:ascii="Calibri" w:hAnsi="Calibri" w:cs="Calibri"/>
              </w:rPr>
              <w:t>Financial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rPr>
                <w:rFonts w:ascii="Calibri" w:hAnsi="Calibri" w:cs="Calibri"/>
              </w:rPr>
            </w:pPr>
            <w:r w:rsidRPr="00041556">
              <w:rPr>
                <w:rFonts w:ascii="Calibri" w:hAnsi="Calibri" w:cs="Calibri"/>
              </w:rPr>
              <w:t>Environmental Studies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rPr>
                <w:rFonts w:ascii="Calibri" w:hAnsi="Calibri" w:cs="Calibri"/>
              </w:rPr>
            </w:pPr>
            <w:r w:rsidRPr="00041556">
              <w:rPr>
                <w:rFonts w:ascii="Calibri" w:hAnsi="Calibri" w:cs="Calibri"/>
              </w:rPr>
              <w:t>Macro Economics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rPr>
                <w:rFonts w:ascii="Calibri" w:hAnsi="Calibri" w:cs="Calibri"/>
              </w:rPr>
            </w:pPr>
            <w:r w:rsidRPr="00041556">
              <w:rPr>
                <w:rFonts w:ascii="Calibri" w:hAnsi="Calibri" w:cs="Calibri"/>
              </w:rPr>
              <w:t>Personality Growth Lab</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041556" w:rsidRDefault="00825E1A" w:rsidP="00041556">
            <w:pPr>
              <w:pStyle w:val="Body"/>
              <w:jc w:val="center"/>
              <w:rPr>
                <w:rFonts w:ascii="Calibri" w:hAnsi="Calibri" w:cs="Calibri"/>
              </w:rPr>
            </w:pPr>
            <w:r w:rsidRPr="00041556">
              <w:rPr>
                <w:rFonts w:ascii="Calibri" w:hAnsi="Calibri" w:cs="Calibri"/>
                <w:b/>
                <w:bCs/>
              </w:rPr>
              <w:t>3</w:t>
            </w:r>
          </w:p>
        </w:tc>
      </w:tr>
    </w:tbl>
    <w:p w:rsidR="00825E1A" w:rsidRPr="00A11A30" w:rsidRDefault="00825E1A" w:rsidP="00825E1A">
      <w:pPr>
        <w:pStyle w:val="Body"/>
        <w:spacing w:after="120"/>
        <w:jc w:val="center"/>
        <w:rPr>
          <w:rFonts w:ascii="Calibri" w:eastAsia="Times New Roman" w:hAnsi="Calibri" w:cs="Calibri"/>
          <w:b/>
          <w:bCs/>
          <w:sz w:val="20"/>
          <w:szCs w:val="20"/>
          <w:u w:val="single"/>
        </w:rPr>
      </w:pP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Credit</w:t>
            </w:r>
          </w:p>
        </w:tc>
      </w:tr>
      <w:tr w:rsidR="00825E1A" w:rsidRPr="009A1110" w:rsidTr="00825E1A">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Semester – III</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eastAsia="Times New Roman" w:hAnsi="Calibri" w:cs="Calibri"/>
              </w:rPr>
            </w:pPr>
            <w:r w:rsidRPr="00FD6C22">
              <w:rPr>
                <w:rFonts w:ascii="Calibri" w:hAnsi="Calibri" w:cs="Calibri"/>
              </w:rPr>
              <w:t xml:space="preserve">Principles of </w:t>
            </w:r>
          </w:p>
          <w:p w:rsidR="00825E1A" w:rsidRPr="00FD6C22" w:rsidRDefault="00825E1A" w:rsidP="00FD6C22">
            <w:pPr>
              <w:pStyle w:val="Body"/>
              <w:rPr>
                <w:rFonts w:ascii="Calibri" w:hAnsi="Calibri" w:cs="Calibri"/>
              </w:rPr>
            </w:pPr>
            <w:r w:rsidRPr="00FD6C22">
              <w:rPr>
                <w:rFonts w:ascii="Calibri" w:hAnsi="Calibri" w:cs="Calibri"/>
              </w:rPr>
              <w:t xml:space="preserve">Marketing – II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Law</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Quantitative Techniques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Organizational Behavior</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Management Accounting</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Environment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Interpersonal skills &amp; Working in teams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bl>
    <w:p w:rsidR="00825E1A" w:rsidRPr="00A11A30" w:rsidRDefault="00825E1A" w:rsidP="00825E1A">
      <w:pPr>
        <w:pStyle w:val="Body"/>
        <w:spacing w:after="120"/>
        <w:jc w:val="center"/>
        <w:rPr>
          <w:rFonts w:ascii="Calibri" w:eastAsia="Times New Roman" w:hAnsi="Calibri" w:cs="Calibri"/>
          <w:b/>
          <w:bCs/>
          <w:sz w:val="20"/>
          <w:szCs w:val="20"/>
          <w:u w:val="single"/>
        </w:rPr>
      </w:pP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Credit</w:t>
            </w:r>
          </w:p>
        </w:tc>
      </w:tr>
      <w:tr w:rsidR="00825E1A" w:rsidRPr="009A1110" w:rsidTr="00825E1A">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Semester – IV </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Production &amp; Operations Management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Management Information System</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Research Methodology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Project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Human Resource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Consumer Behavior</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Field Project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bl>
    <w:p w:rsidR="00825E1A" w:rsidRPr="00FD6C22" w:rsidRDefault="00825E1A" w:rsidP="00FD6C22">
      <w:pPr>
        <w:pStyle w:val="Body"/>
        <w:widowControl w:val="0"/>
        <w:jc w:val="center"/>
        <w:rPr>
          <w:rFonts w:ascii="Calibri" w:eastAsia="Times New Roman" w:hAnsi="Calibri" w:cs="Calibri"/>
          <w:b/>
          <w:bCs/>
          <w:u w:val="single"/>
        </w:rPr>
      </w:pP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Credit</w:t>
            </w:r>
          </w:p>
        </w:tc>
      </w:tr>
      <w:tr w:rsidR="00825E1A" w:rsidRPr="009A1110" w:rsidTr="00825E1A">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Semester – V</w:t>
            </w:r>
          </w:p>
        </w:tc>
      </w:tr>
      <w:tr w:rsidR="00825E1A" w:rsidRPr="009A1110" w:rsidTr="00825E1A">
        <w:trPr>
          <w:trHeight w:val="234"/>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Summer Project Report &amp; Presentation-I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189"/>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II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III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IV</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V</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VI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bl>
    <w:p w:rsidR="00825E1A" w:rsidRPr="00FD6C22" w:rsidRDefault="00825E1A" w:rsidP="00FD6C22">
      <w:pPr>
        <w:pStyle w:val="Body"/>
        <w:widowControl w:val="0"/>
        <w:jc w:val="center"/>
        <w:rPr>
          <w:rFonts w:ascii="Calibri" w:eastAsia="Times New Roman" w:hAnsi="Calibri" w:cs="Calibri"/>
          <w:b/>
          <w:bCs/>
          <w:u w:val="single"/>
        </w:rPr>
      </w:pP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Credit</w:t>
            </w:r>
          </w:p>
        </w:tc>
      </w:tr>
      <w:tr w:rsidR="00825E1A" w:rsidRPr="009A1110" w:rsidTr="00825E1A">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Semester – VI </w:t>
            </w:r>
          </w:p>
        </w:tc>
      </w:tr>
      <w:tr w:rsidR="00825E1A" w:rsidRPr="009A1110" w:rsidTr="00825E1A">
        <w:trPr>
          <w:trHeight w:val="34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Supply Chain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Operations Research</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Entrepreneurship Development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Product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Ethics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Comprehensive  Viva-Voce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Industry Project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bl>
    <w:p w:rsidR="00825E1A" w:rsidRPr="00FD6C22" w:rsidRDefault="00825E1A" w:rsidP="00FD6C22">
      <w:pPr>
        <w:pStyle w:val="Body"/>
        <w:jc w:val="center"/>
        <w:rPr>
          <w:rFonts w:ascii="Calibri" w:eastAsia="Times New Roman" w:hAnsi="Calibri" w:cs="Calibri"/>
          <w:b/>
          <w:bCs/>
          <w:u w:val="single"/>
        </w:rPr>
      </w:pP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Credit</w:t>
            </w:r>
          </w:p>
        </w:tc>
      </w:tr>
      <w:tr w:rsidR="00825E1A" w:rsidRPr="009A1110" w:rsidTr="00825E1A">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Semester – VII </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Analysis &amp; Decision Making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Strategic Management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Organization Development &amp; Change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Logistics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Business Process Reengineering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Financial Statement Analysis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Summer Project Report &amp; Presentation-II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bl>
    <w:p w:rsidR="00825E1A" w:rsidRPr="00FD6C22" w:rsidRDefault="00825E1A" w:rsidP="00FD6C22">
      <w:pPr>
        <w:pStyle w:val="Body"/>
        <w:jc w:val="center"/>
        <w:rPr>
          <w:rFonts w:ascii="Calibri" w:eastAsia="Times New Roman" w:hAnsi="Calibri" w:cs="Calibri"/>
          <w:b/>
          <w:bCs/>
          <w:u w:val="single"/>
        </w:rPr>
      </w:pP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Credit</w:t>
            </w:r>
          </w:p>
        </w:tc>
      </w:tr>
      <w:tr w:rsidR="00825E1A" w:rsidRPr="009A1110" w:rsidTr="00825E1A">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Semester – VIII</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Business  Laws – II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Total Quality Management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 E –A/B/C- 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 E –A/B/C- II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 E –A/B/C- III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SE – I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Summer Project Report &amp; Presentation-I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bl>
    <w:p w:rsidR="00825E1A" w:rsidRPr="00FD6C22" w:rsidRDefault="00825E1A" w:rsidP="00FD6C22">
      <w:pPr>
        <w:pStyle w:val="Body"/>
        <w:jc w:val="center"/>
        <w:rPr>
          <w:rFonts w:ascii="Calibri" w:eastAsia="Times New Roman" w:hAnsi="Calibri" w:cs="Calibri"/>
          <w:b/>
          <w:bCs/>
          <w:u w:val="single"/>
        </w:rPr>
      </w:pP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Credit</w:t>
            </w:r>
          </w:p>
        </w:tc>
      </w:tr>
      <w:tr w:rsidR="00825E1A" w:rsidRPr="009A1110" w:rsidTr="00825E1A">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Semester – IX</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Strategic Marketing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Foreign Language -I (Chinese/ Korean)</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 E –A/B/C- IV</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 E –A/B/C- V</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 E –A/B/C- VI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SE – II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Summer Project Report &amp; Presentation-I</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bl>
    <w:p w:rsidR="00825E1A" w:rsidRPr="00FD6C22" w:rsidRDefault="00825E1A" w:rsidP="00FD6C22">
      <w:pPr>
        <w:pStyle w:val="Body"/>
        <w:jc w:val="center"/>
        <w:rPr>
          <w:rFonts w:ascii="Calibri" w:eastAsia="Times New Roman" w:hAnsi="Calibri" w:cs="Calibri"/>
          <w:b/>
          <w:bCs/>
          <w:u w:val="single"/>
        </w:rPr>
      </w:pPr>
    </w:p>
    <w:tbl>
      <w:tblPr>
        <w:tblW w:w="770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40"/>
        <w:gridCol w:w="1540"/>
        <w:gridCol w:w="1540"/>
        <w:gridCol w:w="1540"/>
        <w:gridCol w:w="1541"/>
      </w:tblGrid>
      <w:tr w:rsidR="00825E1A" w:rsidRPr="009A1110" w:rsidTr="00825E1A">
        <w:trPr>
          <w:trHeight w:val="22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Course Name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L</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 xml:space="preserve">P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Credit</w:t>
            </w:r>
          </w:p>
        </w:tc>
      </w:tr>
      <w:tr w:rsidR="00825E1A" w:rsidRPr="009A1110" w:rsidTr="00825E1A">
        <w:trPr>
          <w:trHeight w:val="222"/>
          <w:jc w:val="center"/>
        </w:trPr>
        <w:tc>
          <w:tcPr>
            <w:tcW w:w="7701"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u w:val="single"/>
              </w:rPr>
              <w:t>Semester – X</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Corporate Governance and Public Policy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20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eastAsia="Times New Roman" w:hAnsi="Calibri" w:cs="Calibri"/>
              </w:rPr>
            </w:pPr>
            <w:r w:rsidRPr="00FD6C22">
              <w:rPr>
                <w:rFonts w:ascii="Calibri" w:hAnsi="Calibri" w:cs="Calibri"/>
              </w:rPr>
              <w:t>Foreign Language –II  (Chinese/ Korean)</w:t>
            </w:r>
          </w:p>
          <w:p w:rsidR="00825E1A" w:rsidRPr="00FD6C22" w:rsidRDefault="00825E1A" w:rsidP="00FD6C22">
            <w:pPr>
              <w:pStyle w:val="Body"/>
              <w:rPr>
                <w:rFonts w:ascii="Calibri" w:hAnsi="Calibri" w:cs="Calibri"/>
              </w:rPr>
            </w:pPr>
            <w:r w:rsidRPr="00FD6C22">
              <w:rPr>
                <w:rFonts w:ascii="Calibri" w:hAnsi="Calibri" w:cs="Calibri"/>
                <w:b/>
                <w:bCs/>
              </w:rPr>
              <w:t>Note: From 2015onwards Foreign Language Replaced by Project with 3 credits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Enterprise Risk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6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Entrepreneurial Business and Management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Simulations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Management by Human Values</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r w:rsidR="00825E1A" w:rsidRPr="009A1110" w:rsidTr="00825E1A">
        <w:trPr>
          <w:trHeight w:val="402"/>
          <w:jc w:val="center"/>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Comprehensive  Viva-Voce</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3</w:t>
            </w:r>
          </w:p>
        </w:tc>
      </w:tr>
    </w:tbl>
    <w:p w:rsidR="00825E1A" w:rsidRPr="00A11A30" w:rsidRDefault="00825E1A" w:rsidP="00825E1A">
      <w:pPr>
        <w:pStyle w:val="Body"/>
        <w:spacing w:after="120"/>
        <w:jc w:val="center"/>
        <w:rPr>
          <w:rFonts w:ascii="Calibri" w:eastAsia="Times New Roman" w:hAnsi="Calibri" w:cs="Calibri"/>
          <w:b/>
          <w:bCs/>
          <w:sz w:val="20"/>
          <w:szCs w:val="20"/>
          <w:u w:val="single"/>
        </w:rPr>
      </w:pPr>
    </w:p>
    <w:p w:rsidR="00825E1A" w:rsidRPr="00FD6C22" w:rsidRDefault="00825E1A" w:rsidP="00825E1A">
      <w:pPr>
        <w:pStyle w:val="Body"/>
        <w:spacing w:after="120"/>
        <w:jc w:val="center"/>
        <w:rPr>
          <w:rFonts w:ascii="Calibri" w:eastAsia="Times New Roman" w:hAnsi="Calibri" w:cs="Calibri"/>
          <w:b/>
          <w:bCs/>
          <w:sz w:val="24"/>
          <w:szCs w:val="24"/>
          <w:u w:val="single"/>
        </w:rPr>
      </w:pPr>
      <w:r w:rsidRPr="00FD6C22">
        <w:rPr>
          <w:rFonts w:ascii="Calibri" w:hAnsi="Calibri" w:cs="Calibri"/>
          <w:b/>
          <w:bCs/>
          <w:sz w:val="24"/>
          <w:szCs w:val="24"/>
          <w:u w:val="single"/>
        </w:rPr>
        <w:t xml:space="preserve">Summary of Subjects of IMBA </w:t>
      </w:r>
    </w:p>
    <w:p w:rsidR="00825E1A" w:rsidRPr="00A11A30" w:rsidRDefault="00825E1A" w:rsidP="00825E1A">
      <w:pPr>
        <w:pStyle w:val="Body"/>
        <w:spacing w:after="120"/>
        <w:jc w:val="center"/>
        <w:rPr>
          <w:rFonts w:ascii="Calibri" w:eastAsia="Times New Roman" w:hAnsi="Calibri" w:cs="Calibri"/>
          <w:b/>
          <w:bCs/>
          <w:sz w:val="20"/>
          <w:szCs w:val="20"/>
          <w:u w:val="single"/>
        </w:rPr>
      </w:pPr>
    </w:p>
    <w:tbl>
      <w:tblPr>
        <w:tblW w:w="9464"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526"/>
        <w:gridCol w:w="1702"/>
        <w:gridCol w:w="1560"/>
        <w:gridCol w:w="1446"/>
        <w:gridCol w:w="1560"/>
        <w:gridCol w:w="1670"/>
      </w:tblGrid>
      <w:tr w:rsidR="00825E1A" w:rsidRPr="009A1110" w:rsidTr="00825E1A">
        <w:trPr>
          <w:trHeight w:val="222"/>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Semester I</w:t>
            </w:r>
          </w:p>
        </w:tc>
        <w:tc>
          <w:tcPr>
            <w:tcW w:w="1702"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Semester II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Semester III</w:t>
            </w:r>
          </w:p>
        </w:tc>
        <w:tc>
          <w:tcPr>
            <w:tcW w:w="144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Semester IV</w:t>
            </w:r>
          </w:p>
        </w:tc>
        <w:tc>
          <w:tcPr>
            <w:tcW w:w="1560"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Semester V</w:t>
            </w:r>
          </w:p>
        </w:tc>
        <w:tc>
          <w:tcPr>
            <w:tcW w:w="1670"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FD6C22">
            <w:pPr>
              <w:pStyle w:val="Body"/>
              <w:jc w:val="center"/>
              <w:rPr>
                <w:rFonts w:ascii="Calibri" w:hAnsi="Calibri" w:cs="Calibri"/>
              </w:rPr>
            </w:pPr>
            <w:r w:rsidRPr="00FD6C22">
              <w:rPr>
                <w:rFonts w:ascii="Calibri" w:hAnsi="Calibri" w:cs="Calibri"/>
                <w:b/>
                <w:bCs/>
              </w:rPr>
              <w:t>Semester VI</w:t>
            </w:r>
          </w:p>
        </w:tc>
      </w:tr>
      <w:tr w:rsidR="00825E1A" w:rsidRPr="009A1110" w:rsidTr="00825E1A">
        <w:trPr>
          <w:trHeight w:val="602"/>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Principles of Management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Principles of Marketing – I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eastAsia="Times New Roman" w:hAnsi="Calibri" w:cs="Calibri"/>
              </w:rPr>
            </w:pPr>
            <w:r w:rsidRPr="00FD6C22">
              <w:rPr>
                <w:rFonts w:ascii="Calibri" w:hAnsi="Calibri" w:cs="Calibri"/>
              </w:rPr>
              <w:t xml:space="preserve">Principles of </w:t>
            </w:r>
          </w:p>
          <w:p w:rsidR="00825E1A" w:rsidRPr="00FD6C22" w:rsidRDefault="00825E1A" w:rsidP="00FD6C22">
            <w:pPr>
              <w:pStyle w:val="Body"/>
              <w:rPr>
                <w:rFonts w:ascii="Calibri" w:hAnsi="Calibri" w:cs="Calibri"/>
              </w:rPr>
            </w:pPr>
            <w:r w:rsidRPr="00FD6C22">
              <w:rPr>
                <w:rFonts w:ascii="Calibri" w:hAnsi="Calibri" w:cs="Calibri"/>
              </w:rPr>
              <w:t xml:space="preserve">Marketing – II </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Production &amp; Operations Management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Summer Project Report &amp; Presentation-I</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Supply Chain Management</w:t>
            </w:r>
          </w:p>
        </w:tc>
      </w:tr>
      <w:tr w:rsidR="00825E1A" w:rsidRPr="009A1110" w:rsidTr="00825E1A">
        <w:trPr>
          <w:trHeight w:val="602"/>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Micro Economics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Behavioural Sciences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Law</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Management Information System</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I</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Operations Research</w:t>
            </w:r>
          </w:p>
        </w:tc>
      </w:tr>
      <w:tr w:rsidR="00825E1A" w:rsidRPr="009A1110" w:rsidTr="00825E1A">
        <w:trPr>
          <w:trHeight w:val="402"/>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Financial Accounting</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Statistics for Managers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Quantitative Techniques </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Research Methodology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II</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Entrepreneurship Development </w:t>
            </w:r>
          </w:p>
        </w:tc>
      </w:tr>
      <w:tr w:rsidR="00825E1A" w:rsidRPr="009A1110" w:rsidTr="00825E1A">
        <w:trPr>
          <w:trHeight w:val="402"/>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Fundamentals of Computers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Financial Management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Organizational Behavior</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Project Management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III</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Product  Management</w:t>
            </w:r>
          </w:p>
        </w:tc>
      </w:tr>
      <w:tr w:rsidR="00825E1A" w:rsidRPr="009A1110" w:rsidTr="00825E1A">
        <w:trPr>
          <w:trHeight w:val="602"/>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Mathematics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Environmental Studies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Management Accounting</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Human Resource Management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IV</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Ethics</w:t>
            </w:r>
          </w:p>
        </w:tc>
      </w:tr>
      <w:tr w:rsidR="00825E1A" w:rsidRPr="009A1110" w:rsidTr="00825E1A">
        <w:trPr>
          <w:trHeight w:val="402"/>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Communication</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Macro Economics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Environment</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Consumer Behavior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V</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Comprehensive  Viva-Voce </w:t>
            </w:r>
          </w:p>
        </w:tc>
      </w:tr>
      <w:tr w:rsidR="00825E1A" w:rsidRPr="009A1110" w:rsidTr="00825E1A">
        <w:trPr>
          <w:trHeight w:val="602"/>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Communicative English</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Personality Growth Lab</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Interpersonal skills &amp; Working in teams</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Field Project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 VI</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Industry Project</w:t>
            </w:r>
          </w:p>
        </w:tc>
      </w:tr>
    </w:tbl>
    <w:p w:rsidR="00825E1A" w:rsidRPr="00A11A30" w:rsidRDefault="00825E1A" w:rsidP="00825E1A">
      <w:pPr>
        <w:pStyle w:val="Body"/>
        <w:widowControl w:val="0"/>
        <w:spacing w:after="120"/>
        <w:jc w:val="center"/>
        <w:rPr>
          <w:rFonts w:ascii="Calibri" w:eastAsia="Times New Roman" w:hAnsi="Calibri" w:cs="Calibri"/>
          <w:b/>
          <w:bCs/>
          <w:sz w:val="20"/>
          <w:szCs w:val="20"/>
          <w:u w:val="single"/>
        </w:rPr>
      </w:pPr>
    </w:p>
    <w:p w:rsidR="00825E1A" w:rsidRPr="00A11A30" w:rsidRDefault="00825E1A" w:rsidP="00825E1A">
      <w:pPr>
        <w:pStyle w:val="Body"/>
        <w:rPr>
          <w:rFonts w:ascii="Calibri" w:eastAsia="Times New Roman" w:hAnsi="Calibri" w:cs="Calibri"/>
          <w:sz w:val="20"/>
          <w:szCs w:val="20"/>
        </w:rPr>
      </w:pPr>
    </w:p>
    <w:p w:rsidR="00825E1A" w:rsidRPr="00FD6C22" w:rsidRDefault="00825E1A" w:rsidP="00825E1A">
      <w:pPr>
        <w:pStyle w:val="Body"/>
        <w:rPr>
          <w:rFonts w:ascii="Calibri" w:eastAsia="Times New Roman" w:hAnsi="Calibri" w:cs="Calibri"/>
          <w:b/>
          <w:bCs/>
          <w:sz w:val="24"/>
          <w:szCs w:val="24"/>
        </w:rPr>
      </w:pPr>
      <w:r w:rsidRPr="00FD6C22">
        <w:rPr>
          <w:rFonts w:ascii="Calibri" w:hAnsi="Calibri" w:cs="Calibri"/>
          <w:b/>
          <w:bCs/>
          <w:sz w:val="24"/>
          <w:szCs w:val="24"/>
        </w:rPr>
        <w:t>Electives To be opted from following in semester V</w:t>
      </w:r>
    </w:p>
    <w:tbl>
      <w:tblPr>
        <w:tblW w:w="94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882"/>
        <w:gridCol w:w="1881"/>
        <w:gridCol w:w="1881"/>
        <w:gridCol w:w="1880"/>
        <w:gridCol w:w="1940"/>
      </w:tblGrid>
      <w:tr w:rsidR="00825E1A" w:rsidRPr="009A1110" w:rsidTr="00825E1A">
        <w:trPr>
          <w:trHeight w:val="402"/>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Cost Accounting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Corporate Social Responsibility</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Brand Management</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Human Resource Planning</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Creativity and Innovation</w:t>
            </w:r>
          </w:p>
        </w:tc>
      </w:tr>
      <w:tr w:rsidR="00825E1A" w:rsidRPr="009A1110" w:rsidTr="00825E1A">
        <w:trPr>
          <w:trHeight w:val="602"/>
        </w:trPr>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Materials and Purchase Management</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Industrial Relations  and Labour Laws</w:t>
            </w:r>
          </w:p>
        </w:tc>
        <w:tc>
          <w:tcPr>
            <w:tcW w:w="18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 Commerce</w:t>
            </w:r>
          </w:p>
        </w:tc>
        <w:tc>
          <w:tcPr>
            <w:tcW w:w="18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Service Marketing</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r>
    </w:tbl>
    <w:p w:rsidR="00825E1A" w:rsidRPr="00A11A30" w:rsidRDefault="00825E1A" w:rsidP="00825E1A">
      <w:pPr>
        <w:pStyle w:val="Body"/>
        <w:widowControl w:val="0"/>
        <w:rPr>
          <w:rFonts w:ascii="Calibri" w:eastAsia="Times New Roman" w:hAnsi="Calibri" w:cs="Calibri"/>
          <w:b/>
          <w:bCs/>
          <w:sz w:val="20"/>
          <w:szCs w:val="20"/>
        </w:rPr>
      </w:pPr>
    </w:p>
    <w:p w:rsidR="00825E1A" w:rsidRPr="00A11A30" w:rsidRDefault="00825E1A" w:rsidP="00825E1A">
      <w:pPr>
        <w:pStyle w:val="Body"/>
        <w:rPr>
          <w:rFonts w:ascii="Calibri" w:eastAsia="Times New Roman" w:hAnsi="Calibri" w:cs="Calibri"/>
          <w:sz w:val="20"/>
          <w:szCs w:val="20"/>
        </w:rPr>
      </w:pPr>
    </w:p>
    <w:tbl>
      <w:tblPr>
        <w:tblW w:w="94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367"/>
        <w:gridCol w:w="2366"/>
        <w:gridCol w:w="2366"/>
        <w:gridCol w:w="2365"/>
      </w:tblGrid>
      <w:tr w:rsidR="00825E1A" w:rsidRPr="009A1110" w:rsidTr="00825E1A">
        <w:trPr>
          <w:trHeight w:val="222"/>
        </w:trPr>
        <w:tc>
          <w:tcPr>
            <w:tcW w:w="236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825E1A">
            <w:pPr>
              <w:pStyle w:val="Body"/>
              <w:jc w:val="center"/>
              <w:rPr>
                <w:rFonts w:ascii="Calibri" w:hAnsi="Calibri" w:cs="Calibri"/>
              </w:rPr>
            </w:pPr>
            <w:r w:rsidRPr="00FD6C22">
              <w:rPr>
                <w:rFonts w:ascii="Calibri" w:hAnsi="Calibri" w:cs="Calibri"/>
                <w:b/>
                <w:bCs/>
              </w:rPr>
              <w:t>Semester VII</w:t>
            </w:r>
          </w:p>
        </w:tc>
        <w:tc>
          <w:tcPr>
            <w:tcW w:w="236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825E1A">
            <w:pPr>
              <w:pStyle w:val="Body"/>
              <w:jc w:val="center"/>
              <w:rPr>
                <w:rFonts w:ascii="Calibri" w:hAnsi="Calibri" w:cs="Calibri"/>
              </w:rPr>
            </w:pPr>
            <w:r w:rsidRPr="00FD6C22">
              <w:rPr>
                <w:rFonts w:ascii="Calibri" w:hAnsi="Calibri" w:cs="Calibri"/>
                <w:b/>
                <w:bCs/>
              </w:rPr>
              <w:t>Semester VIII</w:t>
            </w:r>
          </w:p>
        </w:tc>
        <w:tc>
          <w:tcPr>
            <w:tcW w:w="2366"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825E1A">
            <w:pPr>
              <w:pStyle w:val="Body"/>
              <w:jc w:val="center"/>
              <w:rPr>
                <w:rFonts w:ascii="Calibri" w:hAnsi="Calibri" w:cs="Calibri"/>
              </w:rPr>
            </w:pPr>
            <w:r w:rsidRPr="00FD6C22">
              <w:rPr>
                <w:rFonts w:ascii="Calibri" w:hAnsi="Calibri" w:cs="Calibri"/>
                <w:b/>
                <w:bCs/>
              </w:rPr>
              <w:t>Semester IX</w:t>
            </w:r>
          </w:p>
        </w:tc>
        <w:tc>
          <w:tcPr>
            <w:tcW w:w="2365"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825E1A">
            <w:pPr>
              <w:pStyle w:val="Body"/>
              <w:jc w:val="center"/>
              <w:rPr>
                <w:rFonts w:ascii="Calibri" w:hAnsi="Calibri" w:cs="Calibri"/>
              </w:rPr>
            </w:pPr>
            <w:r w:rsidRPr="00FD6C22">
              <w:rPr>
                <w:rFonts w:ascii="Calibri" w:hAnsi="Calibri" w:cs="Calibri"/>
                <w:b/>
                <w:bCs/>
              </w:rPr>
              <w:t>Semester X</w:t>
            </w:r>
          </w:p>
        </w:tc>
      </w:tr>
      <w:tr w:rsidR="00825E1A" w:rsidRPr="009A1110" w:rsidTr="00825E1A">
        <w:trPr>
          <w:trHeight w:val="402"/>
        </w:trPr>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Analysis &amp; Decision Making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Business  Laws – II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Strategic Marketing Management</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Corporate Governance and Public Policy </w:t>
            </w:r>
          </w:p>
        </w:tc>
      </w:tr>
      <w:tr w:rsidR="00825E1A" w:rsidRPr="009A1110" w:rsidTr="00825E1A">
        <w:trPr>
          <w:trHeight w:val="402"/>
        </w:trPr>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Strategic Management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Total Quality Management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Foreign Language -I (Chinese/ Korean)</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Foreign Language –II  (Chinese/ Korean)</w:t>
            </w:r>
          </w:p>
        </w:tc>
      </w:tr>
      <w:tr w:rsidR="00825E1A" w:rsidRPr="009A1110" w:rsidTr="00825E1A">
        <w:trPr>
          <w:trHeight w:val="402"/>
        </w:trPr>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Organization Development &amp; Change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F E –A/B/C- I</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F E –A/B/C- IV</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Enterprise Risk Management</w:t>
            </w:r>
          </w:p>
        </w:tc>
      </w:tr>
      <w:tr w:rsidR="00825E1A" w:rsidRPr="009A1110" w:rsidTr="00825E1A">
        <w:trPr>
          <w:trHeight w:val="402"/>
        </w:trPr>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Logistics Management</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F E –A/B/C- II</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F E –A/B/C- V</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Entrepreneurial Business and Management</w:t>
            </w:r>
          </w:p>
        </w:tc>
      </w:tr>
      <w:tr w:rsidR="00825E1A" w:rsidRPr="009A1110" w:rsidTr="00825E1A">
        <w:trPr>
          <w:trHeight w:val="402"/>
        </w:trPr>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Business Process Reengineering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F E –A/B/C- III</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F E –A/B/C- VI</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Business Simulations</w:t>
            </w:r>
          </w:p>
        </w:tc>
      </w:tr>
      <w:tr w:rsidR="00825E1A" w:rsidRPr="009A1110" w:rsidTr="00825E1A">
        <w:trPr>
          <w:trHeight w:val="402"/>
        </w:trPr>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Financial Statement Analysis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SE – I  </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SE – II</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Management by Human Values</w:t>
            </w:r>
          </w:p>
        </w:tc>
      </w:tr>
      <w:tr w:rsidR="00825E1A" w:rsidRPr="009A1110" w:rsidTr="00825E1A">
        <w:trPr>
          <w:trHeight w:val="402"/>
        </w:trPr>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Summer Project Report &amp; Presentation-II</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Summer Project Report &amp; Presentation-I</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Summer Project Report &amp; Presentation-I</w:t>
            </w:r>
          </w:p>
        </w:tc>
        <w:tc>
          <w:tcPr>
            <w:tcW w:w="23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Comprehensive  Viva-Voce</w:t>
            </w:r>
          </w:p>
        </w:tc>
      </w:tr>
    </w:tbl>
    <w:p w:rsidR="00825E1A" w:rsidRPr="00A11A30" w:rsidRDefault="00825E1A" w:rsidP="00825E1A">
      <w:pPr>
        <w:pStyle w:val="Body"/>
        <w:widowControl w:val="0"/>
        <w:rPr>
          <w:rFonts w:ascii="Calibri" w:eastAsia="Times New Roman" w:hAnsi="Calibri" w:cs="Calibri"/>
          <w:sz w:val="20"/>
          <w:szCs w:val="20"/>
        </w:rPr>
      </w:pPr>
    </w:p>
    <w:p w:rsidR="00825E1A" w:rsidRPr="00A11A30" w:rsidRDefault="00825E1A" w:rsidP="00825E1A">
      <w:pPr>
        <w:pStyle w:val="Body"/>
        <w:tabs>
          <w:tab w:val="left" w:pos="4836"/>
        </w:tabs>
        <w:rPr>
          <w:rFonts w:ascii="Calibri" w:eastAsia="Times New Roman" w:hAnsi="Calibri" w:cs="Calibri"/>
          <w:b/>
          <w:bCs/>
          <w:smallCaps/>
          <w:sz w:val="20"/>
          <w:szCs w:val="20"/>
        </w:rPr>
      </w:pPr>
      <w:r w:rsidRPr="00A11A30">
        <w:rPr>
          <w:rFonts w:ascii="Calibri" w:eastAsia="Times New Roman" w:hAnsi="Calibri" w:cs="Calibri"/>
          <w:b/>
          <w:bCs/>
          <w:smallCaps/>
          <w:sz w:val="20"/>
          <w:szCs w:val="20"/>
        </w:rPr>
        <w:tab/>
      </w:r>
    </w:p>
    <w:p w:rsidR="00825E1A" w:rsidRPr="00A11A30" w:rsidRDefault="00825E1A" w:rsidP="00825E1A">
      <w:pPr>
        <w:pStyle w:val="Body"/>
        <w:rPr>
          <w:rFonts w:ascii="Calibri" w:eastAsia="Times New Roman" w:hAnsi="Calibri" w:cs="Calibri"/>
          <w:b/>
          <w:bCs/>
        </w:rPr>
      </w:pPr>
      <w:r w:rsidRPr="00A11A30">
        <w:rPr>
          <w:rFonts w:ascii="Calibri" w:hAnsi="Calibri" w:cs="Calibri"/>
          <w:b/>
          <w:bCs/>
          <w:smallCaps/>
        </w:rPr>
        <w:t xml:space="preserve"> </w:t>
      </w:r>
      <w:r w:rsidRPr="00A11A30">
        <w:rPr>
          <w:rFonts w:ascii="Calibri" w:hAnsi="Calibri" w:cs="Calibri"/>
          <w:b/>
          <w:bCs/>
        </w:rPr>
        <w:t>Functional and Sectoral   Electives (F E/ SE)</w:t>
      </w:r>
    </w:p>
    <w:tbl>
      <w:tblPr>
        <w:tblW w:w="94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182"/>
        <w:gridCol w:w="2527"/>
        <w:gridCol w:w="2173"/>
        <w:gridCol w:w="2582"/>
      </w:tblGrid>
      <w:tr w:rsidR="00825E1A" w:rsidRPr="009A1110" w:rsidTr="00825E1A">
        <w:trPr>
          <w:trHeight w:val="222"/>
        </w:trPr>
        <w:tc>
          <w:tcPr>
            <w:tcW w:w="6882" w:type="dxa"/>
            <w:gridSpan w:val="3"/>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825E1A" w:rsidRPr="00FD6C22" w:rsidRDefault="00825E1A" w:rsidP="00825E1A">
            <w:pPr>
              <w:pStyle w:val="Body"/>
              <w:jc w:val="center"/>
              <w:rPr>
                <w:rFonts w:ascii="Calibri" w:hAnsi="Calibri" w:cs="Calibri"/>
              </w:rPr>
            </w:pPr>
            <w:r w:rsidRPr="00FD6C22">
              <w:rPr>
                <w:rFonts w:ascii="Calibri" w:hAnsi="Calibri" w:cs="Calibri"/>
                <w:b/>
                <w:bCs/>
              </w:rPr>
              <w:t>FUNCTIONAL ELECTIVES</w:t>
            </w:r>
          </w:p>
        </w:tc>
        <w:tc>
          <w:tcPr>
            <w:tcW w:w="2582" w:type="dxa"/>
            <w:vMerge w:val="restart"/>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825E1A" w:rsidRPr="00FD6C22" w:rsidRDefault="00825E1A" w:rsidP="00825E1A">
            <w:pPr>
              <w:pStyle w:val="Body"/>
              <w:spacing w:before="120"/>
              <w:jc w:val="center"/>
              <w:rPr>
                <w:rFonts w:ascii="Calibri" w:hAnsi="Calibri" w:cs="Calibri"/>
              </w:rPr>
            </w:pPr>
            <w:r w:rsidRPr="00FD6C22">
              <w:rPr>
                <w:rFonts w:ascii="Calibri" w:hAnsi="Calibri" w:cs="Calibri"/>
                <w:b/>
                <w:bCs/>
              </w:rPr>
              <w:t>SECTORAL ELECTIVES</w:t>
            </w:r>
          </w:p>
        </w:tc>
      </w:tr>
      <w:tr w:rsidR="00825E1A" w:rsidRPr="009A1110" w:rsidTr="00825E1A">
        <w:trPr>
          <w:trHeight w:val="442"/>
        </w:trPr>
        <w:tc>
          <w:tcPr>
            <w:tcW w:w="2182"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825E1A" w:rsidRPr="00FD6C22" w:rsidRDefault="00825E1A" w:rsidP="00825E1A">
            <w:pPr>
              <w:pStyle w:val="Body"/>
              <w:jc w:val="center"/>
              <w:rPr>
                <w:rFonts w:ascii="Calibri" w:hAnsi="Calibri" w:cs="Calibri"/>
              </w:rPr>
            </w:pPr>
            <w:r w:rsidRPr="00FD6C22">
              <w:rPr>
                <w:rFonts w:ascii="Calibri" w:hAnsi="Calibri" w:cs="Calibri"/>
                <w:b/>
                <w:bCs/>
              </w:rPr>
              <w:t xml:space="preserve">Financial Management </w:t>
            </w:r>
          </w:p>
        </w:tc>
        <w:tc>
          <w:tcPr>
            <w:tcW w:w="2527"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b/>
                <w:bCs/>
              </w:rPr>
              <w:t xml:space="preserve">Marketing Management </w:t>
            </w:r>
          </w:p>
        </w:tc>
        <w:tc>
          <w:tcPr>
            <w:tcW w:w="2173" w:type="dxa"/>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b/>
                <w:bCs/>
              </w:rPr>
              <w:t xml:space="preserve">Human Resource Management </w:t>
            </w:r>
          </w:p>
        </w:tc>
        <w:tc>
          <w:tcPr>
            <w:tcW w:w="2582" w:type="dxa"/>
            <w:vMerge/>
            <w:tcBorders>
              <w:top w:val="single" w:sz="4" w:space="0" w:color="000000"/>
              <w:left w:val="single" w:sz="4" w:space="0" w:color="000000"/>
              <w:bottom w:val="single" w:sz="4" w:space="0" w:color="000000"/>
              <w:right w:val="single" w:sz="4" w:space="0" w:color="000000"/>
            </w:tcBorders>
            <w:shd w:val="clear" w:color="auto" w:fill="A6A6A6"/>
          </w:tcPr>
          <w:p w:rsidR="00825E1A" w:rsidRPr="009A1110" w:rsidRDefault="00825E1A" w:rsidP="00825E1A">
            <w:pPr>
              <w:rPr>
                <w:rFonts w:cs="Calibri"/>
                <w:szCs w:val="22"/>
              </w:rPr>
            </w:pPr>
          </w:p>
        </w:tc>
      </w:tr>
      <w:tr w:rsidR="00825E1A" w:rsidRPr="009A1110" w:rsidTr="00825E1A">
        <w:trPr>
          <w:trHeight w:val="402"/>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smallCaps/>
              </w:rPr>
              <w:t>M</w:t>
            </w:r>
            <w:r w:rsidRPr="00FD6C22">
              <w:rPr>
                <w:rFonts w:ascii="Calibri" w:hAnsi="Calibri" w:cs="Calibri"/>
              </w:rPr>
              <w:t>anagement of Financial Services</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Global Marketing</w:t>
            </w: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 xml:space="preserve">Global HRM </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Hospitality &amp; Tourism Management</w:t>
            </w:r>
          </w:p>
        </w:tc>
      </w:tr>
      <w:tr w:rsidR="00825E1A" w:rsidRPr="009A1110" w:rsidTr="00825E1A">
        <w:trPr>
          <w:trHeight w:val="202"/>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Portfolio Management</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Retail Management</w:t>
            </w: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Advanced  Labour Laws</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Co-operative Management</w:t>
            </w:r>
          </w:p>
        </w:tc>
      </w:tr>
      <w:tr w:rsidR="00825E1A" w:rsidRPr="009A1110" w:rsidTr="00825E1A">
        <w:trPr>
          <w:trHeight w:val="402"/>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Taxation</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Integrated Marketing Communication</w:t>
            </w: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Human Resources Development</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International Business</w:t>
            </w:r>
          </w:p>
        </w:tc>
      </w:tr>
      <w:tr w:rsidR="00825E1A" w:rsidRPr="009A1110" w:rsidTr="00825E1A">
        <w:trPr>
          <w:trHeight w:val="402"/>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Derivatives and Risk Management</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Sales Management</w:t>
            </w: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Negotiation &amp; Conflict Management</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Event Management</w:t>
            </w:r>
          </w:p>
        </w:tc>
      </w:tr>
      <w:tr w:rsidR="00825E1A" w:rsidRPr="009A1110" w:rsidTr="00825E1A">
        <w:trPr>
          <w:trHeight w:val="402"/>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Money Market &amp; Capital market</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9A1110" w:rsidRDefault="00825E1A" w:rsidP="00825E1A">
            <w:pPr>
              <w:pStyle w:val="ListParagraph"/>
              <w:ind w:left="0"/>
              <w:rPr>
                <w:rFonts w:cs="Calibri"/>
                <w:szCs w:val="22"/>
              </w:rPr>
            </w:pPr>
            <w:r w:rsidRPr="009A1110">
              <w:rPr>
                <w:rFonts w:cs="Calibri"/>
                <w:szCs w:val="22"/>
              </w:rPr>
              <w:t xml:space="preserve">New-Age Marketing </w:t>
            </w: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Compensation Management</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Management of Nonprofit Organizations</w:t>
            </w:r>
          </w:p>
        </w:tc>
      </w:tr>
      <w:tr w:rsidR="00825E1A" w:rsidRPr="009A1110" w:rsidTr="00825E1A">
        <w:trPr>
          <w:trHeight w:val="402"/>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International finance</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 xml:space="preserve">Customer Relationship Management </w:t>
            </w: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Performance Management Systems</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825E1A">
            <w:pPr>
              <w:rPr>
                <w:rFonts w:cs="Calibri"/>
                <w:szCs w:val="22"/>
              </w:rPr>
            </w:pPr>
          </w:p>
        </w:tc>
      </w:tr>
      <w:tr w:rsidR="00825E1A" w:rsidRPr="009A1110" w:rsidTr="00825E1A">
        <w:trPr>
          <w:trHeight w:val="202"/>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 xml:space="preserve">Security Analysis </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Rural Marketing</w:t>
            </w: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Strategic HRM</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825E1A">
            <w:pPr>
              <w:rPr>
                <w:rFonts w:cs="Calibri"/>
                <w:szCs w:val="22"/>
              </w:rPr>
            </w:pPr>
          </w:p>
        </w:tc>
      </w:tr>
      <w:tr w:rsidR="00825E1A" w:rsidRPr="009A1110" w:rsidTr="00825E1A">
        <w:trPr>
          <w:trHeight w:val="402"/>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Advance  Corporate Finance</w:t>
            </w:r>
          </w:p>
        </w:tc>
        <w:tc>
          <w:tcPr>
            <w:tcW w:w="25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FD6C22" w:rsidRDefault="00825E1A" w:rsidP="00825E1A">
            <w:pPr>
              <w:pStyle w:val="Body"/>
              <w:rPr>
                <w:rFonts w:ascii="Calibri" w:hAnsi="Calibri" w:cs="Calibri"/>
              </w:rPr>
            </w:pPr>
            <w:r w:rsidRPr="00FD6C22">
              <w:rPr>
                <w:rFonts w:ascii="Calibri" w:hAnsi="Calibri" w:cs="Calibri"/>
              </w:rPr>
              <w:t>B2B Marketing</w:t>
            </w:r>
          </w:p>
        </w:tc>
        <w:tc>
          <w:tcPr>
            <w:tcW w:w="2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825E1A">
            <w:pPr>
              <w:pStyle w:val="Body"/>
              <w:rPr>
                <w:rFonts w:ascii="Calibri" w:hAnsi="Calibri" w:cs="Calibri"/>
              </w:rPr>
            </w:pPr>
            <w:r w:rsidRPr="00FD6C22">
              <w:rPr>
                <w:rFonts w:ascii="Calibri" w:hAnsi="Calibri" w:cs="Calibri"/>
              </w:rPr>
              <w:t>HRIS &amp; HR Audit</w:t>
            </w:r>
          </w:p>
        </w:tc>
        <w:tc>
          <w:tcPr>
            <w:tcW w:w="25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825E1A">
            <w:pPr>
              <w:rPr>
                <w:rFonts w:cs="Calibri"/>
                <w:szCs w:val="22"/>
              </w:rPr>
            </w:pPr>
          </w:p>
        </w:tc>
      </w:tr>
    </w:tbl>
    <w:p w:rsidR="00825E1A" w:rsidRPr="00A11A30" w:rsidRDefault="00825E1A" w:rsidP="00825E1A">
      <w:pPr>
        <w:pStyle w:val="Body"/>
        <w:widowControl w:val="0"/>
        <w:rPr>
          <w:rFonts w:ascii="Calibri" w:eastAsia="Times New Roman" w:hAnsi="Calibri" w:cs="Calibri"/>
          <w:b/>
          <w:bCs/>
        </w:rPr>
      </w:pPr>
    </w:p>
    <w:p w:rsidR="00825E1A" w:rsidRPr="00A11A30" w:rsidRDefault="00825E1A" w:rsidP="00825E1A">
      <w:pPr>
        <w:pStyle w:val="Body"/>
        <w:spacing w:after="24"/>
        <w:rPr>
          <w:rFonts w:ascii="Calibri" w:eastAsia="Times New Roman" w:hAnsi="Calibri" w:cs="Calibri"/>
          <w:b/>
          <w:bCs/>
        </w:rPr>
      </w:pPr>
    </w:p>
    <w:p w:rsidR="00825E1A" w:rsidRPr="00A11A30" w:rsidRDefault="00825E1A" w:rsidP="00825E1A">
      <w:pPr>
        <w:pStyle w:val="Body"/>
        <w:tabs>
          <w:tab w:val="left" w:pos="7840"/>
        </w:tabs>
        <w:jc w:val="center"/>
        <w:rPr>
          <w:rFonts w:ascii="Calibri" w:eastAsia="Times New Roman" w:hAnsi="Calibri" w:cs="Calibri"/>
          <w:b/>
          <w:bCs/>
          <w:sz w:val="24"/>
          <w:szCs w:val="24"/>
        </w:rPr>
      </w:pPr>
      <w:r w:rsidRPr="00A11A30">
        <w:rPr>
          <w:rFonts w:ascii="Calibri" w:hAnsi="Calibri" w:cs="Calibri"/>
          <w:b/>
          <w:bCs/>
          <w:sz w:val="24"/>
          <w:szCs w:val="24"/>
        </w:rPr>
        <w:t>Course Structure: Master of Business Administration (2 Year M.B.A.)</w:t>
      </w:r>
    </w:p>
    <w:tbl>
      <w:tblPr>
        <w:tblW w:w="8856"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3348"/>
        <w:gridCol w:w="1710"/>
        <w:gridCol w:w="900"/>
        <w:gridCol w:w="1170"/>
        <w:gridCol w:w="810"/>
        <w:gridCol w:w="918"/>
      </w:tblGrid>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Course Name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 Type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P**</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Credit</w:t>
            </w:r>
          </w:p>
        </w:tc>
      </w:tr>
      <w:tr w:rsidR="00825E1A" w:rsidRPr="009A1110" w:rsidTr="00825E1A">
        <w:trPr>
          <w:trHeight w:val="300"/>
        </w:trPr>
        <w:tc>
          <w:tcPr>
            <w:tcW w:w="885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jc w:val="center"/>
              <w:rPr>
                <w:rFonts w:cs="Calibri"/>
                <w:szCs w:val="22"/>
              </w:rPr>
            </w:pPr>
            <w:r w:rsidRPr="009A1110">
              <w:rPr>
                <w:rFonts w:cs="Calibri"/>
                <w:szCs w:val="22"/>
              </w:rPr>
              <w:t>Semester I</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 Principles of Management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Accounting for Managers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 Statistics for Managers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 Managerial Economics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 IT for Mangers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2</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 Organization Behavior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 Business Communication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 Business Environment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Total</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26</w:t>
            </w:r>
          </w:p>
        </w:tc>
      </w:tr>
      <w:tr w:rsidR="00825E1A" w:rsidRPr="009A1110" w:rsidTr="00825E1A">
        <w:trPr>
          <w:trHeight w:val="300"/>
        </w:trPr>
        <w:tc>
          <w:tcPr>
            <w:tcW w:w="885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jc w:val="center"/>
              <w:rPr>
                <w:rFonts w:cs="Calibri"/>
                <w:szCs w:val="22"/>
              </w:rPr>
            </w:pPr>
            <w:r w:rsidRPr="009A1110">
              <w:rPr>
                <w:rFonts w:cs="Calibri"/>
                <w:szCs w:val="22"/>
              </w:rPr>
              <w:t>Semester II</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Financial Management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Foundation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Research Methodology</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6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Human Resource Management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Foundation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Marketing Management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Foundation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Operations Research</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Operations Management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4</w:t>
            </w:r>
          </w:p>
        </w:tc>
      </w:tr>
      <w:tr w:rsidR="00825E1A" w:rsidRPr="009A1110" w:rsidTr="00825E1A">
        <w:trPr>
          <w:trHeight w:val="6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Management Information System</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Total</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25</w:t>
            </w:r>
          </w:p>
        </w:tc>
      </w:tr>
      <w:tr w:rsidR="00825E1A" w:rsidRPr="009A1110" w:rsidTr="00825E1A">
        <w:trPr>
          <w:trHeight w:val="300"/>
        </w:trPr>
        <w:tc>
          <w:tcPr>
            <w:tcW w:w="885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jc w:val="center"/>
              <w:rPr>
                <w:rFonts w:cs="Calibri"/>
                <w:szCs w:val="22"/>
              </w:rPr>
            </w:pPr>
            <w:r w:rsidRPr="009A1110">
              <w:rPr>
                <w:rFonts w:cs="Calibri"/>
                <w:szCs w:val="22"/>
              </w:rPr>
              <w:t>Semester III</w:t>
            </w:r>
          </w:p>
        </w:tc>
      </w:tr>
      <w:tr w:rsidR="00825E1A" w:rsidRPr="009A1110" w:rsidTr="00825E1A">
        <w:trPr>
          <w:trHeight w:val="6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Legal Environment of Business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Strategic Management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Supply Chain Management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Core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Summer Internship Project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6</w:t>
            </w:r>
          </w:p>
        </w:tc>
      </w:tr>
      <w:tr w:rsidR="00825E1A" w:rsidRPr="009A1110" w:rsidTr="00825E1A">
        <w:trPr>
          <w:trHeight w:val="300"/>
        </w:trPr>
        <w:tc>
          <w:tcPr>
            <w:tcW w:w="8856"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jc w:val="center"/>
              <w:rPr>
                <w:rFonts w:cs="Calibri"/>
                <w:szCs w:val="22"/>
              </w:rPr>
            </w:pPr>
            <w:r w:rsidRPr="009A1110">
              <w:rPr>
                <w:rFonts w:cs="Calibri"/>
                <w:szCs w:val="22"/>
              </w:rPr>
              <w:t>Semester IV</w:t>
            </w:r>
          </w:p>
        </w:tc>
      </w:tr>
      <w:tr w:rsidR="00825E1A" w:rsidRPr="009A1110" w:rsidTr="00825E1A">
        <w:trPr>
          <w:trHeight w:val="6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Business Ethics &amp; Corporate Governance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Core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6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 xml:space="preserve">Entrepreneurship Management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 xml:space="preserve">Core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4</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6</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Elective 7</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0</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Project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r w:rsidR="00825E1A" w:rsidRPr="009A1110" w:rsidTr="00825E1A">
        <w:trPr>
          <w:trHeight w:val="300"/>
        </w:trPr>
        <w:tc>
          <w:tcPr>
            <w:tcW w:w="33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FD6C22" w:rsidRDefault="00825E1A" w:rsidP="00FD6C22">
            <w:pPr>
              <w:pStyle w:val="Body"/>
              <w:rPr>
                <w:rFonts w:ascii="Calibri" w:hAnsi="Calibri" w:cs="Calibri"/>
              </w:rPr>
            </w:pPr>
            <w:r w:rsidRPr="00FD6C22">
              <w:rPr>
                <w:rFonts w:ascii="Calibri" w:hAnsi="Calibri" w:cs="Calibri"/>
              </w:rPr>
              <w:t>Comprehensive Viva Voce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spacing w:after="0" w:line="240" w:lineRule="auto"/>
              <w:rPr>
                <w:rFonts w:cs="Calibri"/>
                <w:szCs w:val="22"/>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9A1110" w:rsidRDefault="00825E1A" w:rsidP="00FD6C22">
            <w:pPr>
              <w:pStyle w:val="ListParagraph"/>
              <w:spacing w:after="0" w:line="240" w:lineRule="auto"/>
              <w:ind w:left="0"/>
              <w:rPr>
                <w:rFonts w:cs="Calibri"/>
                <w:szCs w:val="22"/>
              </w:rPr>
            </w:pPr>
            <w:r w:rsidRPr="009A1110">
              <w:rPr>
                <w:rFonts w:cs="Calibri"/>
                <w:szCs w:val="22"/>
              </w:rPr>
              <w:t>3</w:t>
            </w:r>
          </w:p>
        </w:tc>
      </w:tr>
    </w:tbl>
    <w:p w:rsidR="00825E1A" w:rsidRPr="00A11A30" w:rsidRDefault="00825E1A" w:rsidP="00825E1A">
      <w:pPr>
        <w:pStyle w:val="Body"/>
        <w:widowControl w:val="0"/>
        <w:tabs>
          <w:tab w:val="left" w:pos="7840"/>
        </w:tabs>
        <w:ind w:left="720" w:hanging="720"/>
        <w:rPr>
          <w:rFonts w:ascii="Calibri" w:eastAsia="Times New Roman" w:hAnsi="Calibri" w:cs="Calibri"/>
        </w:rPr>
      </w:pPr>
    </w:p>
    <w:p w:rsidR="00825E1A" w:rsidRDefault="00825E1A" w:rsidP="00825E1A">
      <w:pPr>
        <w:pStyle w:val="Body"/>
        <w:spacing w:after="120"/>
        <w:jc w:val="center"/>
        <w:rPr>
          <w:rFonts w:ascii="Calibri" w:eastAsia="Times New Roman" w:hAnsi="Calibri" w:cs="Calibri"/>
        </w:rPr>
      </w:pPr>
    </w:p>
    <w:p w:rsidR="00ED0F61" w:rsidRDefault="00ED0F61" w:rsidP="00825E1A">
      <w:pPr>
        <w:pStyle w:val="Body"/>
        <w:spacing w:after="120"/>
        <w:jc w:val="center"/>
        <w:rPr>
          <w:rFonts w:ascii="Calibri" w:eastAsia="Times New Roman" w:hAnsi="Calibri" w:cs="Calibri"/>
        </w:rPr>
      </w:pPr>
    </w:p>
    <w:p w:rsidR="00ED0F61" w:rsidRDefault="00ED0F61" w:rsidP="00825E1A">
      <w:pPr>
        <w:pStyle w:val="Body"/>
        <w:spacing w:after="120"/>
        <w:jc w:val="center"/>
        <w:rPr>
          <w:rFonts w:ascii="Calibri" w:eastAsia="Times New Roman" w:hAnsi="Calibri" w:cs="Calibri"/>
        </w:rPr>
      </w:pPr>
    </w:p>
    <w:p w:rsidR="00ED0F61" w:rsidRPr="00A11A30" w:rsidRDefault="00ED0F61" w:rsidP="00825E1A">
      <w:pPr>
        <w:pStyle w:val="Body"/>
        <w:spacing w:after="120"/>
        <w:jc w:val="center"/>
        <w:rPr>
          <w:rFonts w:ascii="Calibri" w:eastAsia="Times New Roman" w:hAnsi="Calibri" w:cs="Calibri"/>
        </w:rPr>
      </w:pPr>
    </w:p>
    <w:p w:rsidR="00FD6C22" w:rsidRDefault="00FD6C22">
      <w:pPr>
        <w:rPr>
          <w:rFonts w:eastAsia="Arial Unicode MS" w:cs="Calibri"/>
          <w:b/>
          <w:bCs/>
          <w:color w:val="000000"/>
          <w:sz w:val="28"/>
          <w:szCs w:val="28"/>
          <w:bdr w:val="nil"/>
        </w:rPr>
      </w:pPr>
      <w:r>
        <w:rPr>
          <w:rFonts w:cs="Calibri"/>
          <w:b/>
          <w:bCs/>
          <w:sz w:val="28"/>
          <w:szCs w:val="28"/>
        </w:rPr>
        <w:br w:type="page"/>
      </w:r>
    </w:p>
    <w:p w:rsidR="00825E1A" w:rsidRPr="00A11A30" w:rsidRDefault="00825E1A" w:rsidP="00825E1A">
      <w:pPr>
        <w:pStyle w:val="Body"/>
        <w:spacing w:after="120"/>
        <w:jc w:val="center"/>
        <w:rPr>
          <w:rFonts w:ascii="Calibri" w:eastAsia="Times New Roman" w:hAnsi="Calibri" w:cs="Calibri"/>
          <w:b/>
          <w:bCs/>
          <w:sz w:val="28"/>
          <w:szCs w:val="28"/>
        </w:rPr>
      </w:pPr>
      <w:r w:rsidRPr="00A11A30">
        <w:rPr>
          <w:rFonts w:ascii="Calibri" w:hAnsi="Calibri" w:cs="Calibri"/>
          <w:b/>
          <w:bCs/>
          <w:sz w:val="28"/>
          <w:szCs w:val="28"/>
        </w:rPr>
        <w:t>Syllabus of Five Years Integrated M. Sc. in Environmental Sciences</w:t>
      </w:r>
    </w:p>
    <w:p w:rsidR="00825E1A" w:rsidRPr="00A11A30" w:rsidRDefault="00825E1A" w:rsidP="00825E1A">
      <w:pPr>
        <w:pStyle w:val="Body"/>
        <w:spacing w:after="120"/>
        <w:rPr>
          <w:rFonts w:ascii="Calibri" w:eastAsia="Times New Roman" w:hAnsi="Calibri" w:cs="Calibri"/>
          <w:b/>
          <w:bCs/>
        </w:rPr>
      </w:pPr>
      <w:r w:rsidRPr="00A11A30">
        <w:rPr>
          <w:rFonts w:ascii="Calibri" w:hAnsi="Calibri" w:cs="Calibri"/>
          <w:b/>
          <w:bCs/>
        </w:rPr>
        <w:t>Semester I</w:t>
      </w:r>
    </w:p>
    <w:tbl>
      <w:tblPr>
        <w:tblW w:w="94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10"/>
        <w:gridCol w:w="4842"/>
        <w:gridCol w:w="1663"/>
        <w:gridCol w:w="1963"/>
      </w:tblGrid>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Sl. No.</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Paper</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Code</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Credit (L+T+P)</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1.</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Basic Maths</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MAT 111010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2.</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Introductory Physics I</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PHY 110021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3+0+0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Principle of Chemistry I</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CHM 110030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3+0+0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4.</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Principles of Environmental Science and Ecology</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ENV 111041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3+0+0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5.</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Fundamentals of Computer and C Programming</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COM 110050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2+0+2</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6.</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Studies</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EVS 110060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3+0+0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7.</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Ecology Lab</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ENV 112070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0+0+2</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8.</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Introductory Physics I Lab</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PHY 112080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0+0+2</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9.</w:t>
            </w:r>
          </w:p>
        </w:tc>
        <w:tc>
          <w:tcPr>
            <w:tcW w:w="4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Principles of Chemistry I Lab</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CHM 112090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0+0+2</w:t>
            </w:r>
          </w:p>
        </w:tc>
      </w:tr>
      <w:tr w:rsidR="00825E1A" w:rsidRPr="009A1110" w:rsidTr="00825E1A">
        <w:trPr>
          <w:trHeight w:val="241"/>
        </w:trPr>
        <w:tc>
          <w:tcPr>
            <w:tcW w:w="751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right"/>
              <w:rPr>
                <w:rFonts w:ascii="Calibri" w:hAnsi="Calibri" w:cs="Calibri"/>
              </w:rPr>
            </w:pPr>
            <w:r w:rsidRPr="00A11A30">
              <w:rPr>
                <w:rFonts w:ascii="Calibri" w:hAnsi="Calibri" w:cs="Calibri"/>
                <w:b/>
                <w:bCs/>
              </w:rPr>
              <w:t>Total Credit</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26</w:t>
            </w:r>
          </w:p>
        </w:tc>
      </w:tr>
    </w:tbl>
    <w:p w:rsidR="00825E1A" w:rsidRPr="00A11A30" w:rsidRDefault="00825E1A" w:rsidP="00825E1A">
      <w:pPr>
        <w:pStyle w:val="Body"/>
        <w:rPr>
          <w:rFonts w:ascii="Calibri" w:eastAsia="Times New Roman" w:hAnsi="Calibri" w:cs="Calibri"/>
        </w:rPr>
      </w:pPr>
    </w:p>
    <w:p w:rsidR="00825E1A" w:rsidRPr="00A11A30" w:rsidRDefault="00825E1A" w:rsidP="00825E1A">
      <w:pPr>
        <w:pStyle w:val="Body"/>
        <w:rPr>
          <w:rFonts w:ascii="Calibri" w:eastAsia="Times New Roman" w:hAnsi="Calibri" w:cs="Calibri"/>
          <w:b/>
          <w:bCs/>
        </w:rPr>
      </w:pPr>
      <w:r w:rsidRPr="00A11A30">
        <w:rPr>
          <w:rFonts w:ascii="Calibri" w:hAnsi="Calibri" w:cs="Calibri"/>
          <w:b/>
          <w:bCs/>
        </w:rPr>
        <w:t>Semester II</w:t>
      </w:r>
    </w:p>
    <w:tbl>
      <w:tblPr>
        <w:tblW w:w="94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9"/>
        <w:gridCol w:w="4252"/>
        <w:gridCol w:w="2268"/>
        <w:gridCol w:w="1943"/>
      </w:tblGrid>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Sl. No</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Paper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Code</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Credit (L+T+P)</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Statistics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STA 121010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Introductory Physics II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PHY 120020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Principle of Chemistry II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CHM 120030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English for Communication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ENG 120040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3+0+1</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Chemistry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121050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Chemistry Lab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122100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Introductory Physics II Lab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PHY 122110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Principles of Chemistry II Lab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CHM 122120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241"/>
        </w:trPr>
        <w:tc>
          <w:tcPr>
            <w:tcW w:w="74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A11A30" w:rsidRDefault="00825E1A" w:rsidP="00825E1A">
            <w:pPr>
              <w:pStyle w:val="Body"/>
              <w:jc w:val="right"/>
              <w:rPr>
                <w:rFonts w:ascii="Calibri" w:hAnsi="Calibri" w:cs="Calibri"/>
              </w:rPr>
            </w:pPr>
            <w:r w:rsidRPr="00A11A30">
              <w:rPr>
                <w:rFonts w:ascii="Calibri" w:hAnsi="Calibri" w:cs="Calibri"/>
                <w:b/>
                <w:bCs/>
              </w:rPr>
              <w:t>Total Credit</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26</w:t>
            </w:r>
          </w:p>
        </w:tc>
      </w:tr>
    </w:tbl>
    <w:p w:rsidR="00825E1A" w:rsidRPr="00A11A30" w:rsidRDefault="00825E1A" w:rsidP="00825E1A">
      <w:pPr>
        <w:pStyle w:val="Body"/>
        <w:spacing w:after="120"/>
        <w:rPr>
          <w:rFonts w:ascii="Calibri" w:eastAsia="Times New Roman" w:hAnsi="Calibri" w:cs="Calibri"/>
          <w:b/>
          <w:bCs/>
        </w:rPr>
      </w:pPr>
      <w:r w:rsidRPr="00A11A30">
        <w:rPr>
          <w:rFonts w:ascii="Calibri" w:hAnsi="Calibri" w:cs="Calibri"/>
          <w:b/>
          <w:bCs/>
        </w:rPr>
        <w:t>Semester III</w:t>
      </w:r>
    </w:p>
    <w:tbl>
      <w:tblPr>
        <w:tblW w:w="94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10"/>
        <w:gridCol w:w="4858"/>
        <w:gridCol w:w="1637"/>
        <w:gridCol w:w="1963"/>
      </w:tblGrid>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Sl. No.</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Paper</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Code</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Credit (L+T+P)</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1.</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Biology</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211011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2.</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Physics</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211021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Earth Science</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211031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4.</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Pollution</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211040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5.</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Disaster Management</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LRM 210100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6.</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Pollution and Earth Science Lab</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212050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0+0+2</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7.</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Biology Lab</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212060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0+0+2</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8.</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Local Field Visit to study Natural Ecosystem</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213070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0+0+2</w:t>
            </w:r>
          </w:p>
        </w:tc>
      </w:tr>
      <w:tr w:rsidR="00825E1A" w:rsidRPr="009A1110" w:rsidTr="00825E1A">
        <w:trPr>
          <w:trHeight w:val="241"/>
        </w:trPr>
        <w:tc>
          <w:tcPr>
            <w:tcW w:w="75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Total Credit</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26</w:t>
            </w:r>
          </w:p>
        </w:tc>
      </w:tr>
    </w:tbl>
    <w:p w:rsidR="00825E1A" w:rsidRPr="00A11A30" w:rsidRDefault="00825E1A" w:rsidP="00825E1A">
      <w:pPr>
        <w:pStyle w:val="Body"/>
        <w:rPr>
          <w:rFonts w:ascii="Calibri" w:eastAsia="Times New Roman" w:hAnsi="Calibri" w:cs="Calibri"/>
          <w:b/>
          <w:bCs/>
        </w:rPr>
      </w:pPr>
      <w:r w:rsidRPr="00A11A30">
        <w:rPr>
          <w:rFonts w:ascii="Calibri" w:hAnsi="Calibri" w:cs="Calibri"/>
          <w:b/>
          <w:bCs/>
        </w:rPr>
        <w:t>Semester IV</w:t>
      </w:r>
    </w:p>
    <w:tbl>
      <w:tblPr>
        <w:tblW w:w="94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9"/>
        <w:gridCol w:w="4252"/>
        <w:gridCol w:w="2268"/>
        <w:gridCol w:w="1943"/>
      </w:tblGrid>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Sl. No</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Paper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Code</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Credit (L+T+P)</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Fundamental of Soil Sciences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221011</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Microbiology and Biotechnology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221021</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Natural Resources and Management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221030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Monitoring and Pollution control Technologies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221040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Microbiology and Biotechnology Lab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222050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Soil Science Lab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222060</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241"/>
        </w:trPr>
        <w:tc>
          <w:tcPr>
            <w:tcW w:w="74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A11A30" w:rsidRDefault="00825E1A" w:rsidP="00825E1A">
            <w:pPr>
              <w:pStyle w:val="Body"/>
              <w:jc w:val="right"/>
              <w:rPr>
                <w:rFonts w:ascii="Calibri" w:hAnsi="Calibri" w:cs="Calibri"/>
              </w:rPr>
            </w:pPr>
            <w:r w:rsidRPr="00A11A30">
              <w:rPr>
                <w:rFonts w:ascii="Calibri" w:hAnsi="Calibri" w:cs="Calibri"/>
                <w:b/>
                <w:bCs/>
              </w:rPr>
              <w:t>Total Credit</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20</w:t>
            </w:r>
          </w:p>
        </w:tc>
      </w:tr>
    </w:tbl>
    <w:p w:rsidR="00825E1A" w:rsidRPr="00A11A30" w:rsidRDefault="00825E1A" w:rsidP="00825E1A">
      <w:pPr>
        <w:pStyle w:val="Body"/>
        <w:widowControl w:val="0"/>
        <w:rPr>
          <w:rFonts w:ascii="Calibri" w:eastAsia="Times New Roman" w:hAnsi="Calibri" w:cs="Calibri"/>
        </w:rPr>
      </w:pPr>
    </w:p>
    <w:p w:rsidR="00825E1A" w:rsidRPr="00A11A30" w:rsidRDefault="00825E1A" w:rsidP="00825E1A">
      <w:pPr>
        <w:pStyle w:val="Body"/>
        <w:spacing w:after="120"/>
        <w:rPr>
          <w:rFonts w:ascii="Calibri" w:eastAsia="Times New Roman" w:hAnsi="Calibri" w:cs="Calibri"/>
          <w:b/>
          <w:bCs/>
        </w:rPr>
      </w:pPr>
      <w:r w:rsidRPr="00A11A30">
        <w:rPr>
          <w:rFonts w:ascii="Calibri" w:hAnsi="Calibri" w:cs="Calibri"/>
          <w:b/>
          <w:bCs/>
        </w:rPr>
        <w:t>Semester V (Electives) (any four from own Centre + two from other Centre)</w:t>
      </w:r>
    </w:p>
    <w:tbl>
      <w:tblPr>
        <w:tblW w:w="94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10"/>
        <w:gridCol w:w="4858"/>
        <w:gridCol w:w="1620"/>
        <w:gridCol w:w="1980"/>
      </w:tblGrid>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Sl. No.</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Paper</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Code</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Credit (L+T+P)</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1.</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Issues (E1)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315010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2.</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Biodiversity (E2)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315020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shd w:val="clear" w:color="auto" w:fill="FFFF00"/>
              </w:rPr>
              <w:t xml:space="preserve">Aerosol &amp; Environment (E3)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315030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4.</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Forestry and Wildlife Management (E4)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315041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5.</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Global Energy Scenario &amp; Resources (E5)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315050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6.</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Industrial Pollution and Control (E6)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315060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7.</w:t>
            </w:r>
          </w:p>
        </w:tc>
        <w:tc>
          <w:tcPr>
            <w:tcW w:w="4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Industrial Safety and Toxicology (E7)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315071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rPr>
              <w:t>3+1+0</w:t>
            </w:r>
          </w:p>
        </w:tc>
      </w:tr>
      <w:tr w:rsidR="00825E1A" w:rsidRPr="009A1110" w:rsidTr="00825E1A">
        <w:trPr>
          <w:trHeight w:val="241"/>
        </w:trPr>
        <w:tc>
          <w:tcPr>
            <w:tcW w:w="748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right"/>
              <w:rPr>
                <w:rFonts w:ascii="Calibri" w:hAnsi="Calibri" w:cs="Calibri"/>
              </w:rPr>
            </w:pPr>
            <w:r w:rsidRPr="00A11A30">
              <w:rPr>
                <w:rFonts w:ascii="Calibri" w:hAnsi="Calibri" w:cs="Calibri"/>
                <w:b/>
                <w:bCs/>
              </w:rPr>
              <w:t>Total Credit</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jc w:val="center"/>
              <w:rPr>
                <w:rFonts w:ascii="Calibri" w:hAnsi="Calibri" w:cs="Calibri"/>
              </w:rPr>
            </w:pPr>
            <w:r w:rsidRPr="00A11A30">
              <w:rPr>
                <w:rFonts w:ascii="Calibri" w:hAnsi="Calibri" w:cs="Calibri"/>
                <w:b/>
                <w:bCs/>
              </w:rPr>
              <w:t>16+04=20</w:t>
            </w:r>
          </w:p>
        </w:tc>
      </w:tr>
    </w:tbl>
    <w:p w:rsidR="00825E1A" w:rsidRPr="00A11A30" w:rsidRDefault="00825E1A" w:rsidP="00825E1A">
      <w:pPr>
        <w:pStyle w:val="Body"/>
        <w:widowControl w:val="0"/>
        <w:spacing w:after="120"/>
        <w:rPr>
          <w:rFonts w:ascii="Calibri" w:eastAsia="Times New Roman" w:hAnsi="Calibri" w:cs="Calibri"/>
        </w:rPr>
      </w:pPr>
    </w:p>
    <w:p w:rsidR="00FD6C22" w:rsidRDefault="00FD6C22">
      <w:pPr>
        <w:rPr>
          <w:rFonts w:eastAsia="Arial Unicode MS" w:cs="Calibri"/>
          <w:b/>
          <w:bCs/>
          <w:color w:val="000000"/>
          <w:szCs w:val="22"/>
          <w:bdr w:val="nil"/>
        </w:rPr>
      </w:pPr>
      <w:r>
        <w:rPr>
          <w:rFonts w:cs="Calibri"/>
          <w:b/>
          <w:bCs/>
        </w:rPr>
        <w:br w:type="page"/>
      </w:r>
    </w:p>
    <w:p w:rsidR="00825E1A" w:rsidRPr="00A11A30" w:rsidRDefault="00825E1A" w:rsidP="00825E1A">
      <w:pPr>
        <w:pStyle w:val="Body"/>
        <w:rPr>
          <w:rFonts w:ascii="Calibri" w:eastAsia="Times New Roman" w:hAnsi="Calibri" w:cs="Calibri"/>
          <w:b/>
          <w:bCs/>
        </w:rPr>
      </w:pPr>
      <w:r w:rsidRPr="00A11A30">
        <w:rPr>
          <w:rFonts w:ascii="Calibri" w:hAnsi="Calibri" w:cs="Calibri"/>
          <w:b/>
          <w:bCs/>
        </w:rPr>
        <w:t>Semester VI</w:t>
      </w:r>
      <w:r w:rsidRPr="00A11A30">
        <w:rPr>
          <w:rFonts w:ascii="Calibri" w:hAnsi="Calibri" w:cs="Calibri"/>
          <w:b/>
          <w:bCs/>
        </w:rPr>
        <w:tab/>
      </w: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9"/>
        <w:gridCol w:w="4252"/>
        <w:gridCol w:w="2268"/>
        <w:gridCol w:w="1763"/>
      </w:tblGrid>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Sl. No</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Paper</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Code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Credit (L+T+P)</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 xml:space="preserve">Instrumentation and Analytical Techniques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321011</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Agriculture Meteorology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321020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Municipal Solid and Hazardous Waste Management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321030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Water Resource Management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321040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Agro-Meteorology and Analytical Methods Lab</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322050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Research/Industrial training &amp; report writing (one month)</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323060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241"/>
        </w:trPr>
        <w:tc>
          <w:tcPr>
            <w:tcW w:w="74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A11A30" w:rsidRDefault="00825E1A" w:rsidP="00825E1A">
            <w:pPr>
              <w:pStyle w:val="Body"/>
              <w:jc w:val="right"/>
              <w:rPr>
                <w:rFonts w:ascii="Calibri" w:hAnsi="Calibri" w:cs="Calibri"/>
              </w:rPr>
            </w:pPr>
            <w:r w:rsidRPr="00A11A30">
              <w:rPr>
                <w:rFonts w:ascii="Calibri" w:hAnsi="Calibri" w:cs="Calibri"/>
                <w:b/>
                <w:bCs/>
              </w:rPr>
              <w:t>Total Credit</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20</w:t>
            </w:r>
          </w:p>
        </w:tc>
      </w:tr>
    </w:tbl>
    <w:p w:rsidR="00825E1A" w:rsidRPr="00A11A30" w:rsidRDefault="00825E1A" w:rsidP="00825E1A">
      <w:pPr>
        <w:pStyle w:val="Body"/>
        <w:rPr>
          <w:rFonts w:ascii="Calibri" w:eastAsia="Times New Roman" w:hAnsi="Calibri" w:cs="Calibri"/>
          <w:b/>
          <w:bCs/>
        </w:rPr>
      </w:pPr>
      <w:r w:rsidRPr="00A11A30">
        <w:rPr>
          <w:rFonts w:ascii="Calibri" w:hAnsi="Calibri" w:cs="Calibri"/>
          <w:b/>
          <w:bCs/>
        </w:rPr>
        <w:t>Semester VII</w:t>
      </w: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9"/>
        <w:gridCol w:w="4252"/>
        <w:gridCol w:w="2268"/>
        <w:gridCol w:w="1763"/>
      </w:tblGrid>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Sl. No</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Paper</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Code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Credit (L+T+P)</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Laws &amp; Legislation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411010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Ecology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411020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Management and Sustainable Development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411030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Water Supply and Treatment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411040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Ecology &amp; Biodiversity Lab</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412050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Water Supply and Treatment Lab</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412060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7.</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Visit to Water Treatment Palnts/Sewage Treatment Plants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413070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0+0+2</w:t>
            </w:r>
          </w:p>
        </w:tc>
      </w:tr>
      <w:tr w:rsidR="00825E1A" w:rsidRPr="009A1110" w:rsidTr="00825E1A">
        <w:trPr>
          <w:trHeight w:val="241"/>
        </w:trPr>
        <w:tc>
          <w:tcPr>
            <w:tcW w:w="74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Pr="00A11A30" w:rsidRDefault="00825E1A" w:rsidP="00825E1A">
            <w:pPr>
              <w:pStyle w:val="Body"/>
              <w:jc w:val="right"/>
              <w:rPr>
                <w:rFonts w:ascii="Calibri" w:hAnsi="Calibri" w:cs="Calibri"/>
              </w:rPr>
            </w:pPr>
            <w:r w:rsidRPr="00A11A30">
              <w:rPr>
                <w:rFonts w:ascii="Calibri" w:hAnsi="Calibri" w:cs="Calibri"/>
                <w:b/>
                <w:bCs/>
              </w:rPr>
              <w:t>Total Credit</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22</w:t>
            </w:r>
          </w:p>
        </w:tc>
      </w:tr>
    </w:tbl>
    <w:p w:rsidR="00825E1A" w:rsidRPr="00A11A30" w:rsidRDefault="00825E1A" w:rsidP="00825E1A">
      <w:pPr>
        <w:pStyle w:val="Body"/>
        <w:rPr>
          <w:rFonts w:ascii="Calibri" w:eastAsia="Times New Roman" w:hAnsi="Calibri" w:cs="Calibri"/>
          <w:b/>
          <w:bCs/>
        </w:rPr>
      </w:pPr>
      <w:r w:rsidRPr="00A11A30">
        <w:rPr>
          <w:rFonts w:ascii="Calibri" w:hAnsi="Calibri" w:cs="Calibri"/>
          <w:b/>
          <w:bCs/>
        </w:rPr>
        <w:t>Semester VIII</w:t>
      </w: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9"/>
        <w:gridCol w:w="4252"/>
        <w:gridCol w:w="2268"/>
        <w:gridCol w:w="1763"/>
      </w:tblGrid>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Sl. No</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Paper</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Code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b/>
                <w:bCs/>
              </w:rPr>
              <w:t>Credit (L+T+P)</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Environmental Application of Microbiology and Biotechnology</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ENV 421010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Pr="00A11A30" w:rsidRDefault="00825E1A" w:rsidP="00825E1A">
            <w:pPr>
              <w:pStyle w:val="Body"/>
              <w:rPr>
                <w:rFonts w:ascii="Calibri" w:hAnsi="Calibri" w:cs="Calibri"/>
              </w:rPr>
            </w:pPr>
            <w:r w:rsidRPr="00A11A30">
              <w:rPr>
                <w:rFonts w:ascii="Calibri" w:hAnsi="Calibri" w:cs="Calibri"/>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Science of the Climate</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421020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3+1+0</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Environmental Impact Assessment and Auditing</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421030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Basic of Remote Sensing</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421040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Remote Sensing and GIS Lab</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 xml:space="preserve"> ENV 422050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0+0+2</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Applied Microbiology and Biotechnology Lab</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422060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0+0+2</w:t>
            </w:r>
          </w:p>
        </w:tc>
      </w:tr>
      <w:tr w:rsidR="00825E1A" w:rsidRPr="009A1110" w:rsidTr="00825E1A">
        <w:trPr>
          <w:trHeight w:val="241"/>
        </w:trPr>
        <w:tc>
          <w:tcPr>
            <w:tcW w:w="74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Default="00825E1A" w:rsidP="00825E1A">
            <w:pPr>
              <w:pStyle w:val="Body"/>
              <w:jc w:val="right"/>
            </w:pPr>
            <w:r>
              <w:rPr>
                <w:rFonts w:ascii="Times New Roman" w:hAnsi="Times New Roman"/>
                <w:b/>
                <w:bCs/>
              </w:rPr>
              <w:t>Total Credit</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20</w:t>
            </w:r>
          </w:p>
        </w:tc>
      </w:tr>
    </w:tbl>
    <w:p w:rsidR="00825E1A" w:rsidRDefault="00825E1A" w:rsidP="00825E1A">
      <w:pPr>
        <w:pStyle w:val="Body"/>
        <w:rPr>
          <w:rFonts w:ascii="Times New Roman" w:eastAsia="Times New Roman" w:hAnsi="Times New Roman" w:cs="Times New Roman"/>
          <w:b/>
          <w:bCs/>
        </w:rPr>
      </w:pPr>
      <w:r>
        <w:rPr>
          <w:rFonts w:ascii="Times New Roman" w:hAnsi="Times New Roman"/>
          <w:b/>
          <w:bCs/>
        </w:rPr>
        <w:t>Semester IX (Any three electives)</w:t>
      </w: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9"/>
        <w:gridCol w:w="4252"/>
        <w:gridCol w:w="2268"/>
        <w:gridCol w:w="1763"/>
      </w:tblGrid>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Sl. No</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Paper</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Code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Credit (L+T+P)</w:t>
            </w:r>
          </w:p>
        </w:tc>
      </w:tr>
      <w:tr w:rsidR="00825E1A" w:rsidRPr="009A1110" w:rsidTr="00825E1A">
        <w:trPr>
          <w:trHeight w:val="48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Environmental Economics and Economics of Pollution control</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511011</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Environmental Modeling and Statistics</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511020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Ecological Restoration (E3)</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515030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Climate Change and Clean Technology (E4)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515050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3+1+0</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5.</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Mining impact on Environmental (E5)</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515040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3+1+0</w:t>
            </w:r>
          </w:p>
        </w:tc>
      </w:tr>
      <w:tr w:rsidR="00825E1A" w:rsidRPr="009A1110" w:rsidTr="00825E1A">
        <w:trPr>
          <w:trHeight w:val="241"/>
        </w:trPr>
        <w:tc>
          <w:tcPr>
            <w:tcW w:w="74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Default="00825E1A" w:rsidP="00825E1A">
            <w:pPr>
              <w:pStyle w:val="Body"/>
              <w:jc w:val="right"/>
            </w:pPr>
            <w:r>
              <w:rPr>
                <w:rFonts w:ascii="Times New Roman" w:hAnsi="Times New Roman"/>
                <w:b/>
                <w:bCs/>
              </w:rPr>
              <w:t>Total Credit</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20</w:t>
            </w:r>
          </w:p>
        </w:tc>
      </w:tr>
    </w:tbl>
    <w:p w:rsidR="00825E1A" w:rsidRDefault="00825E1A" w:rsidP="00825E1A">
      <w:pPr>
        <w:pStyle w:val="Body"/>
        <w:rPr>
          <w:rFonts w:ascii="Times New Roman" w:eastAsia="Times New Roman" w:hAnsi="Times New Roman" w:cs="Times New Roman"/>
          <w:b/>
          <w:bCs/>
        </w:rPr>
      </w:pPr>
      <w:r>
        <w:rPr>
          <w:rFonts w:ascii="Times New Roman" w:hAnsi="Times New Roman"/>
          <w:b/>
          <w:bCs/>
        </w:rPr>
        <w:t>Semester X</w:t>
      </w:r>
    </w:p>
    <w:tbl>
      <w:tblPr>
        <w:tblW w:w="92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9"/>
        <w:gridCol w:w="4252"/>
        <w:gridCol w:w="2268"/>
        <w:gridCol w:w="1763"/>
      </w:tblGrid>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Sl. No</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Paper</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Code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Credit (L+T+P)</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Dissertation</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524010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0+0+16</w:t>
            </w:r>
          </w:p>
        </w:tc>
      </w:tr>
      <w:tr w:rsidR="00825E1A" w:rsidRPr="009A1110" w:rsidTr="00825E1A">
        <w:trPr>
          <w:trHeight w:val="241"/>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Seminar</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ENV 524020</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rPr>
              <w:t>0+0+4</w:t>
            </w:r>
          </w:p>
        </w:tc>
      </w:tr>
      <w:tr w:rsidR="00825E1A" w:rsidRPr="009A1110" w:rsidTr="00825E1A">
        <w:trPr>
          <w:trHeight w:val="241"/>
        </w:trPr>
        <w:tc>
          <w:tcPr>
            <w:tcW w:w="747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25E1A" w:rsidRDefault="00825E1A" w:rsidP="00825E1A">
            <w:pPr>
              <w:pStyle w:val="Body"/>
              <w:jc w:val="right"/>
            </w:pPr>
            <w:r>
              <w:rPr>
                <w:rFonts w:ascii="Times New Roman" w:hAnsi="Times New Roman"/>
                <w:b/>
                <w:bCs/>
              </w:rPr>
              <w:t>Total Credit</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rPr>
              <w:t>20</w:t>
            </w:r>
          </w:p>
        </w:tc>
      </w:tr>
    </w:tbl>
    <w:p w:rsidR="00825E1A" w:rsidRDefault="00825E1A" w:rsidP="00825E1A">
      <w:pPr>
        <w:pStyle w:val="Body"/>
        <w:widowControl w:val="0"/>
        <w:rPr>
          <w:rFonts w:ascii="Times New Roman" w:eastAsia="Times New Roman" w:hAnsi="Times New Roman" w:cs="Times New Roman"/>
          <w:b/>
          <w:bCs/>
        </w:rPr>
      </w:pPr>
    </w:p>
    <w:p w:rsidR="00825E1A" w:rsidRPr="00A11A30" w:rsidRDefault="00825E1A" w:rsidP="00825E1A">
      <w:pPr>
        <w:pStyle w:val="Body"/>
        <w:spacing w:before="100" w:after="100"/>
        <w:jc w:val="center"/>
        <w:rPr>
          <w:rFonts w:ascii="Times New Roman" w:eastAsia="Times New Roman" w:hAnsi="Times New Roman" w:cs="Times New Roman"/>
          <w:b/>
          <w:bCs/>
          <w:sz w:val="28"/>
          <w:szCs w:val="28"/>
        </w:rPr>
      </w:pPr>
      <w:r w:rsidRPr="00A11A30">
        <w:rPr>
          <w:rFonts w:ascii="Times New Roman" w:hAnsi="Times New Roman"/>
          <w:b/>
          <w:bCs/>
          <w:sz w:val="28"/>
          <w:szCs w:val="28"/>
        </w:rPr>
        <w:t>Syllabus of M.Sc. in Environmental Sciences 2 year’</w:t>
      </w:r>
      <w:r w:rsidRPr="00A11A30">
        <w:rPr>
          <w:rFonts w:ascii="Times New Roman" w:hAnsi="Times New Roman"/>
          <w:b/>
          <w:bCs/>
          <w:sz w:val="28"/>
          <w:szCs w:val="28"/>
          <w:lang w:val="fr-FR"/>
        </w:rPr>
        <w:t>s course</w:t>
      </w:r>
    </w:p>
    <w:p w:rsidR="00825E1A" w:rsidRDefault="00825E1A" w:rsidP="00825E1A">
      <w:pPr>
        <w:pStyle w:val="Body"/>
        <w:spacing w:before="100" w:after="100"/>
        <w:rPr>
          <w:rFonts w:ascii="Times New Roman" w:eastAsia="Times New Roman" w:hAnsi="Times New Roman" w:cs="Times New Roman"/>
          <w:b/>
          <w:bCs/>
          <w:sz w:val="24"/>
          <w:szCs w:val="24"/>
        </w:rPr>
      </w:pPr>
      <w:r>
        <w:rPr>
          <w:rFonts w:ascii="Times New Roman" w:hAnsi="Times New Roman"/>
          <w:b/>
          <w:bCs/>
          <w:sz w:val="24"/>
          <w:szCs w:val="24"/>
        </w:rPr>
        <w:t>Semester - I</w:t>
      </w:r>
    </w:p>
    <w:tbl>
      <w:tblPr>
        <w:tblW w:w="101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10"/>
        <w:gridCol w:w="2075"/>
        <w:gridCol w:w="5103"/>
        <w:gridCol w:w="1985"/>
      </w:tblGrid>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Sl. No.</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Paper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Code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Credit (L+T+P)</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ENV/M/411010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Ecology and Ecosystem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2</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ENV/M/411020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Basics of Meteorology and Climatology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3</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ENV/M/411030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Pollution and Monitoring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ENV/M/411040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Chemistry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ENV/M/411050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Geology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6</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ENV/M/412060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Ecology Lab &amp; Field Visit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0+0+2</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7</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ENV/M/412070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Chemistry Lab</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0+0+2</w:t>
            </w:r>
          </w:p>
        </w:tc>
      </w:tr>
    </w:tbl>
    <w:p w:rsidR="00825E1A" w:rsidRDefault="00825E1A" w:rsidP="00825E1A">
      <w:pPr>
        <w:pStyle w:val="Body"/>
        <w:spacing w:before="100" w:after="100"/>
        <w:rPr>
          <w:rFonts w:ascii="Times New Roman" w:eastAsia="Times New Roman" w:hAnsi="Times New Roman" w:cs="Times New Roman"/>
          <w:b/>
          <w:bCs/>
        </w:rPr>
      </w:pPr>
      <w:r>
        <w:rPr>
          <w:rFonts w:ascii="Times New Roman" w:hAnsi="Times New Roman"/>
          <w:b/>
          <w:bCs/>
        </w:rPr>
        <w:t>Semester – II</w:t>
      </w:r>
    </w:p>
    <w:tbl>
      <w:tblPr>
        <w:tblW w:w="101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10"/>
        <w:gridCol w:w="2075"/>
        <w:gridCol w:w="5103"/>
        <w:gridCol w:w="1985"/>
      </w:tblGrid>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Sl. No.</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Paper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Code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Credit (L+T+P)</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ENV/M/421010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Microbiology and Biotechnology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2</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ENV/M/421020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Instrumentation and Analytical Techniques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3</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ENV/M/421030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Toxicology and Industrial Safety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ENV/M/426040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Forestry and wildlife management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ENV/M/426050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Biodiversity Conservation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6</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ENV/M/426060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Aerosol and Environment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7</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ENV/M/426070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Agriculture meteorology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8</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ENV/M/426080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Water and Waste water treatment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9</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ENV/M/426090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Renewable energy Resources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10</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ENV/M/4220100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Toxicology Lab</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0+0+2</w:t>
            </w:r>
          </w:p>
        </w:tc>
      </w:tr>
      <w:tr w:rsidR="00825E1A" w:rsidRPr="009A1110" w:rsidTr="00825E1A">
        <w:trPr>
          <w:trHeight w:val="596"/>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11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ENV/M/4220110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Microbiology and Biotechnology Lab</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0+0+2</w:t>
            </w:r>
          </w:p>
        </w:tc>
      </w:tr>
    </w:tbl>
    <w:p w:rsidR="00825E1A" w:rsidRDefault="00825E1A" w:rsidP="00825E1A">
      <w:pPr>
        <w:pStyle w:val="Body"/>
        <w:spacing w:before="100" w:after="100"/>
        <w:rPr>
          <w:rFonts w:ascii="Times New Roman" w:eastAsia="Times New Roman" w:hAnsi="Times New Roman" w:cs="Times New Roman"/>
          <w:b/>
          <w:bCs/>
        </w:rPr>
      </w:pPr>
      <w:r>
        <w:rPr>
          <w:rFonts w:ascii="Times New Roman" w:hAnsi="Times New Roman"/>
          <w:b/>
          <w:bCs/>
        </w:rPr>
        <w:t>Semester – III</w:t>
      </w:r>
    </w:p>
    <w:tbl>
      <w:tblPr>
        <w:tblW w:w="101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96"/>
        <w:gridCol w:w="1756"/>
        <w:gridCol w:w="5436"/>
        <w:gridCol w:w="1985"/>
      </w:tblGrid>
      <w:tr w:rsidR="00825E1A" w:rsidRPr="009A1110" w:rsidTr="00825E1A">
        <w:trPr>
          <w:trHeight w:val="241"/>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Sl. No.</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Paper</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Code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Credit (L+T+P)</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1</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ENV/M/511010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Laws and Legislation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2</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ENV/M/511020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Impact Assessment and Auditing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3</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ENV/M/511030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Environmental Modelling and Statistics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4</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ENV/M/516040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Restoration Ecology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5</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ENV/M/516050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Carbon Sequestration and Agro-management(Elective)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6</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ENV/M/516060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Air pollution monitoring and control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7</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ENV/M/516070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Solid Waste Management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8</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ENV/M/516080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Land Surface processes and micro meteorology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9</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ENV/M/516090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Fundamentals of Remote Sensing and GIS (Elective)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2+1+0</w:t>
            </w:r>
          </w:p>
        </w:tc>
      </w:tr>
      <w:tr w:rsidR="00825E1A" w:rsidRPr="009A1110" w:rsidTr="00825E1A">
        <w:trPr>
          <w:trHeight w:val="596"/>
        </w:trPr>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10</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ENV/M/5140100</w:t>
            </w:r>
          </w:p>
        </w:tc>
        <w:tc>
          <w:tcPr>
            <w:tcW w:w="54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Synopsis preparation for Dissertation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0+0+4</w:t>
            </w:r>
          </w:p>
        </w:tc>
      </w:tr>
    </w:tbl>
    <w:p w:rsidR="00825E1A" w:rsidRDefault="00825E1A" w:rsidP="00825E1A">
      <w:pPr>
        <w:pStyle w:val="Body"/>
        <w:spacing w:before="100" w:after="100"/>
        <w:rPr>
          <w:rFonts w:ascii="Times New Roman" w:eastAsia="Times New Roman" w:hAnsi="Times New Roman" w:cs="Times New Roman"/>
          <w:b/>
          <w:bCs/>
        </w:rPr>
      </w:pPr>
      <w:r>
        <w:rPr>
          <w:rFonts w:ascii="Times New Roman" w:hAnsi="Times New Roman"/>
          <w:b/>
          <w:bCs/>
        </w:rPr>
        <w:t>Semester – IV</w:t>
      </w:r>
    </w:p>
    <w:tbl>
      <w:tblPr>
        <w:tblW w:w="101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10"/>
        <w:gridCol w:w="1650"/>
        <w:gridCol w:w="5528"/>
        <w:gridCol w:w="1985"/>
      </w:tblGrid>
      <w:tr w:rsidR="00825E1A" w:rsidRPr="009A1110" w:rsidTr="00825E1A">
        <w:trPr>
          <w:trHeight w:val="241"/>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Sl. No.</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Paper</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Code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Credit (L+T+P)</w:t>
            </w:r>
          </w:p>
        </w:tc>
      </w:tr>
      <w:tr w:rsidR="00825E1A" w:rsidRPr="009A1110" w:rsidTr="00825E1A">
        <w:trPr>
          <w:trHeight w:val="596"/>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1</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ENV/M/524010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Mid Term Evaluation (Report and Presentation)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0+0+2</w:t>
            </w:r>
          </w:p>
        </w:tc>
      </w:tr>
      <w:tr w:rsidR="00825E1A" w:rsidRPr="009A1110" w:rsidTr="00825E1A">
        <w:trPr>
          <w:trHeight w:val="596"/>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2</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ENV/M/524020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Dissertation (Both Soft and hardcopy)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0+0+12</w:t>
            </w:r>
          </w:p>
        </w:tc>
      </w:tr>
      <w:tr w:rsidR="00825E1A" w:rsidRPr="009A1110" w:rsidTr="00825E1A">
        <w:trPr>
          <w:trHeight w:val="596"/>
        </w:trPr>
        <w:tc>
          <w:tcPr>
            <w:tcW w:w="1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jc w:val="center"/>
            </w:pPr>
            <w:r>
              <w:rPr>
                <w:rFonts w:ascii="Times New Roman" w:hAnsi="Times New Roman"/>
                <w:b/>
                <w:bCs/>
              </w:rPr>
              <w:t>3</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ENV/M/524030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pPr>
            <w:r>
              <w:rPr>
                <w:rFonts w:ascii="Times New Roman" w:hAnsi="Times New Roman"/>
              </w:rPr>
              <w:t>Seminar (PPT presentation)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spacing w:before="100" w:line="360" w:lineRule="auto"/>
              <w:jc w:val="center"/>
            </w:pPr>
            <w:r>
              <w:rPr>
                <w:rFonts w:ascii="Times New Roman" w:hAnsi="Times New Roman"/>
              </w:rPr>
              <w:t>0+0+4</w:t>
            </w:r>
          </w:p>
        </w:tc>
      </w:tr>
    </w:tbl>
    <w:p w:rsidR="00825E1A" w:rsidRDefault="00825E1A" w:rsidP="00825E1A">
      <w:pPr>
        <w:pStyle w:val="Body"/>
        <w:ind w:right="26"/>
        <w:jc w:val="center"/>
        <w:rPr>
          <w:b/>
          <w:bCs/>
          <w:color w:val="3F3A36"/>
          <w:sz w:val="56"/>
          <w:szCs w:val="56"/>
          <w:u w:color="3F3A36"/>
        </w:rPr>
      </w:pPr>
      <w:r>
        <w:rPr>
          <w:b/>
          <w:bCs/>
          <w:color w:val="3F3A36"/>
          <w:sz w:val="28"/>
          <w:szCs w:val="28"/>
          <w:u w:color="3F3A36"/>
        </w:rPr>
        <w:t>5 Year Integrated M.Sc. In Life Science</w:t>
      </w:r>
    </w:p>
    <w:p w:rsidR="00825E1A" w:rsidRDefault="00825E1A" w:rsidP="00825E1A">
      <w:pPr>
        <w:pStyle w:val="Body"/>
        <w:ind w:right="26"/>
        <w:rPr>
          <w:color w:val="3F3A36"/>
          <w:sz w:val="24"/>
          <w:szCs w:val="24"/>
          <w:u w:color="3F3A36"/>
        </w:rPr>
      </w:pPr>
    </w:p>
    <w:p w:rsidR="00825E1A" w:rsidRDefault="00825E1A" w:rsidP="00825E1A">
      <w:pPr>
        <w:pStyle w:val="Body"/>
        <w:ind w:right="26"/>
        <w:rPr>
          <w:sz w:val="28"/>
          <w:szCs w:val="28"/>
        </w:rPr>
      </w:pPr>
      <w:r>
        <w:rPr>
          <w:sz w:val="28"/>
          <w:szCs w:val="28"/>
        </w:rPr>
        <w:t>Semester: I</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00"/>
        <w:gridCol w:w="4590"/>
        <w:gridCol w:w="1080"/>
        <w:gridCol w:w="1800"/>
      </w:tblGrid>
      <w:tr w:rsidR="00825E1A" w:rsidRPr="009A1110" w:rsidTr="00825E1A">
        <w:trPr>
          <w:trHeight w:val="488"/>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Pr="009A1110" w:rsidRDefault="00825E1A" w:rsidP="00825E1A"/>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Paper Name</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Credit</w:t>
            </w:r>
          </w:p>
          <w:p w:rsidR="00825E1A" w:rsidRDefault="00825E1A" w:rsidP="00825E1A">
            <w:pPr>
              <w:pStyle w:val="Body"/>
            </w:pPr>
            <w:r>
              <w:t>(L+T+P)</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Code</w:t>
            </w:r>
          </w:p>
        </w:tc>
      </w:tr>
      <w:tr w:rsidR="00825E1A" w:rsidRPr="009A1110" w:rsidTr="00825E1A">
        <w:trPr>
          <w:trHeight w:val="248"/>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Basic Maths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MAT 111010</w:t>
            </w:r>
          </w:p>
        </w:tc>
      </w:tr>
      <w:tr w:rsidR="00825E1A" w:rsidRPr="009A1110" w:rsidTr="00825E1A">
        <w:trPr>
          <w:trHeight w:val="248"/>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Introductory Physics-I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Pr="009A1110" w:rsidRDefault="00825E1A" w:rsidP="00825E1A"/>
        </w:tc>
      </w:tr>
      <w:tr w:rsidR="00825E1A" w:rsidRPr="009A1110" w:rsidTr="00825E1A">
        <w:trPr>
          <w:trHeight w:val="248"/>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Principles of Chemistry-I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Pr="009A1110" w:rsidRDefault="00825E1A" w:rsidP="00825E1A"/>
        </w:tc>
      </w:tr>
      <w:tr w:rsidR="00825E1A" w:rsidRPr="009A1110" w:rsidTr="00825E1A">
        <w:trPr>
          <w:trHeight w:val="248"/>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Basic 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110041</w:t>
            </w:r>
          </w:p>
        </w:tc>
      </w:tr>
      <w:tr w:rsidR="00825E1A" w:rsidRPr="009A1110" w:rsidTr="00825E1A">
        <w:trPr>
          <w:trHeight w:val="264"/>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Fundamentals of Computer and C Programming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2+0+2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COM 110050</w:t>
            </w:r>
          </w:p>
        </w:tc>
      </w:tr>
      <w:tr w:rsidR="00825E1A" w:rsidRPr="009A1110" w:rsidTr="00825E1A">
        <w:trPr>
          <w:trHeight w:val="248"/>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Environmental Studies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EVS 110060</w:t>
            </w:r>
          </w:p>
        </w:tc>
      </w:tr>
      <w:tr w:rsidR="00825E1A" w:rsidRPr="009A1110" w:rsidTr="00825E1A">
        <w:trPr>
          <w:trHeight w:val="248"/>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Principles of Chemistry-I lab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CHM 112090</w:t>
            </w:r>
          </w:p>
        </w:tc>
      </w:tr>
      <w:tr w:rsidR="00825E1A" w:rsidRPr="009A1110" w:rsidTr="00825E1A">
        <w:trPr>
          <w:trHeight w:val="248"/>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8.</w:t>
            </w:r>
          </w:p>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Introductory Physics-I Lab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PHY 112080</w:t>
            </w:r>
          </w:p>
        </w:tc>
      </w:tr>
      <w:tr w:rsidR="00825E1A" w:rsidRPr="009A1110" w:rsidTr="00825E1A">
        <w:trPr>
          <w:trHeight w:val="210"/>
        </w:trPr>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9.</w:t>
            </w:r>
          </w:p>
        </w:tc>
        <w:tc>
          <w:tcPr>
            <w:tcW w:w="459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Basic Biology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112070</w:t>
            </w:r>
          </w:p>
        </w:tc>
      </w:tr>
      <w:tr w:rsidR="00825E1A" w:rsidRPr="009A1110" w:rsidTr="00825E1A">
        <w:trPr>
          <w:trHeight w:val="248"/>
        </w:trPr>
        <w:tc>
          <w:tcPr>
            <w:tcW w:w="549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Total Credit</w:t>
            </w:r>
          </w:p>
        </w:tc>
        <w:tc>
          <w:tcPr>
            <w:tcW w:w="288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26</w:t>
            </w:r>
          </w:p>
        </w:tc>
      </w:tr>
    </w:tbl>
    <w:p w:rsidR="00825E1A" w:rsidRDefault="00825E1A" w:rsidP="00825E1A">
      <w:pPr>
        <w:pStyle w:val="Body"/>
        <w:widowControl w:val="0"/>
        <w:ind w:left="108" w:hanging="108"/>
      </w:pPr>
    </w:p>
    <w:p w:rsidR="00825E1A" w:rsidRDefault="00825E1A" w:rsidP="00825E1A">
      <w:pPr>
        <w:pStyle w:val="Body"/>
      </w:pPr>
      <w:r>
        <w:t>Semester: II</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55"/>
        <w:gridCol w:w="4535"/>
        <w:gridCol w:w="1080"/>
        <w:gridCol w:w="1800"/>
      </w:tblGrid>
      <w:tr w:rsidR="00825E1A" w:rsidRPr="009A1110" w:rsidTr="00825E1A">
        <w:trPr>
          <w:trHeight w:val="250"/>
        </w:trPr>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Statistics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STA 121010</w:t>
            </w:r>
          </w:p>
        </w:tc>
      </w:tr>
      <w:tr w:rsidR="00825E1A" w:rsidRPr="009A1110" w:rsidTr="00825E1A">
        <w:trPr>
          <w:trHeight w:val="250"/>
        </w:trPr>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 xml:space="preserve">Introductory Physics </w:t>
            </w:r>
            <w:r w:rsidR="00ED0F61">
              <w:t>–</w:t>
            </w:r>
            <w:r>
              <w:t>II</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Pr="009A1110" w:rsidRDefault="00825E1A" w:rsidP="00825E1A"/>
        </w:tc>
      </w:tr>
      <w:tr w:rsidR="00825E1A" w:rsidRPr="009A1110" w:rsidTr="00825E1A">
        <w:trPr>
          <w:trHeight w:val="250"/>
        </w:trPr>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 xml:space="preserve">Principles of Chemistry </w:t>
            </w:r>
            <w:r w:rsidR="00ED0F61">
              <w:t>–</w:t>
            </w:r>
            <w:r>
              <w:t>II</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Pr="009A1110" w:rsidRDefault="00825E1A" w:rsidP="00825E1A"/>
        </w:tc>
      </w:tr>
      <w:tr w:rsidR="00825E1A" w:rsidRPr="009A1110" w:rsidTr="00825E1A">
        <w:trPr>
          <w:trHeight w:val="250"/>
        </w:trPr>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 xml:space="preserve">English for communication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3+0+1</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ENG 120040</w:t>
            </w:r>
          </w:p>
        </w:tc>
      </w:tr>
      <w:tr w:rsidR="00825E1A" w:rsidRPr="009A1110" w:rsidTr="00825E1A">
        <w:trPr>
          <w:trHeight w:val="250"/>
        </w:trPr>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 xml:space="preserve">Cell Biology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BIO 121051</w:t>
            </w:r>
          </w:p>
        </w:tc>
      </w:tr>
      <w:tr w:rsidR="00825E1A" w:rsidRPr="009A1110" w:rsidTr="00825E1A">
        <w:trPr>
          <w:trHeight w:val="250"/>
        </w:trPr>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Cell Biology Lab</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 122100 </w:t>
            </w:r>
          </w:p>
        </w:tc>
      </w:tr>
      <w:tr w:rsidR="00825E1A" w:rsidRPr="009A1110" w:rsidTr="00825E1A">
        <w:trPr>
          <w:trHeight w:val="250"/>
        </w:trPr>
        <w:tc>
          <w:tcPr>
            <w:tcW w:w="95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Introductory Physics –II Lab</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PHY  122110</w:t>
            </w:r>
          </w:p>
        </w:tc>
      </w:tr>
      <w:tr w:rsidR="00825E1A" w:rsidRPr="009A1110" w:rsidTr="00825E1A">
        <w:trPr>
          <w:trHeight w:val="249"/>
        </w:trPr>
        <w:tc>
          <w:tcPr>
            <w:tcW w:w="955" w:type="dxa"/>
            <w:tcBorders>
              <w:top w:val="single" w:sz="4" w:space="0" w:color="000000"/>
              <w:left w:val="single" w:sz="4" w:space="0" w:color="000000"/>
              <w:bottom w:val="single" w:sz="3"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jc w:val="center"/>
            </w:pPr>
            <w:r>
              <w:t>8.</w:t>
            </w:r>
          </w:p>
        </w:tc>
        <w:tc>
          <w:tcPr>
            <w:tcW w:w="4535" w:type="dxa"/>
            <w:tcBorders>
              <w:top w:val="single" w:sz="4" w:space="0" w:color="000000"/>
              <w:left w:val="single" w:sz="4" w:space="0" w:color="000000"/>
              <w:bottom w:val="single" w:sz="3"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Principle of Chemistry –II Lab</w:t>
            </w:r>
          </w:p>
        </w:tc>
        <w:tc>
          <w:tcPr>
            <w:tcW w:w="1080" w:type="dxa"/>
            <w:tcBorders>
              <w:top w:val="single" w:sz="4" w:space="0" w:color="000000"/>
              <w:left w:val="single" w:sz="4" w:space="0" w:color="000000"/>
              <w:bottom w:val="single" w:sz="3"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4" w:space="0" w:color="000000"/>
              <w:left w:val="single" w:sz="4" w:space="0" w:color="000000"/>
              <w:bottom w:val="single" w:sz="3" w:space="0" w:color="000000"/>
              <w:right w:val="single" w:sz="4" w:space="0" w:color="000000"/>
            </w:tcBorders>
            <w:shd w:val="clear" w:color="auto" w:fill="FFFFFF"/>
            <w:tcMar>
              <w:top w:w="80" w:type="dxa"/>
              <w:left w:w="80" w:type="dxa"/>
              <w:bottom w:w="80" w:type="dxa"/>
              <w:right w:w="80" w:type="dxa"/>
            </w:tcMar>
          </w:tcPr>
          <w:p w:rsidR="00825E1A" w:rsidRDefault="00825E1A" w:rsidP="00825E1A">
            <w:pPr>
              <w:pStyle w:val="Body"/>
            </w:pPr>
            <w:r>
              <w:t>CHM 122120</w:t>
            </w:r>
          </w:p>
        </w:tc>
      </w:tr>
      <w:tr w:rsidR="00825E1A" w:rsidRPr="009A1110" w:rsidTr="00825E1A">
        <w:trPr>
          <w:trHeight w:val="248"/>
        </w:trPr>
        <w:tc>
          <w:tcPr>
            <w:tcW w:w="549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Total Credit</w:t>
            </w:r>
          </w:p>
        </w:tc>
        <w:tc>
          <w:tcPr>
            <w:tcW w:w="288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26</w:t>
            </w:r>
          </w:p>
        </w:tc>
      </w:tr>
    </w:tbl>
    <w:p w:rsidR="00825E1A" w:rsidRDefault="00825E1A" w:rsidP="00825E1A">
      <w:pPr>
        <w:pStyle w:val="Body"/>
      </w:pPr>
      <w:r>
        <w:t>Semester: III</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18"/>
        <w:gridCol w:w="4572"/>
        <w:gridCol w:w="1080"/>
        <w:gridCol w:w="1800"/>
      </w:tblGrid>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Biodiversity of Microbes and  Microbiology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211011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Biochemistry I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211021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Basic Genetics- I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211031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Organic Chemistry</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CHM 210041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 Techniques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211090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 xml:space="preserve">6. </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Disaster Management</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Pr="009A1110" w:rsidRDefault="00825E1A" w:rsidP="00825E1A"/>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Microbiology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 212060 </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Biochemistry and Genetics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212070</w:t>
            </w:r>
          </w:p>
        </w:tc>
      </w:tr>
      <w:tr w:rsidR="00825E1A" w:rsidRPr="009A1110" w:rsidTr="00825E1A">
        <w:trPr>
          <w:trHeight w:val="248"/>
        </w:trPr>
        <w:tc>
          <w:tcPr>
            <w:tcW w:w="549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Total Credit</w:t>
            </w:r>
          </w:p>
        </w:tc>
        <w:tc>
          <w:tcPr>
            <w:tcW w:w="288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22</w:t>
            </w:r>
          </w:p>
        </w:tc>
      </w:tr>
    </w:tbl>
    <w:p w:rsidR="00825E1A" w:rsidRDefault="00825E1A" w:rsidP="00825E1A">
      <w:pPr>
        <w:pStyle w:val="Body"/>
      </w:pPr>
      <w:r>
        <w:t>Semester: IV</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18"/>
        <w:gridCol w:w="4572"/>
        <w:gridCol w:w="1080"/>
        <w:gridCol w:w="1800"/>
      </w:tblGrid>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Systematics and Biodiversity of Plants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221011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Plant Physiology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221021</w:t>
            </w:r>
          </w:p>
        </w:tc>
      </w:tr>
      <w:tr w:rsidR="00825E1A" w:rsidRPr="009A1110" w:rsidTr="00825E1A">
        <w:trPr>
          <w:trHeight w:val="49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Biochemistry-2 (Enzymes/Metabolism/Bioenergetics)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221031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Environmental Biology/Ecology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221041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Molecular 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221051</w:t>
            </w:r>
          </w:p>
        </w:tc>
      </w:tr>
      <w:tr w:rsidR="00825E1A" w:rsidRPr="009A1110" w:rsidTr="00825E1A">
        <w:trPr>
          <w:trHeight w:val="48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Plant Systematics, Physiology and Ecology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0+0+2.5</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222060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Biochemistry and Molecular Biology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0+0+2.5</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222070</w:t>
            </w:r>
          </w:p>
        </w:tc>
      </w:tr>
      <w:tr w:rsidR="00825E1A" w:rsidRPr="009A1110" w:rsidTr="00825E1A">
        <w:trPr>
          <w:trHeight w:val="248"/>
        </w:trPr>
        <w:tc>
          <w:tcPr>
            <w:tcW w:w="549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Total Credit</w:t>
            </w:r>
          </w:p>
        </w:tc>
        <w:tc>
          <w:tcPr>
            <w:tcW w:w="288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20</w:t>
            </w:r>
          </w:p>
        </w:tc>
      </w:tr>
    </w:tbl>
    <w:p w:rsidR="00825E1A" w:rsidRDefault="00825E1A" w:rsidP="00825E1A">
      <w:pPr>
        <w:pStyle w:val="Body"/>
      </w:pPr>
      <w:r>
        <w:t>Semester: V (Electives)*</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18"/>
        <w:gridCol w:w="4572"/>
        <w:gridCol w:w="1080"/>
        <w:gridCol w:w="1800"/>
      </w:tblGrid>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Neuroscience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315011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Drug Discovery  and Delivery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315021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Animal Cell and Tissue Engineering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315031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Introduction to Biophysics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315040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Photobiology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315050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Functional Proteins and Enzymology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315060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Cancer 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315071</w:t>
            </w:r>
          </w:p>
        </w:tc>
      </w:tr>
    </w:tbl>
    <w:p w:rsidR="00825E1A" w:rsidRDefault="00825E1A" w:rsidP="00825E1A">
      <w:pPr>
        <w:pStyle w:val="Body"/>
        <w:rPr>
          <w:b/>
          <w:bCs/>
        </w:rPr>
      </w:pPr>
      <w:r>
        <w:rPr>
          <w:rFonts w:ascii="Calibri" w:eastAsia="Calibri" w:hAnsi="Calibri" w:cs="Calibri"/>
          <w:b/>
          <w:bCs/>
        </w:rPr>
        <w:t>*Total credit to be selected from parent department: Not less than 16</w:t>
      </w:r>
    </w:p>
    <w:p w:rsidR="00825E1A" w:rsidRDefault="00825E1A" w:rsidP="00825E1A">
      <w:pPr>
        <w:pStyle w:val="Body"/>
      </w:pPr>
      <w:r>
        <w:t>Semester: VI</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18"/>
        <w:gridCol w:w="4572"/>
        <w:gridCol w:w="1080"/>
        <w:gridCol w:w="1800"/>
      </w:tblGrid>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Systematics &amp;Biodiversity of Animals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321011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Animal Physiology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321021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Plant Developmental 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321030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Molecular Genetics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321041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Basic Immunology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321051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Humanities and Social Sciences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HSS 320060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Animal Physiology, Immunology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322070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8.</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Molecular Genetics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 322080 </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9.</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Animal Biodiversity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322090</w:t>
            </w:r>
          </w:p>
        </w:tc>
      </w:tr>
      <w:tr w:rsidR="00825E1A" w:rsidRPr="009A1110" w:rsidTr="00825E1A">
        <w:trPr>
          <w:trHeight w:val="248"/>
        </w:trPr>
        <w:tc>
          <w:tcPr>
            <w:tcW w:w="549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Total Credit</w:t>
            </w:r>
          </w:p>
        </w:tc>
        <w:tc>
          <w:tcPr>
            <w:tcW w:w="288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24</w:t>
            </w:r>
          </w:p>
        </w:tc>
      </w:tr>
    </w:tbl>
    <w:p w:rsidR="00825E1A" w:rsidRDefault="00825E1A" w:rsidP="00825E1A">
      <w:pPr>
        <w:pStyle w:val="Body"/>
      </w:pPr>
      <w:r>
        <w:t>Semester: VII</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18"/>
        <w:gridCol w:w="4572"/>
        <w:gridCol w:w="1080"/>
        <w:gridCol w:w="1800"/>
      </w:tblGrid>
      <w:tr w:rsidR="00825E1A" w:rsidRPr="009A1110" w:rsidTr="00825E1A">
        <w:trPr>
          <w:trHeight w:val="48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Animal Development Biology and Endocrinology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411011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Biotechnology and Bioethics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411021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Bioinformatics</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411031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Virology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411041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Biophysical Chemistry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411051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Developmental Biology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412060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Virology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 412070 </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8.</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Bioinformatics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412080</w:t>
            </w:r>
          </w:p>
        </w:tc>
      </w:tr>
      <w:tr w:rsidR="00825E1A" w:rsidRPr="009A1110" w:rsidTr="00825E1A">
        <w:trPr>
          <w:trHeight w:val="248"/>
        </w:trPr>
        <w:tc>
          <w:tcPr>
            <w:tcW w:w="549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Total Credit</w:t>
            </w:r>
          </w:p>
        </w:tc>
        <w:tc>
          <w:tcPr>
            <w:tcW w:w="288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21</w:t>
            </w:r>
          </w:p>
        </w:tc>
      </w:tr>
    </w:tbl>
    <w:p w:rsidR="00825E1A" w:rsidRDefault="00825E1A" w:rsidP="00825E1A">
      <w:pPr>
        <w:pStyle w:val="Body"/>
      </w:pPr>
      <w:r>
        <w:t>Semester: VIII</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18"/>
        <w:gridCol w:w="4572"/>
        <w:gridCol w:w="1080"/>
        <w:gridCol w:w="1800"/>
      </w:tblGrid>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Advanced Cell 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421011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Advanced Molecular 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421021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Genomics/Proteomics/Metabolomics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421031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Immunobiology/Immunogenetics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421041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Nanobiotechnology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421051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Cell and Molecular Biology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 422060 </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Immunobiology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 422070 </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8.</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Nanobiotechnology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422080</w:t>
            </w:r>
          </w:p>
        </w:tc>
      </w:tr>
      <w:tr w:rsidR="00825E1A" w:rsidRPr="009A1110" w:rsidTr="00825E1A">
        <w:trPr>
          <w:trHeight w:val="248"/>
        </w:trPr>
        <w:tc>
          <w:tcPr>
            <w:tcW w:w="549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Total Credit</w:t>
            </w:r>
          </w:p>
        </w:tc>
        <w:tc>
          <w:tcPr>
            <w:tcW w:w="288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21</w:t>
            </w:r>
          </w:p>
        </w:tc>
      </w:tr>
    </w:tbl>
    <w:p w:rsidR="00825E1A" w:rsidRDefault="00825E1A" w:rsidP="00825E1A">
      <w:pPr>
        <w:pStyle w:val="Body"/>
      </w:pPr>
      <w:r>
        <w:t>Semester: IX</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18"/>
        <w:gridCol w:w="4572"/>
        <w:gridCol w:w="1080"/>
        <w:gridCol w:w="1800"/>
      </w:tblGrid>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Biophysics and Structure 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511011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Biomembrane and Bioenergetics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511021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Evolutionary 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511031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Pathogen and diseases (Plants and Animal)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511041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Applied Microbiology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511051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Pathology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 xml:space="preserve">BIO 512060 </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Evolutionary Biology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512070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 xml:space="preserve">8. </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Industrial Microbiology lab</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512080</w:t>
            </w:r>
          </w:p>
        </w:tc>
      </w:tr>
      <w:tr w:rsidR="00825E1A" w:rsidRPr="009A1110" w:rsidTr="00825E1A">
        <w:trPr>
          <w:trHeight w:val="248"/>
        </w:trPr>
        <w:tc>
          <w:tcPr>
            <w:tcW w:w="549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Total Credit</w:t>
            </w:r>
          </w:p>
        </w:tc>
        <w:tc>
          <w:tcPr>
            <w:tcW w:w="288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21</w:t>
            </w:r>
          </w:p>
        </w:tc>
      </w:tr>
    </w:tbl>
    <w:p w:rsidR="00825E1A" w:rsidRDefault="00825E1A" w:rsidP="00825E1A">
      <w:pPr>
        <w:pStyle w:val="Body"/>
        <w:rPr>
          <w:color w:val="3F3A36"/>
          <w:u w:color="3F3A36"/>
        </w:rPr>
      </w:pPr>
      <w:r>
        <w:rPr>
          <w:rFonts w:ascii="Calibri" w:eastAsia="Calibri" w:hAnsi="Calibri" w:cs="Calibri"/>
          <w:b/>
          <w:bCs/>
        </w:rPr>
        <w:t>Semester: X</w:t>
      </w:r>
      <w:r>
        <w:t xml:space="preserve"> (Student should </w:t>
      </w:r>
      <w:r>
        <w:rPr>
          <w:color w:val="3F3A36"/>
          <w:u w:color="3F3A36"/>
        </w:rPr>
        <w:t>select 3 theory course</w:t>
      </w:r>
      <w:r>
        <w:rPr>
          <w:color w:val="595652"/>
          <w:u w:color="595652"/>
        </w:rPr>
        <w:t xml:space="preserve">s </w:t>
      </w:r>
      <w:r>
        <w:rPr>
          <w:color w:val="3F3A36"/>
          <w:u w:color="3F3A36"/>
        </w:rPr>
        <w:t>and one project work)</w:t>
      </w:r>
    </w:p>
    <w:tbl>
      <w:tblPr>
        <w:tblW w:w="837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918"/>
        <w:gridCol w:w="4572"/>
        <w:gridCol w:w="1080"/>
        <w:gridCol w:w="1800"/>
      </w:tblGrid>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1.</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Plant Biotechnology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526011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2.</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Animal Biotechnology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526021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3.</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Microbial Biotechnology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526031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4.</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Cancer Biology  and Therapeutics</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526041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5.</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Neurobiology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526051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6.</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Ecology / Adaptationl Ecosystems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526061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7.</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Systems biology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3+0+0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BIO 526071</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8.</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Proiect work(Dissertation)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0+0+9</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BIO 524080</w:t>
            </w:r>
          </w:p>
        </w:tc>
      </w:tr>
      <w:tr w:rsidR="00825E1A" w:rsidRPr="009A1110" w:rsidTr="00825E1A">
        <w:trPr>
          <w:trHeight w:val="248"/>
        </w:trPr>
        <w:tc>
          <w:tcPr>
            <w:tcW w:w="9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jc w:val="center"/>
            </w:pPr>
            <w:r>
              <w:t>9.</w:t>
            </w:r>
          </w:p>
        </w:tc>
        <w:tc>
          <w:tcPr>
            <w:tcW w:w="457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 xml:space="preserve">Seminar </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0+0+2</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25E1A" w:rsidRDefault="00825E1A" w:rsidP="00825E1A">
            <w:pPr>
              <w:pStyle w:val="Body"/>
            </w:pPr>
            <w:r>
              <w:t>BIO 524090</w:t>
            </w:r>
          </w:p>
        </w:tc>
      </w:tr>
      <w:tr w:rsidR="00825E1A" w:rsidRPr="009A1110" w:rsidTr="00825E1A">
        <w:trPr>
          <w:trHeight w:val="248"/>
        </w:trPr>
        <w:tc>
          <w:tcPr>
            <w:tcW w:w="549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Total Credit</w:t>
            </w:r>
          </w:p>
        </w:tc>
        <w:tc>
          <w:tcPr>
            <w:tcW w:w="2880" w:type="dxa"/>
            <w:gridSpan w:val="2"/>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rPr>
                <w:b/>
                <w:bCs/>
              </w:rPr>
              <w:t>20</w:t>
            </w:r>
          </w:p>
        </w:tc>
      </w:tr>
    </w:tbl>
    <w:p w:rsidR="00825E1A" w:rsidRDefault="00825E1A" w:rsidP="00825E1A">
      <w:pPr>
        <w:pStyle w:val="Body"/>
        <w:widowControl w:val="0"/>
        <w:ind w:left="108" w:hanging="108"/>
      </w:pPr>
    </w:p>
    <w:p w:rsidR="00825E1A" w:rsidRDefault="00825E1A" w:rsidP="00825E1A">
      <w:pPr>
        <w:pStyle w:val="Body"/>
        <w:jc w:val="center"/>
      </w:pPr>
    </w:p>
    <w:p w:rsidR="00825E1A" w:rsidRDefault="00825E1A" w:rsidP="00825E1A">
      <w:pPr>
        <w:pStyle w:val="Body"/>
        <w:jc w:val="center"/>
        <w:rPr>
          <w:rFonts w:ascii="Times New Roman" w:eastAsia="Times New Roman" w:hAnsi="Times New Roman" w:cs="Times New Roman"/>
          <w:b/>
          <w:bCs/>
          <w:sz w:val="28"/>
          <w:szCs w:val="28"/>
        </w:rPr>
      </w:pPr>
      <w:r>
        <w:rPr>
          <w:rFonts w:ascii="Times New Roman" w:hAnsi="Times New Roman"/>
          <w:b/>
          <w:bCs/>
          <w:sz w:val="28"/>
          <w:szCs w:val="28"/>
        </w:rPr>
        <w:t>Five-Year Integrated Program in Mass Communication</w:t>
      </w:r>
    </w:p>
    <w:p w:rsidR="00825E1A" w:rsidRDefault="00825E1A" w:rsidP="00825E1A">
      <w:pPr>
        <w:pStyle w:val="Body"/>
        <w:rPr>
          <w:rFonts w:ascii="Times New Roman" w:eastAsia="Times New Roman" w:hAnsi="Times New Roman" w:cs="Times New Roman"/>
          <w:b/>
          <w:bCs/>
          <w:sz w:val="24"/>
          <w:szCs w:val="24"/>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de-DE"/>
        </w:rPr>
        <w:t xml:space="preserve">SEMESTER </w:t>
      </w:r>
      <w:r>
        <w:rPr>
          <w:rFonts w:ascii="Times New Roman" w:hAnsi="Times New Roman"/>
          <w:b/>
          <w:bCs/>
          <w:sz w:val="24"/>
          <w:szCs w:val="24"/>
        </w:rPr>
        <w:t>–I</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CREDITS</w:t>
      </w:r>
    </w:p>
    <w:p w:rsidR="00825E1A" w:rsidRDefault="00825E1A" w:rsidP="00C80C5A">
      <w:pPr>
        <w:pStyle w:val="Body"/>
        <w:numPr>
          <w:ilvl w:val="1"/>
          <w:numId w:val="12"/>
        </w:numPr>
        <w:spacing w:line="276" w:lineRule="auto"/>
        <w:rPr>
          <w:rFonts w:ascii="Times New Roman" w:eastAsia="Times New Roman" w:hAnsi="Times New Roman" w:cs="Times New Roman"/>
          <w:sz w:val="24"/>
          <w:szCs w:val="24"/>
        </w:rPr>
      </w:pPr>
      <w:r>
        <w:rPr>
          <w:rFonts w:ascii="Times New Roman" w:hAnsi="Times New Roman"/>
          <w:sz w:val="24"/>
          <w:szCs w:val="24"/>
        </w:rPr>
        <w:t>Introduction to Mass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12"/>
        </w:numPr>
        <w:spacing w:line="276" w:lineRule="auto"/>
        <w:rPr>
          <w:rFonts w:ascii="Times New Roman" w:eastAsia="Times New Roman" w:hAnsi="Times New Roman" w:cs="Times New Roman"/>
          <w:sz w:val="24"/>
          <w:szCs w:val="24"/>
        </w:rPr>
      </w:pPr>
      <w:r w:rsidRPr="00A11A30">
        <w:rPr>
          <w:rFonts w:ascii="Times New Roman" w:hAnsi="Times New Roman"/>
          <w:sz w:val="24"/>
          <w:szCs w:val="24"/>
        </w:rPr>
        <w:t>Reporting: Principles and Practices</w:t>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t>4</w:t>
      </w:r>
    </w:p>
    <w:p w:rsidR="00825E1A" w:rsidRDefault="00825E1A" w:rsidP="00C80C5A">
      <w:pPr>
        <w:pStyle w:val="Body"/>
        <w:numPr>
          <w:ilvl w:val="1"/>
          <w:numId w:val="12"/>
        </w:numPr>
        <w:spacing w:line="276" w:lineRule="auto"/>
        <w:rPr>
          <w:rFonts w:ascii="Times New Roman" w:eastAsia="Times New Roman" w:hAnsi="Times New Roman" w:cs="Times New Roman"/>
          <w:sz w:val="24"/>
          <w:szCs w:val="24"/>
        </w:rPr>
      </w:pPr>
      <w:r w:rsidRPr="00A11A30">
        <w:rPr>
          <w:rFonts w:ascii="Times New Roman" w:hAnsi="Times New Roman"/>
          <w:sz w:val="24"/>
          <w:szCs w:val="24"/>
        </w:rPr>
        <w:t>Editing: Principles and Practices</w:t>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Pr>
          <w:rFonts w:ascii="Times New Roman" w:hAnsi="Times New Roman"/>
          <w:sz w:val="24"/>
          <w:szCs w:val="24"/>
        </w:rPr>
        <w:tab/>
      </w:r>
      <w:r w:rsidRPr="00A11A30">
        <w:rPr>
          <w:rFonts w:ascii="Times New Roman" w:hAnsi="Times New Roman"/>
          <w:sz w:val="24"/>
          <w:szCs w:val="24"/>
        </w:rPr>
        <w:tab/>
        <w:t>4</w:t>
      </w:r>
    </w:p>
    <w:p w:rsidR="00825E1A" w:rsidRDefault="00825E1A" w:rsidP="00C80C5A">
      <w:pPr>
        <w:pStyle w:val="Body"/>
        <w:numPr>
          <w:ilvl w:val="1"/>
          <w:numId w:val="12"/>
        </w:numPr>
        <w:spacing w:line="276" w:lineRule="auto"/>
        <w:rPr>
          <w:rFonts w:ascii="Times New Roman" w:eastAsia="Times New Roman" w:hAnsi="Times New Roman" w:cs="Times New Roman"/>
          <w:sz w:val="24"/>
          <w:szCs w:val="24"/>
        </w:rPr>
      </w:pPr>
      <w:r w:rsidRPr="00A11A30">
        <w:rPr>
          <w:rFonts w:ascii="Times New Roman" w:hAnsi="Times New Roman"/>
          <w:sz w:val="24"/>
          <w:szCs w:val="24"/>
        </w:rPr>
        <w:t>Communicative English</w:t>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sidRPr="00A11A30">
        <w:rPr>
          <w:rFonts w:ascii="Times New Roman" w:hAnsi="Times New Roman"/>
          <w:sz w:val="24"/>
          <w:szCs w:val="24"/>
        </w:rPr>
        <w:tab/>
      </w:r>
      <w:r>
        <w:rPr>
          <w:rFonts w:ascii="Times New Roman" w:hAnsi="Times New Roman"/>
          <w:sz w:val="24"/>
          <w:szCs w:val="24"/>
        </w:rPr>
        <w:tab/>
      </w:r>
      <w:r w:rsidRPr="00A11A30">
        <w:rPr>
          <w:rFonts w:ascii="Times New Roman" w:hAnsi="Times New Roman"/>
          <w:sz w:val="24"/>
          <w:szCs w:val="24"/>
        </w:rPr>
        <w:t>4</w:t>
      </w:r>
    </w:p>
    <w:p w:rsidR="00825E1A" w:rsidRPr="00A11A30" w:rsidRDefault="00825E1A" w:rsidP="00C80C5A">
      <w:pPr>
        <w:pStyle w:val="Body"/>
        <w:numPr>
          <w:ilvl w:val="1"/>
          <w:numId w:val="12"/>
        </w:numPr>
        <w:spacing w:line="276" w:lineRule="auto"/>
        <w:rPr>
          <w:rFonts w:ascii="Times New Roman" w:eastAsia="Times New Roman" w:hAnsi="Times New Roman" w:cs="Times New Roman"/>
          <w:sz w:val="24"/>
          <w:szCs w:val="24"/>
        </w:rPr>
      </w:pPr>
      <w:r w:rsidRPr="00A11A30">
        <w:rPr>
          <w:rFonts w:ascii="Times New Roman" w:hAnsi="Times New Roman"/>
          <w:sz w:val="24"/>
          <w:szCs w:val="24"/>
          <w:lang w:val="fr-FR"/>
        </w:rPr>
        <w:t>Lab Journal*</w:t>
      </w:r>
      <w:r w:rsidRPr="00A11A30">
        <w:rPr>
          <w:rFonts w:ascii="Times New Roman" w:hAnsi="Times New Roman"/>
          <w:sz w:val="24"/>
          <w:szCs w:val="24"/>
          <w:lang w:val="fr-FR"/>
        </w:rPr>
        <w:tab/>
      </w:r>
      <w:r w:rsidRPr="00A11A30">
        <w:rPr>
          <w:rFonts w:ascii="Times New Roman" w:hAnsi="Times New Roman"/>
          <w:sz w:val="24"/>
          <w:szCs w:val="24"/>
          <w:lang w:val="fr-FR"/>
        </w:rPr>
        <w:tab/>
      </w:r>
      <w:r w:rsidRPr="00A11A30">
        <w:rPr>
          <w:rFonts w:ascii="Times New Roman" w:hAnsi="Times New Roman"/>
          <w:sz w:val="24"/>
          <w:szCs w:val="24"/>
          <w:lang w:val="fr-FR"/>
        </w:rPr>
        <w:tab/>
      </w:r>
      <w:r w:rsidRPr="00A11A30">
        <w:rPr>
          <w:rFonts w:ascii="Times New Roman" w:hAnsi="Times New Roman"/>
          <w:sz w:val="24"/>
          <w:szCs w:val="24"/>
          <w:lang w:val="fr-FR"/>
        </w:rPr>
        <w:tab/>
      </w:r>
      <w:r w:rsidRPr="00A11A30">
        <w:rPr>
          <w:rFonts w:ascii="Times New Roman" w:hAnsi="Times New Roman"/>
          <w:sz w:val="24"/>
          <w:szCs w:val="24"/>
          <w:lang w:val="fr-FR"/>
        </w:rPr>
        <w:tab/>
      </w:r>
      <w:r w:rsidRPr="00A11A30">
        <w:rPr>
          <w:rFonts w:ascii="Times New Roman" w:hAnsi="Times New Roman"/>
          <w:sz w:val="24"/>
          <w:szCs w:val="24"/>
          <w:lang w:val="fr-FR"/>
        </w:rPr>
        <w:tab/>
      </w:r>
      <w:r w:rsidRPr="00A11A30">
        <w:rPr>
          <w:rFonts w:ascii="Times New Roman" w:hAnsi="Times New Roman"/>
          <w:sz w:val="24"/>
          <w:szCs w:val="24"/>
          <w:lang w:val="fr-FR"/>
        </w:rPr>
        <w:tab/>
      </w:r>
      <w:r w:rsidRPr="00A11A30">
        <w:rPr>
          <w:rFonts w:ascii="Times New Roman" w:hAnsi="Times New Roman"/>
          <w:sz w:val="24"/>
          <w:szCs w:val="24"/>
          <w:lang w:val="fr-FR"/>
        </w:rPr>
        <w:tab/>
      </w:r>
      <w:r w:rsidRPr="00A11A30">
        <w:rPr>
          <w:rFonts w:ascii="Times New Roman" w:hAnsi="Times New Roman"/>
          <w:sz w:val="24"/>
          <w:szCs w:val="24"/>
          <w:lang w:val="fr-FR"/>
        </w:rPr>
        <w:tab/>
        <w:t>4</w:t>
      </w:r>
    </w:p>
    <w:p w:rsidR="00825E1A" w:rsidRDefault="00825E1A" w:rsidP="00825E1A">
      <w:pPr>
        <w:pStyle w:val="Body"/>
        <w:ind w:left="630"/>
        <w:rPr>
          <w:rFonts w:ascii="Times New Roman" w:eastAsia="Times New Roman" w:hAnsi="Times New Roman" w:cs="Times New Roman"/>
          <w:sz w:val="24"/>
          <w:szCs w:val="24"/>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de-DE"/>
        </w:rPr>
        <w:t xml:space="preserve">SEMESTER </w:t>
      </w:r>
      <w:r>
        <w:rPr>
          <w:rFonts w:ascii="Times New Roman" w:hAnsi="Times New Roman"/>
          <w:b/>
          <w:bCs/>
          <w:sz w:val="24"/>
          <w:szCs w:val="24"/>
        </w:rPr>
        <w:t>–II</w:t>
      </w:r>
    </w:p>
    <w:p w:rsidR="00825E1A" w:rsidRDefault="00825E1A" w:rsidP="00825E1A">
      <w:pPr>
        <w:pStyle w:val="Body"/>
        <w:rPr>
          <w:rFonts w:ascii="Times New Roman" w:eastAsia="Times New Roman" w:hAnsi="Times New Roman" w:cs="Times New Roman"/>
          <w:sz w:val="24"/>
          <w:szCs w:val="24"/>
        </w:rPr>
      </w:pPr>
      <w:r>
        <w:rPr>
          <w:rFonts w:ascii="Times New Roman" w:hAnsi="Times New Roman"/>
          <w:sz w:val="24"/>
          <w:szCs w:val="24"/>
        </w:rPr>
        <w:t>2.1 Intellectual Background to Media Studies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rPr>
          <w:rFonts w:ascii="Times New Roman" w:eastAsia="Times New Roman" w:hAnsi="Times New Roman" w:cs="Times New Roman"/>
          <w:sz w:val="24"/>
          <w:szCs w:val="24"/>
        </w:rPr>
      </w:pPr>
      <w:r>
        <w:rPr>
          <w:rFonts w:ascii="Times New Roman" w:hAnsi="Times New Roman"/>
          <w:sz w:val="24"/>
          <w:szCs w:val="24"/>
        </w:rPr>
        <w:t>2.2 Computer Applications &amp; Basic Multimedia Skills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jc w:val="both"/>
        <w:rPr>
          <w:rFonts w:ascii="Times New Roman" w:eastAsia="Times New Roman" w:hAnsi="Times New Roman" w:cs="Times New Roman"/>
          <w:sz w:val="24"/>
          <w:szCs w:val="24"/>
        </w:rPr>
      </w:pPr>
      <w:r>
        <w:rPr>
          <w:rFonts w:ascii="Times New Roman" w:hAnsi="Times New Roman"/>
          <w:sz w:val="24"/>
          <w:szCs w:val="24"/>
        </w:rPr>
        <w:t>2.3 Photography 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jc w:val="both"/>
        <w:rPr>
          <w:rFonts w:ascii="Times New Roman" w:eastAsia="Times New Roman" w:hAnsi="Times New Roman" w:cs="Times New Roman"/>
          <w:color w:val="0D0D0D"/>
          <w:sz w:val="24"/>
          <w:szCs w:val="24"/>
          <w:u w:color="0D0D0D"/>
        </w:rPr>
      </w:pPr>
      <w:r>
        <w:rPr>
          <w:rFonts w:ascii="Times New Roman" w:hAnsi="Times New Roman"/>
          <w:color w:val="0D0D0D"/>
          <w:sz w:val="24"/>
          <w:szCs w:val="24"/>
          <w:u w:color="0D0D0D"/>
          <w:lang w:val="fr-FR"/>
        </w:rPr>
        <w:t>2.4 Communication</w:t>
      </w:r>
      <w:r>
        <w:rPr>
          <w:rFonts w:ascii="Times New Roman" w:hAnsi="Times New Roman"/>
          <w:color w:val="0D0D0D"/>
          <w:sz w:val="24"/>
          <w:szCs w:val="24"/>
          <w:u w:color="0D0D0D"/>
        </w:rPr>
        <w:t> Skills</w:t>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t>4</w:t>
      </w:r>
    </w:p>
    <w:p w:rsidR="00825E1A" w:rsidRDefault="00825E1A" w:rsidP="00825E1A">
      <w:pPr>
        <w:pStyle w:val="Body"/>
        <w:jc w:val="both"/>
        <w:rPr>
          <w:rFonts w:ascii="Times New Roman" w:eastAsia="Times New Roman" w:hAnsi="Times New Roman" w:cs="Times New Roman"/>
          <w:color w:val="0D0D0D"/>
          <w:sz w:val="24"/>
          <w:szCs w:val="24"/>
          <w:u w:color="0D0D0D"/>
        </w:rPr>
      </w:pPr>
      <w:r>
        <w:rPr>
          <w:rFonts w:ascii="Times New Roman" w:hAnsi="Times New Roman"/>
          <w:color w:val="0D0D0D"/>
          <w:sz w:val="24"/>
          <w:szCs w:val="24"/>
          <w:u w:color="0D0D0D"/>
        </w:rPr>
        <w:t>2.5 Photography Practical</w:t>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t>4</w:t>
      </w:r>
    </w:p>
    <w:p w:rsidR="00825E1A" w:rsidRDefault="00825E1A" w:rsidP="00825E1A">
      <w:pPr>
        <w:pStyle w:val="Body"/>
        <w:jc w:val="both"/>
        <w:rPr>
          <w:rFonts w:ascii="Times New Roman" w:eastAsia="Times New Roman" w:hAnsi="Times New Roman" w:cs="Times New Roman"/>
          <w:color w:val="0D0D0D"/>
          <w:sz w:val="24"/>
          <w:szCs w:val="24"/>
          <w:u w:color="0D0D0D"/>
        </w:rPr>
      </w:pPr>
      <w:r>
        <w:rPr>
          <w:rFonts w:ascii="Times New Roman" w:hAnsi="Times New Roman"/>
          <w:color w:val="0D0D0D"/>
          <w:sz w:val="24"/>
          <w:szCs w:val="24"/>
          <w:u w:color="0D0D0D"/>
        </w:rPr>
        <w:t>2.6 Environment Science</w:t>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r>
      <w:r>
        <w:rPr>
          <w:rFonts w:ascii="Times New Roman" w:hAnsi="Times New Roman"/>
          <w:color w:val="0D0D0D"/>
          <w:sz w:val="24"/>
          <w:szCs w:val="24"/>
          <w:u w:color="0D0D0D"/>
        </w:rPr>
        <w:tab/>
        <w:t>3</w:t>
      </w:r>
    </w:p>
    <w:p w:rsidR="00825E1A" w:rsidRDefault="00825E1A" w:rsidP="00825E1A">
      <w:pPr>
        <w:pStyle w:val="Body"/>
        <w:jc w:val="both"/>
        <w:rPr>
          <w:rFonts w:ascii="Times New Roman" w:eastAsia="Times New Roman" w:hAnsi="Times New Roman" w:cs="Times New Roman"/>
          <w:color w:val="0D0D0D"/>
          <w:sz w:val="24"/>
          <w:szCs w:val="24"/>
          <w:u w:color="0D0D0D"/>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de-DE"/>
        </w:rPr>
        <w:t xml:space="preserve">SEMESTER </w:t>
      </w:r>
      <w:r>
        <w:rPr>
          <w:rFonts w:ascii="Times New Roman" w:hAnsi="Times New Roman"/>
          <w:b/>
          <w:bCs/>
          <w:sz w:val="24"/>
          <w:szCs w:val="24"/>
        </w:rPr>
        <w:t>–III</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3.1 Theories of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lang w:val="de-DE"/>
        </w:rPr>
        <w:t>3.2 Press Laws</w:t>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3.3 Writing for Media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3.4 History of Media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lang w:val="fr-FR"/>
        </w:rPr>
        <w:t>3.5 Lab Journal*</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4</w:t>
      </w:r>
    </w:p>
    <w:p w:rsidR="00825E1A" w:rsidRDefault="00825E1A" w:rsidP="00825E1A">
      <w:pPr>
        <w:pStyle w:val="Body"/>
        <w:rPr>
          <w:rFonts w:ascii="Times New Roman" w:eastAsia="Times New Roman" w:hAnsi="Times New Roman" w:cs="Times New Roman"/>
          <w:b/>
          <w:bCs/>
          <w:sz w:val="24"/>
          <w:szCs w:val="24"/>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de-DE"/>
        </w:rPr>
        <w:t xml:space="preserve">SEMESTER </w:t>
      </w:r>
      <w:r>
        <w:rPr>
          <w:rFonts w:ascii="Times New Roman" w:hAnsi="Times New Roman"/>
          <w:b/>
          <w:bCs/>
          <w:sz w:val="24"/>
          <w:szCs w:val="24"/>
        </w:rPr>
        <w:t>–IV</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4.1 Media Ethics &amp; Society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4.2 Development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4.3 Documentary Film 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lang w:val="it-IT"/>
        </w:rPr>
        <w:t>4.4 Regional Language Media</w:t>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t>4</w:t>
      </w:r>
    </w:p>
    <w:p w:rsidR="00825E1A" w:rsidRDefault="00825E1A" w:rsidP="00825E1A">
      <w:pPr>
        <w:pStyle w:val="Body"/>
        <w:ind w:left="900" w:hanging="900"/>
        <w:jc w:val="both"/>
        <w:rPr>
          <w:rFonts w:ascii="Times New Roman" w:hAnsi="Times New Roman"/>
          <w:sz w:val="24"/>
          <w:szCs w:val="24"/>
        </w:rPr>
      </w:pPr>
      <w:r>
        <w:rPr>
          <w:rFonts w:ascii="Times New Roman" w:hAnsi="Times New Roman"/>
          <w:sz w:val="24"/>
          <w:szCs w:val="24"/>
        </w:rPr>
        <w:t>4.5 Documentary Film Production (Practical)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de-DE"/>
        </w:rPr>
        <w:t xml:space="preserve">SEMESTER </w:t>
      </w:r>
      <w:r>
        <w:rPr>
          <w:rFonts w:ascii="Times New Roman" w:hAnsi="Times New Roman"/>
          <w:b/>
          <w:bCs/>
          <w:sz w:val="24"/>
          <w:szCs w:val="24"/>
        </w:rPr>
        <w:t>–V</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5.1 Advertising: Theory &amp; Practice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lang w:val="fr-FR"/>
        </w:rPr>
        <w:t>5.2 Media Management</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5.3 Public Relations: Theory &amp; Practice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5.4 Rural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5.5 Photo Journalism</w:t>
      </w:r>
      <w:r>
        <w:rPr>
          <w:rFonts w:ascii="Times New Roman" w:hAnsi="Times New Roman"/>
          <w:sz w:val="24"/>
          <w:szCs w:val="24"/>
        </w:rPr>
        <w:tab/>
        <w:t xml:space="preserve"> and Other Media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5.6 Radio News Broadcast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5.7 Models of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 xml:space="preserve">Student will have to earn minimum 20 credits out of </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which minimum 70% should be from the above electives.</w:t>
      </w:r>
    </w:p>
    <w:p w:rsidR="00825E1A" w:rsidRDefault="00825E1A" w:rsidP="00825E1A">
      <w:pPr>
        <w:pStyle w:val="Body"/>
        <w:rPr>
          <w:rFonts w:ascii="Times New Roman" w:eastAsia="Times New Roman" w:hAnsi="Times New Roman" w:cs="Times New Roman"/>
          <w:b/>
          <w:bCs/>
          <w:sz w:val="24"/>
          <w:szCs w:val="24"/>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de-DE"/>
        </w:rPr>
        <w:t xml:space="preserve">SEMESTER </w:t>
      </w:r>
      <w:r>
        <w:rPr>
          <w:rFonts w:ascii="Times New Roman" w:hAnsi="Times New Roman"/>
          <w:b/>
          <w:bCs/>
          <w:sz w:val="24"/>
          <w:szCs w:val="24"/>
        </w:rPr>
        <w:t>–VI</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6.1 Brand Management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6.2 New Media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6.3 Science and Technology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lang w:val="fr-FR"/>
        </w:rPr>
        <w:t>6.4 Corporate Communication</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4</w:t>
      </w:r>
    </w:p>
    <w:p w:rsidR="00825E1A" w:rsidRDefault="00825E1A" w:rsidP="00825E1A">
      <w:pPr>
        <w:pStyle w:val="Body"/>
        <w:ind w:left="900" w:hanging="900"/>
        <w:jc w:val="both"/>
        <w:rPr>
          <w:rFonts w:ascii="Times New Roman" w:eastAsia="Times New Roman" w:hAnsi="Times New Roman" w:cs="Times New Roman"/>
          <w:sz w:val="24"/>
          <w:szCs w:val="24"/>
        </w:rPr>
      </w:pPr>
      <w:r>
        <w:rPr>
          <w:rFonts w:ascii="Times New Roman" w:hAnsi="Times New Roman"/>
          <w:sz w:val="24"/>
          <w:szCs w:val="24"/>
        </w:rPr>
        <w:t>6.5 Internship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825E1A" w:rsidRDefault="00825E1A" w:rsidP="00825E1A">
      <w:pPr>
        <w:pStyle w:val="Body"/>
        <w:ind w:left="900" w:hanging="900"/>
        <w:jc w:val="both"/>
        <w:rPr>
          <w:rFonts w:ascii="Times New Roman" w:eastAsia="Times New Roman" w:hAnsi="Times New Roman" w:cs="Times New Roman"/>
          <w:sz w:val="28"/>
          <w:szCs w:val="28"/>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de-DE"/>
        </w:rPr>
        <w:t>SEMESTER VII</w:t>
      </w:r>
      <w:r>
        <w:rPr>
          <w:rFonts w:ascii="Times New Roman" w:hAnsi="Times New Roman"/>
          <w:b/>
          <w:bCs/>
          <w:sz w:val="24"/>
          <w:szCs w:val="24"/>
          <w:lang w:val="de-DE"/>
        </w:rPr>
        <w:tab/>
      </w:r>
      <w:r>
        <w:rPr>
          <w:rFonts w:ascii="Times New Roman" w:hAnsi="Times New Roman"/>
          <w:b/>
          <w:bCs/>
          <w:sz w:val="24"/>
          <w:szCs w:val="24"/>
          <w:lang w:val="de-DE"/>
        </w:rPr>
        <w:tab/>
      </w:r>
      <w:r>
        <w:rPr>
          <w:rFonts w:ascii="Times New Roman" w:hAnsi="Times New Roman"/>
          <w:b/>
          <w:bCs/>
          <w:sz w:val="24"/>
          <w:szCs w:val="24"/>
          <w:lang w:val="de-DE"/>
        </w:rPr>
        <w:tab/>
      </w:r>
      <w:r>
        <w:rPr>
          <w:rFonts w:ascii="Times New Roman" w:hAnsi="Times New Roman"/>
          <w:b/>
          <w:bCs/>
          <w:sz w:val="24"/>
          <w:szCs w:val="24"/>
          <w:lang w:val="de-DE"/>
        </w:rPr>
        <w:tab/>
      </w:r>
      <w:r>
        <w:rPr>
          <w:rFonts w:ascii="Times New Roman" w:hAnsi="Times New Roman"/>
          <w:b/>
          <w:bCs/>
          <w:sz w:val="24"/>
          <w:szCs w:val="24"/>
          <w:lang w:val="de-DE"/>
        </w:rPr>
        <w:tab/>
      </w:r>
      <w:r>
        <w:rPr>
          <w:rFonts w:ascii="Times New Roman" w:hAnsi="Times New Roman"/>
          <w:b/>
          <w:bCs/>
          <w:sz w:val="24"/>
          <w:szCs w:val="24"/>
          <w:lang w:val="de-DE"/>
        </w:rPr>
        <w:tab/>
      </w:r>
      <w:r>
        <w:rPr>
          <w:rFonts w:ascii="Times New Roman" w:hAnsi="Times New Roman"/>
          <w:b/>
          <w:bCs/>
          <w:sz w:val="24"/>
          <w:szCs w:val="24"/>
          <w:lang w:val="de-DE"/>
        </w:rPr>
        <w:tab/>
      </w:r>
      <w:r>
        <w:rPr>
          <w:rFonts w:ascii="Times New Roman" w:hAnsi="Times New Roman"/>
          <w:b/>
          <w:bCs/>
          <w:sz w:val="24"/>
          <w:szCs w:val="24"/>
          <w:lang w:val="de-DE"/>
        </w:rPr>
        <w:tab/>
        <w:t>CREDITS</w:t>
      </w:r>
    </w:p>
    <w:p w:rsidR="00825E1A" w:rsidRDefault="00825E1A" w:rsidP="00C80C5A">
      <w:pPr>
        <w:pStyle w:val="Body"/>
        <w:numPr>
          <w:ilvl w:val="1"/>
          <w:numId w:val="5"/>
        </w:numPr>
        <w:tabs>
          <w:tab w:val="left" w:pos="426"/>
        </w:tabs>
        <w:spacing w:line="276" w:lineRule="auto"/>
        <w:rPr>
          <w:rFonts w:ascii="Times New Roman" w:eastAsia="Times New Roman" w:hAnsi="Times New Roman" w:cs="Times New Roman"/>
          <w:b/>
          <w:bCs/>
          <w:sz w:val="24"/>
          <w:szCs w:val="24"/>
          <w:lang w:val="it-IT"/>
        </w:rPr>
      </w:pPr>
      <w:r>
        <w:rPr>
          <w:rFonts w:ascii="Times New Roman" w:hAnsi="Times New Roman"/>
          <w:sz w:val="24"/>
          <w:szCs w:val="24"/>
          <w:lang w:val="it-IT"/>
        </w:rPr>
        <w:t>Cinema Studies</w:t>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t xml:space="preserve">4 </w:t>
      </w:r>
    </w:p>
    <w:p w:rsidR="00825E1A" w:rsidRDefault="00825E1A" w:rsidP="00C80C5A">
      <w:pPr>
        <w:pStyle w:val="Body"/>
        <w:numPr>
          <w:ilvl w:val="1"/>
          <w:numId w:val="5"/>
        </w:numPr>
        <w:tabs>
          <w:tab w:val="left" w:pos="426"/>
        </w:tabs>
        <w:spacing w:line="276" w:lineRule="auto"/>
        <w:rPr>
          <w:rFonts w:ascii="Times New Roman" w:eastAsia="Times New Roman" w:hAnsi="Times New Roman" w:cs="Times New Roman"/>
          <w:b/>
          <w:bCs/>
          <w:sz w:val="24"/>
          <w:szCs w:val="24"/>
        </w:rPr>
      </w:pPr>
      <w:r>
        <w:rPr>
          <w:rFonts w:ascii="Times New Roman" w:hAnsi="Times New Roman"/>
          <w:sz w:val="24"/>
          <w:szCs w:val="24"/>
          <w:lang w:val="de-DE"/>
        </w:rPr>
        <w:t>Radio Production</w:t>
      </w:r>
      <w:r>
        <w:rPr>
          <w:rFonts w:ascii="Times New Roman" w:hAnsi="Times New Roman"/>
          <w:sz w:val="24"/>
          <w:szCs w:val="24"/>
          <w:lang w:val="de-DE"/>
        </w:rPr>
        <w:tab/>
        <w:t>Theory</w:t>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r>
      <w:r>
        <w:rPr>
          <w:rFonts w:ascii="Times New Roman" w:hAnsi="Times New Roman"/>
          <w:sz w:val="24"/>
          <w:szCs w:val="24"/>
          <w:lang w:val="de-DE"/>
        </w:rPr>
        <w:tab/>
        <w:t>4</w:t>
      </w:r>
    </w:p>
    <w:p w:rsidR="00825E1A" w:rsidRDefault="00825E1A" w:rsidP="00C80C5A">
      <w:pPr>
        <w:pStyle w:val="Body"/>
        <w:numPr>
          <w:ilvl w:val="1"/>
          <w:numId w:val="5"/>
        </w:numPr>
        <w:tabs>
          <w:tab w:val="left" w:pos="426"/>
        </w:tabs>
        <w:spacing w:line="276" w:lineRule="auto"/>
        <w:rPr>
          <w:rFonts w:ascii="Times New Roman" w:eastAsia="Times New Roman" w:hAnsi="Times New Roman" w:cs="Times New Roman"/>
          <w:b/>
          <w:bCs/>
          <w:sz w:val="24"/>
          <w:szCs w:val="24"/>
        </w:rPr>
      </w:pPr>
      <w:r>
        <w:rPr>
          <w:rFonts w:ascii="Times New Roman" w:hAnsi="Times New Roman"/>
          <w:sz w:val="24"/>
          <w:szCs w:val="24"/>
        </w:rPr>
        <w:t>International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5"/>
        </w:numPr>
        <w:tabs>
          <w:tab w:val="left" w:pos="426"/>
        </w:tabs>
        <w:spacing w:line="276" w:lineRule="auto"/>
        <w:rPr>
          <w:rFonts w:ascii="Times New Roman" w:eastAsia="Times New Roman" w:hAnsi="Times New Roman" w:cs="Times New Roman"/>
          <w:b/>
          <w:bCs/>
          <w:sz w:val="24"/>
          <w:szCs w:val="24"/>
        </w:rPr>
      </w:pPr>
      <w:r>
        <w:rPr>
          <w:rFonts w:ascii="Times New Roman" w:hAnsi="Times New Roman"/>
          <w:sz w:val="24"/>
          <w:szCs w:val="24"/>
        </w:rPr>
        <w:t>Advance Reporting and Writing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5"/>
        </w:numPr>
        <w:tabs>
          <w:tab w:val="left" w:pos="426"/>
        </w:tabs>
        <w:spacing w:line="276" w:lineRule="auto"/>
        <w:rPr>
          <w:rFonts w:ascii="Times New Roman" w:eastAsia="Times New Roman" w:hAnsi="Times New Roman" w:cs="Times New Roman"/>
          <w:b/>
          <w:bCs/>
          <w:sz w:val="24"/>
          <w:szCs w:val="24"/>
        </w:rPr>
      </w:pPr>
      <w:r>
        <w:rPr>
          <w:rFonts w:ascii="Times New Roman" w:hAnsi="Times New Roman"/>
          <w:sz w:val="24"/>
          <w:szCs w:val="24"/>
        </w:rPr>
        <w:t>Radio Production (Practical)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rPr>
          <w:rFonts w:ascii="Times New Roman" w:eastAsia="Times New Roman" w:hAnsi="Times New Roman" w:cs="Times New Roman"/>
          <w:b/>
          <w:bCs/>
          <w:sz w:val="24"/>
          <w:szCs w:val="24"/>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de-DE"/>
        </w:rPr>
        <w:t>SEMESTER VIII</w:t>
      </w:r>
    </w:p>
    <w:p w:rsidR="00825E1A" w:rsidRDefault="00825E1A" w:rsidP="00C80C5A">
      <w:pPr>
        <w:pStyle w:val="Body"/>
        <w:numPr>
          <w:ilvl w:val="1"/>
          <w:numId w:val="7"/>
        </w:numPr>
        <w:spacing w:line="276" w:lineRule="auto"/>
        <w:rPr>
          <w:rFonts w:ascii="Times New Roman" w:eastAsia="Times New Roman" w:hAnsi="Times New Roman" w:cs="Times New Roman"/>
          <w:b/>
          <w:bCs/>
          <w:sz w:val="24"/>
          <w:szCs w:val="24"/>
        </w:rPr>
      </w:pPr>
      <w:r>
        <w:rPr>
          <w:rFonts w:ascii="Times New Roman" w:hAnsi="Times New Roman"/>
          <w:sz w:val="24"/>
          <w:szCs w:val="24"/>
        </w:rPr>
        <w:t>Indian Society, Polity and Economy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7"/>
        </w:numPr>
        <w:spacing w:line="276" w:lineRule="auto"/>
        <w:rPr>
          <w:rFonts w:ascii="Times New Roman" w:eastAsia="Times New Roman" w:hAnsi="Times New Roman" w:cs="Times New Roman"/>
          <w:b/>
          <w:bCs/>
          <w:sz w:val="24"/>
          <w:szCs w:val="24"/>
        </w:rPr>
      </w:pPr>
      <w:r>
        <w:rPr>
          <w:rFonts w:ascii="Times New Roman" w:hAnsi="Times New Roman"/>
          <w:sz w:val="24"/>
          <w:szCs w:val="24"/>
        </w:rPr>
        <w:t>Communication Research Methodology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7"/>
        </w:numPr>
        <w:spacing w:line="276" w:lineRule="auto"/>
        <w:rPr>
          <w:rFonts w:ascii="Times New Roman" w:eastAsia="Times New Roman" w:hAnsi="Times New Roman" w:cs="Times New Roman"/>
          <w:b/>
          <w:bCs/>
          <w:sz w:val="24"/>
          <w:szCs w:val="24"/>
          <w:lang w:val="fr-FR"/>
        </w:rPr>
      </w:pPr>
      <w:r>
        <w:rPr>
          <w:rFonts w:ascii="Times New Roman" w:hAnsi="Times New Roman"/>
          <w:sz w:val="24"/>
          <w:szCs w:val="24"/>
          <w:lang w:val="fr-FR"/>
        </w:rPr>
        <w:t>Graphics Techniques</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4</w:t>
      </w:r>
    </w:p>
    <w:p w:rsidR="00825E1A" w:rsidRDefault="00825E1A" w:rsidP="00C80C5A">
      <w:pPr>
        <w:pStyle w:val="Body"/>
        <w:numPr>
          <w:ilvl w:val="1"/>
          <w:numId w:val="7"/>
        </w:numPr>
        <w:spacing w:line="276" w:lineRule="auto"/>
        <w:rPr>
          <w:rFonts w:ascii="Times New Roman" w:eastAsia="Times New Roman" w:hAnsi="Times New Roman" w:cs="Times New Roman"/>
          <w:b/>
          <w:bCs/>
          <w:sz w:val="24"/>
          <w:szCs w:val="24"/>
        </w:rPr>
      </w:pPr>
      <w:r>
        <w:rPr>
          <w:rFonts w:ascii="Times New Roman" w:hAnsi="Times New Roman"/>
          <w:sz w:val="24"/>
          <w:szCs w:val="24"/>
        </w:rPr>
        <w:t>Television Production 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7"/>
        </w:numPr>
        <w:spacing w:line="276" w:lineRule="auto"/>
        <w:rPr>
          <w:rFonts w:ascii="Times New Roman" w:eastAsia="Times New Roman" w:hAnsi="Times New Roman" w:cs="Times New Roman"/>
          <w:b/>
          <w:bCs/>
          <w:sz w:val="24"/>
          <w:szCs w:val="24"/>
        </w:rPr>
      </w:pPr>
      <w:r>
        <w:rPr>
          <w:rFonts w:ascii="Times New Roman" w:hAnsi="Times New Roman"/>
          <w:sz w:val="24"/>
          <w:szCs w:val="24"/>
        </w:rPr>
        <w:t>Television Production Practical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825E1A">
      <w:pPr>
        <w:pStyle w:val="Body"/>
        <w:rPr>
          <w:rFonts w:ascii="Times New Roman" w:eastAsia="Times New Roman" w:hAnsi="Times New Roman" w:cs="Times New Roman"/>
          <w:b/>
          <w:bCs/>
          <w:sz w:val="24"/>
          <w:szCs w:val="24"/>
        </w:rPr>
      </w:pPr>
    </w:p>
    <w:p w:rsidR="00825E1A" w:rsidRDefault="00825E1A" w:rsidP="00825E1A">
      <w:pPr>
        <w:pStyle w:val="Body"/>
        <w:tabs>
          <w:tab w:val="left" w:pos="450"/>
        </w:tabs>
        <w:rPr>
          <w:rFonts w:ascii="Times New Roman" w:eastAsia="Times New Roman" w:hAnsi="Times New Roman" w:cs="Times New Roman"/>
          <w:b/>
          <w:bCs/>
          <w:sz w:val="24"/>
          <w:szCs w:val="24"/>
        </w:rPr>
      </w:pPr>
      <w:r>
        <w:rPr>
          <w:rFonts w:ascii="Times New Roman" w:hAnsi="Times New Roman"/>
          <w:b/>
          <w:bCs/>
          <w:sz w:val="24"/>
          <w:szCs w:val="24"/>
          <w:lang w:val="de-DE"/>
        </w:rPr>
        <w:t>SEMESTER IX</w:t>
      </w:r>
    </w:p>
    <w:p w:rsidR="00825E1A" w:rsidRDefault="00825E1A" w:rsidP="00C80C5A">
      <w:pPr>
        <w:pStyle w:val="Body"/>
        <w:numPr>
          <w:ilvl w:val="1"/>
          <w:numId w:val="9"/>
        </w:numPr>
        <w:spacing w:line="276" w:lineRule="auto"/>
        <w:rPr>
          <w:rFonts w:ascii="Times New Roman" w:eastAsia="Times New Roman" w:hAnsi="Times New Roman" w:cs="Times New Roman"/>
          <w:b/>
          <w:bCs/>
          <w:sz w:val="24"/>
          <w:szCs w:val="24"/>
        </w:rPr>
      </w:pPr>
      <w:r>
        <w:rPr>
          <w:rFonts w:ascii="Times New Roman" w:hAnsi="Times New Roman"/>
          <w:sz w:val="24"/>
          <w:szCs w:val="24"/>
        </w:rPr>
        <w:t>Dissertation- 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825E1A" w:rsidRDefault="00825E1A" w:rsidP="00C80C5A">
      <w:pPr>
        <w:pStyle w:val="Body"/>
        <w:numPr>
          <w:ilvl w:val="1"/>
          <w:numId w:val="9"/>
        </w:numPr>
        <w:spacing w:line="276" w:lineRule="auto"/>
        <w:rPr>
          <w:rFonts w:ascii="Times New Roman" w:eastAsia="Times New Roman" w:hAnsi="Times New Roman" w:cs="Times New Roman"/>
          <w:b/>
          <w:bCs/>
          <w:sz w:val="24"/>
          <w:szCs w:val="24"/>
        </w:rPr>
      </w:pPr>
      <w:r>
        <w:rPr>
          <w:rFonts w:ascii="Times New Roman" w:hAnsi="Times New Roman"/>
          <w:sz w:val="24"/>
          <w:szCs w:val="24"/>
        </w:rPr>
        <w:t>Social and Political Thoughts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9"/>
        </w:numPr>
        <w:spacing w:line="276" w:lineRule="auto"/>
        <w:rPr>
          <w:rFonts w:ascii="Times New Roman" w:eastAsia="Times New Roman" w:hAnsi="Times New Roman" w:cs="Times New Roman"/>
          <w:b/>
          <w:bCs/>
          <w:sz w:val="24"/>
          <w:szCs w:val="24"/>
        </w:rPr>
      </w:pPr>
      <w:r>
        <w:rPr>
          <w:rFonts w:ascii="Times New Roman" w:hAnsi="Times New Roman"/>
          <w:sz w:val="24"/>
          <w:szCs w:val="24"/>
        </w:rPr>
        <w:t>Leading Cases on Media Law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9"/>
        </w:numPr>
        <w:spacing w:line="276" w:lineRule="auto"/>
        <w:rPr>
          <w:rFonts w:ascii="Times New Roman" w:eastAsia="Times New Roman" w:hAnsi="Times New Roman" w:cs="Times New Roman"/>
          <w:b/>
          <w:bCs/>
          <w:sz w:val="24"/>
          <w:szCs w:val="24"/>
          <w:lang w:val="fr-FR"/>
        </w:rPr>
      </w:pPr>
      <w:r>
        <w:rPr>
          <w:rFonts w:ascii="Times New Roman" w:hAnsi="Times New Roman"/>
          <w:sz w:val="24"/>
          <w:szCs w:val="24"/>
          <w:lang w:val="fr-FR"/>
        </w:rPr>
        <w:t>Lab Journal*</w:t>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lang w:val="fr-FR"/>
        </w:rPr>
        <w:tab/>
        <w:t>4</w:t>
      </w:r>
    </w:p>
    <w:p w:rsidR="00825E1A" w:rsidRDefault="00825E1A" w:rsidP="00825E1A">
      <w:pPr>
        <w:pStyle w:val="Body"/>
        <w:rPr>
          <w:rFonts w:ascii="Times New Roman" w:eastAsia="Times New Roman" w:hAnsi="Times New Roman" w:cs="Times New Roman"/>
          <w:b/>
          <w:bCs/>
          <w:sz w:val="24"/>
          <w:szCs w:val="24"/>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de-DE"/>
        </w:rPr>
        <w:t>SEMESTER X</w:t>
      </w:r>
    </w:p>
    <w:p w:rsidR="00825E1A" w:rsidRDefault="00825E1A" w:rsidP="00C80C5A">
      <w:pPr>
        <w:pStyle w:val="Body"/>
        <w:numPr>
          <w:ilvl w:val="1"/>
          <w:numId w:val="11"/>
        </w:numPr>
        <w:spacing w:line="276" w:lineRule="auto"/>
        <w:rPr>
          <w:rFonts w:ascii="Times New Roman" w:eastAsia="Times New Roman" w:hAnsi="Times New Roman" w:cs="Times New Roman"/>
          <w:b/>
          <w:bCs/>
          <w:sz w:val="24"/>
          <w:szCs w:val="24"/>
        </w:rPr>
      </w:pPr>
      <w:r>
        <w:rPr>
          <w:rFonts w:ascii="Times New Roman" w:hAnsi="Times New Roman"/>
          <w:sz w:val="24"/>
          <w:szCs w:val="24"/>
        </w:rPr>
        <w:t xml:space="preserve"> Dissertation – II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825E1A" w:rsidRDefault="00825E1A" w:rsidP="00C80C5A">
      <w:pPr>
        <w:pStyle w:val="Body"/>
        <w:numPr>
          <w:ilvl w:val="1"/>
          <w:numId w:val="11"/>
        </w:numPr>
        <w:spacing w:line="276" w:lineRule="auto"/>
        <w:rPr>
          <w:rFonts w:ascii="Times New Roman" w:eastAsia="Times New Roman" w:hAnsi="Times New Roman" w:cs="Times New Roman"/>
          <w:b/>
          <w:bCs/>
          <w:sz w:val="24"/>
          <w:szCs w:val="24"/>
        </w:rPr>
      </w:pPr>
      <w:r>
        <w:rPr>
          <w:rFonts w:ascii="Times New Roman" w:hAnsi="Times New Roman"/>
          <w:sz w:val="24"/>
          <w:szCs w:val="24"/>
        </w:rPr>
        <w:t xml:space="preserve"> Communication Technologies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11"/>
        </w:numPr>
        <w:spacing w:line="276" w:lineRule="auto"/>
        <w:rPr>
          <w:rFonts w:ascii="Times New Roman" w:eastAsia="Times New Roman" w:hAnsi="Times New Roman" w:cs="Times New Roman"/>
          <w:b/>
          <w:bCs/>
          <w:sz w:val="24"/>
          <w:szCs w:val="24"/>
        </w:rPr>
      </w:pPr>
      <w:r>
        <w:rPr>
          <w:rFonts w:ascii="Times New Roman" w:hAnsi="Times New Roman"/>
          <w:sz w:val="24"/>
          <w:szCs w:val="24"/>
        </w:rPr>
        <w:t xml:space="preserve"> Production Portfolio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825E1A" w:rsidRDefault="00825E1A" w:rsidP="00C80C5A">
      <w:pPr>
        <w:pStyle w:val="Body"/>
        <w:numPr>
          <w:ilvl w:val="1"/>
          <w:numId w:val="11"/>
        </w:numPr>
        <w:spacing w:line="276" w:lineRule="auto"/>
        <w:rPr>
          <w:rFonts w:ascii="Times New Roman" w:eastAsia="Times New Roman" w:hAnsi="Times New Roman" w:cs="Times New Roman"/>
          <w:b/>
          <w:bCs/>
          <w:sz w:val="24"/>
          <w:szCs w:val="24"/>
        </w:rPr>
      </w:pPr>
      <w:r>
        <w:rPr>
          <w:rFonts w:ascii="Times New Roman" w:hAnsi="Times New Roman"/>
          <w:sz w:val="24"/>
          <w:szCs w:val="24"/>
        </w:rPr>
        <w:t xml:space="preserve"> Internship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rsidR="00825E1A" w:rsidRDefault="00825E1A" w:rsidP="00825E1A">
      <w:pPr>
        <w:pStyle w:val="Body"/>
        <w:jc w:val="both"/>
        <w:rPr>
          <w:rFonts w:ascii="Times New Roman" w:eastAsia="Times New Roman" w:hAnsi="Times New Roman" w:cs="Times New Roman"/>
          <w:sz w:val="24"/>
          <w:szCs w:val="24"/>
        </w:rPr>
      </w:pPr>
    </w:p>
    <w:p w:rsidR="00825E1A" w:rsidRDefault="00825E1A" w:rsidP="00825E1A">
      <w:pPr>
        <w:pStyle w:val="Body"/>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lang w:val="de-DE"/>
        </w:rPr>
        <w:t>Lab Journal:</w:t>
      </w:r>
      <w:r>
        <w:rPr>
          <w:rFonts w:ascii="Times New Roman" w:hAnsi="Times New Roman"/>
          <w:sz w:val="24"/>
          <w:szCs w:val="24"/>
        </w:rPr>
        <w:t xml:space="preserve"> Every six months the Centre for Mass Communication brings out lab journal </w:t>
      </w:r>
      <w:r>
        <w:rPr>
          <w:rFonts w:ascii="Times New Roman" w:hAnsi="Times New Roman"/>
          <w:b/>
          <w:bCs/>
          <w:i/>
          <w:iCs/>
          <w:sz w:val="24"/>
          <w:szCs w:val="24"/>
        </w:rPr>
        <w:t>CUJian Age</w:t>
      </w:r>
      <w:r>
        <w:rPr>
          <w:rFonts w:ascii="Times New Roman" w:hAnsi="Times New Roman"/>
          <w:sz w:val="24"/>
          <w:szCs w:val="24"/>
        </w:rPr>
        <w:t>. This journal is prepared only by the students. They contribute through write-ups, reporting, and editing and page layout with latest version of Quark Xpress. In this regard they will be awarded 4 credits in the semesters in which the lab journal has been mentioned</w:t>
      </w:r>
    </w:p>
    <w:p w:rsidR="00825E1A" w:rsidRDefault="00825E1A" w:rsidP="00825E1A">
      <w:pPr>
        <w:pStyle w:val="Body"/>
        <w:rPr>
          <w:rFonts w:ascii="Times New Roman" w:eastAsia="Times New Roman" w:hAnsi="Times New Roman" w:cs="Times New Roman"/>
          <w:sz w:val="24"/>
          <w:szCs w:val="24"/>
        </w:rPr>
      </w:pPr>
      <w:r>
        <w:rPr>
          <w:rFonts w:ascii="Times New Roman" w:hAnsi="Times New Roman"/>
          <w:sz w:val="24"/>
          <w:szCs w:val="24"/>
        </w:rPr>
        <w:t>.</w:t>
      </w:r>
    </w:p>
    <w:p w:rsidR="00825E1A" w:rsidRDefault="00825E1A" w:rsidP="00825E1A">
      <w:pPr>
        <w:pStyle w:val="Body"/>
        <w:jc w:val="center"/>
        <w:rPr>
          <w:rFonts w:ascii="Times New Roman" w:eastAsia="Times New Roman" w:hAnsi="Times New Roman" w:cs="Times New Roman"/>
          <w:b/>
          <w:bCs/>
          <w:sz w:val="32"/>
          <w:szCs w:val="32"/>
        </w:rPr>
      </w:pPr>
      <w:r>
        <w:rPr>
          <w:rFonts w:ascii="Times New Roman" w:hAnsi="Times New Roman"/>
          <w:b/>
          <w:bCs/>
          <w:sz w:val="32"/>
          <w:szCs w:val="32"/>
        </w:rPr>
        <w:t>M.A. in Mass Communication</w:t>
      </w: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First Semester</w:t>
      </w: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Core Papers</w:t>
      </w:r>
    </w:p>
    <w:tbl>
      <w:tblPr>
        <w:tblW w:w="955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393"/>
        <w:gridCol w:w="4847"/>
        <w:gridCol w:w="1323"/>
        <w:gridCol w:w="1988"/>
      </w:tblGrid>
      <w:tr w:rsidR="00825E1A" w:rsidRPr="009A1110" w:rsidTr="00825E1A">
        <w:trPr>
          <w:trHeight w:val="300"/>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b/>
                <w:bCs/>
                <w:sz w:val="24"/>
                <w:szCs w:val="24"/>
              </w:rPr>
              <w:t>Credit</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b/>
                <w:bCs/>
                <w:sz w:val="24"/>
                <w:szCs w:val="24"/>
              </w:rPr>
              <w:t>Marks</w:t>
            </w:r>
          </w:p>
        </w:tc>
      </w:tr>
      <w:tr w:rsidR="00825E1A" w:rsidRPr="009A1110" w:rsidTr="00825E1A">
        <w:trPr>
          <w:trHeight w:val="300"/>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1.1</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Basics of Communication</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r w:rsidR="00825E1A" w:rsidRPr="009A1110" w:rsidTr="00825E1A">
        <w:trPr>
          <w:trHeight w:val="300"/>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1.2</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History of Media</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r w:rsidR="00825E1A" w:rsidRPr="009A1110" w:rsidTr="00825E1A">
        <w:trPr>
          <w:trHeight w:val="300"/>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1.3</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Writing for Media</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r w:rsidR="00825E1A" w:rsidRPr="009A1110" w:rsidTr="00825E1A">
        <w:trPr>
          <w:trHeight w:val="300"/>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1.4</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Advertising &amp; Public Relations</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r w:rsidR="00825E1A" w:rsidRPr="009A1110" w:rsidTr="00825E1A">
        <w:trPr>
          <w:trHeight w:val="300"/>
        </w:trPr>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1.5</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New Media</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19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bl>
    <w:p w:rsidR="00825E1A" w:rsidRDefault="00825E1A" w:rsidP="00825E1A">
      <w:pPr>
        <w:pStyle w:val="Body"/>
        <w:widowControl w:val="0"/>
        <w:rPr>
          <w:rFonts w:ascii="Times New Roman" w:eastAsia="Times New Roman" w:hAnsi="Times New Roman" w:cs="Times New Roman"/>
        </w:rPr>
      </w:pPr>
    </w:p>
    <w:p w:rsidR="00825E1A" w:rsidRDefault="00825E1A" w:rsidP="00825E1A">
      <w:pPr>
        <w:pStyle w:val="Body"/>
        <w:jc w:val="center"/>
        <w:rPr>
          <w:rFonts w:ascii="Times New Roman" w:eastAsia="Times New Roman" w:hAnsi="Times New Roman" w:cs="Times New Roman"/>
          <w:b/>
          <w:bCs/>
          <w:sz w:val="24"/>
          <w:szCs w:val="24"/>
        </w:rPr>
      </w:pPr>
      <w:r>
        <w:rPr>
          <w:rFonts w:ascii="Times New Roman" w:hAnsi="Times New Roman"/>
          <w:b/>
          <w:bCs/>
          <w:sz w:val="24"/>
          <w:szCs w:val="24"/>
        </w:rPr>
        <w:t>Second Semester</w:t>
      </w: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Core Papers  </w:t>
      </w:r>
    </w:p>
    <w:tbl>
      <w:tblPr>
        <w:tblW w:w="95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09"/>
        <w:gridCol w:w="5119"/>
        <w:gridCol w:w="1260"/>
        <w:gridCol w:w="2018"/>
      </w:tblGrid>
      <w:tr w:rsidR="00825E1A" w:rsidRPr="009A1110" w:rsidTr="00825E1A">
        <w:trPr>
          <w:trHeight w:val="300"/>
        </w:trPr>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b/>
                <w:bCs/>
                <w:sz w:val="24"/>
                <w:szCs w:val="24"/>
              </w:rPr>
              <w:t>Credit</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b/>
                <w:bCs/>
                <w:sz w:val="24"/>
                <w:szCs w:val="24"/>
              </w:rPr>
              <w:t>Marks</w:t>
            </w:r>
          </w:p>
        </w:tc>
      </w:tr>
      <w:tr w:rsidR="00825E1A" w:rsidRPr="009A1110" w:rsidTr="00825E1A">
        <w:trPr>
          <w:trHeight w:val="300"/>
        </w:trPr>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2.1</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Communication Research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r w:rsidR="00825E1A" w:rsidRPr="009A1110" w:rsidTr="00825E1A">
        <w:trPr>
          <w:trHeight w:val="300"/>
        </w:trPr>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2.2</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Reporting &amp; Editing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r w:rsidR="00825E1A" w:rsidRPr="009A1110" w:rsidTr="00825E1A">
        <w:trPr>
          <w:trHeight w:val="300"/>
        </w:trPr>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2.3</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Visual Communication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r w:rsidR="00825E1A" w:rsidRPr="009A1110" w:rsidTr="00825E1A">
        <w:trPr>
          <w:trHeight w:val="300"/>
        </w:trPr>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2.4</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Media Laws &amp; Ethics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r w:rsidR="00825E1A" w:rsidRPr="009A1110" w:rsidTr="00825E1A">
        <w:trPr>
          <w:trHeight w:val="300"/>
        </w:trPr>
        <w:tc>
          <w:tcPr>
            <w:tcW w:w="11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2.5</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Science and Technology Communication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4</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jc w:val="center"/>
            </w:pPr>
            <w:r>
              <w:rPr>
                <w:rFonts w:ascii="Times New Roman" w:hAnsi="Times New Roman"/>
                <w:sz w:val="24"/>
                <w:szCs w:val="24"/>
              </w:rPr>
              <w:t>60+40=100</w:t>
            </w:r>
          </w:p>
        </w:tc>
      </w:tr>
    </w:tbl>
    <w:p w:rsidR="00825E1A" w:rsidRDefault="00825E1A" w:rsidP="00825E1A">
      <w:pPr>
        <w:pStyle w:val="Body"/>
        <w:widowControl w:val="0"/>
        <w:rPr>
          <w:rFonts w:ascii="Times New Roman" w:eastAsia="Times New Roman" w:hAnsi="Times New Roman" w:cs="Times New Roman"/>
          <w:b/>
          <w:bCs/>
          <w:sz w:val="24"/>
          <w:szCs w:val="24"/>
        </w:rPr>
      </w:pPr>
    </w:p>
    <w:p w:rsidR="00825E1A" w:rsidRDefault="00825E1A" w:rsidP="00825E1A">
      <w:pPr>
        <w:pStyle w:val="Body"/>
        <w:jc w:val="both"/>
        <w:rPr>
          <w:rFonts w:ascii="Times New Roman" w:eastAsia="Times New Roman" w:hAnsi="Times New Roman" w:cs="Times New Roman"/>
          <w:sz w:val="24"/>
          <w:szCs w:val="24"/>
        </w:rPr>
      </w:pPr>
      <w:r>
        <w:rPr>
          <w:rFonts w:ascii="Times New Roman" w:hAnsi="Times New Roman"/>
          <w:b/>
          <w:bCs/>
          <w:sz w:val="24"/>
          <w:szCs w:val="24"/>
        </w:rPr>
        <w:t xml:space="preserve">Specializations: </w:t>
      </w:r>
      <w:r>
        <w:rPr>
          <w:rFonts w:ascii="Times New Roman" w:hAnsi="Times New Roman"/>
          <w:sz w:val="24"/>
          <w:szCs w:val="24"/>
        </w:rPr>
        <w:t xml:space="preserve">Broadly Centre will offer three specializations i.e. Print Media, Electronic Media and Corporate Communication to the students during third and fourth semester. Each student will opt for only one specialization which will be taught in both the semesters.  </w:t>
      </w:r>
    </w:p>
    <w:p w:rsidR="00825E1A" w:rsidRDefault="00825E1A" w:rsidP="00825E1A">
      <w:pPr>
        <w:pStyle w:val="Body"/>
        <w:jc w:val="center"/>
        <w:rPr>
          <w:rFonts w:ascii="Times New Roman" w:hAnsi="Times New Roman"/>
          <w:b/>
          <w:bCs/>
          <w:sz w:val="24"/>
          <w:szCs w:val="24"/>
        </w:rPr>
      </w:pPr>
    </w:p>
    <w:p w:rsidR="00825E1A" w:rsidRDefault="00825E1A" w:rsidP="00825E1A">
      <w:pPr>
        <w:pStyle w:val="Body"/>
        <w:jc w:val="center"/>
        <w:rPr>
          <w:rFonts w:ascii="Times New Roman" w:hAnsi="Times New Roman"/>
          <w:b/>
          <w:bCs/>
          <w:sz w:val="24"/>
          <w:szCs w:val="24"/>
        </w:rPr>
      </w:pPr>
    </w:p>
    <w:p w:rsidR="00825E1A" w:rsidRDefault="00825E1A" w:rsidP="00825E1A">
      <w:pPr>
        <w:pStyle w:val="Body"/>
        <w:jc w:val="center"/>
        <w:rPr>
          <w:rFonts w:ascii="Times New Roman" w:eastAsia="Times New Roman" w:hAnsi="Times New Roman" w:cs="Times New Roman"/>
          <w:b/>
          <w:bCs/>
          <w:sz w:val="24"/>
          <w:szCs w:val="24"/>
        </w:rPr>
      </w:pPr>
      <w:r>
        <w:rPr>
          <w:rFonts w:ascii="Times New Roman" w:hAnsi="Times New Roman"/>
          <w:b/>
          <w:bCs/>
          <w:sz w:val="24"/>
          <w:szCs w:val="24"/>
        </w:rPr>
        <w:t>Third Semester</w:t>
      </w: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Core Papers  </w:t>
      </w:r>
    </w:p>
    <w:tbl>
      <w:tblPr>
        <w:tblW w:w="94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110"/>
        <w:gridCol w:w="4848"/>
        <w:gridCol w:w="1080"/>
        <w:gridCol w:w="2410"/>
      </w:tblGrid>
      <w:tr w:rsidR="00825E1A" w:rsidRPr="009A1110" w:rsidTr="00825E1A">
        <w:trPr>
          <w:trHeight w:val="30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Credit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Marks</w:t>
            </w:r>
          </w:p>
        </w:tc>
      </w:tr>
      <w:tr w:rsidR="00825E1A" w:rsidRPr="009A1110" w:rsidTr="00825E1A">
        <w:trPr>
          <w:trHeight w:val="30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3.1</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Cinema Studies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r w:rsidR="00825E1A" w:rsidRPr="009A1110" w:rsidTr="00825E1A">
        <w:trPr>
          <w:trHeight w:val="30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3.2</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Communication Technology</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r w:rsidR="00825E1A" w:rsidRPr="009A1110" w:rsidTr="00825E1A">
        <w:trPr>
          <w:trHeight w:val="30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3.3</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Development Communication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r w:rsidR="00825E1A" w:rsidRPr="009A1110" w:rsidTr="00825E1A">
        <w:trPr>
          <w:trHeight w:val="300"/>
        </w:trPr>
        <w:tc>
          <w:tcPr>
            <w:tcW w:w="11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3.4</w:t>
            </w:r>
          </w:p>
        </w:tc>
        <w:tc>
          <w:tcPr>
            <w:tcW w:w="4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Research Project –I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60+20+20=100</w:t>
            </w:r>
          </w:p>
        </w:tc>
      </w:tr>
    </w:tbl>
    <w:p w:rsidR="00825E1A" w:rsidRDefault="00825E1A" w:rsidP="00825E1A">
      <w:pPr>
        <w:pStyle w:val="Body"/>
        <w:widowControl w:val="0"/>
        <w:rPr>
          <w:rFonts w:ascii="Times New Roman" w:eastAsia="Times New Roman" w:hAnsi="Times New Roman" w:cs="Times New Roman"/>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Specialized Papers   </w:t>
      </w: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Print Media  </w:t>
      </w: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245"/>
        <w:gridCol w:w="4459"/>
        <w:gridCol w:w="1034"/>
        <w:gridCol w:w="2282"/>
      </w:tblGrid>
      <w:tr w:rsidR="00825E1A" w:rsidRPr="009A1110" w:rsidTr="00825E1A">
        <w:trPr>
          <w:trHeight w:val="300"/>
        </w:trPr>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Credit</w:t>
            </w:r>
          </w:p>
        </w:tc>
        <w:tc>
          <w:tcPr>
            <w:tcW w:w="2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Marks</w:t>
            </w:r>
          </w:p>
        </w:tc>
      </w:tr>
      <w:tr w:rsidR="00825E1A" w:rsidRPr="009A1110" w:rsidTr="00825E1A">
        <w:trPr>
          <w:trHeight w:val="300"/>
        </w:trPr>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3.5</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Political Reporting</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 xml:space="preserve">60+40=100 </w:t>
            </w:r>
          </w:p>
        </w:tc>
      </w:tr>
      <w:tr w:rsidR="00825E1A" w:rsidRPr="009A1110" w:rsidTr="00825E1A">
        <w:trPr>
          <w:trHeight w:val="300"/>
        </w:trPr>
        <w:tc>
          <w:tcPr>
            <w:tcW w:w="1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3.6</w:t>
            </w:r>
          </w:p>
        </w:tc>
        <w:tc>
          <w:tcPr>
            <w:tcW w:w="4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Editing and Layout Designing</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bl>
    <w:p w:rsidR="00825E1A" w:rsidRDefault="00825E1A" w:rsidP="00825E1A">
      <w:pPr>
        <w:pStyle w:val="Body"/>
        <w:widowControl w:val="0"/>
        <w:rPr>
          <w:rFonts w:ascii="Times New Roman" w:eastAsia="Times New Roman" w:hAnsi="Times New Roman" w:cs="Times New Roman"/>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Electronic Media  </w:t>
      </w:r>
    </w:p>
    <w:tbl>
      <w:tblPr>
        <w:tblW w:w="94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04"/>
        <w:gridCol w:w="4381"/>
        <w:gridCol w:w="1133"/>
        <w:gridCol w:w="2289"/>
      </w:tblGrid>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Credit</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Marks</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3.5</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Television Production</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3.6</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Web Journalism</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 xml:space="preserve">60+40=100  </w:t>
            </w:r>
          </w:p>
        </w:tc>
      </w:tr>
    </w:tbl>
    <w:p w:rsidR="00825E1A" w:rsidRDefault="00825E1A" w:rsidP="00825E1A">
      <w:pPr>
        <w:pStyle w:val="Body"/>
        <w:widowControl w:val="0"/>
        <w:rPr>
          <w:rFonts w:ascii="Times New Roman" w:eastAsia="Times New Roman" w:hAnsi="Times New Roman" w:cs="Times New Roman"/>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fr-FR"/>
        </w:rPr>
        <w:t xml:space="preserve">Corporate Communication  </w:t>
      </w:r>
    </w:p>
    <w:tbl>
      <w:tblPr>
        <w:tblW w:w="94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04"/>
        <w:gridCol w:w="4381"/>
        <w:gridCol w:w="1133"/>
        <w:gridCol w:w="2289"/>
      </w:tblGrid>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Credit</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Marks</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3.5</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Business Communication</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3.6</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Integrated Marketing Communication</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 xml:space="preserve">60+40=100  </w:t>
            </w:r>
          </w:p>
        </w:tc>
      </w:tr>
    </w:tbl>
    <w:p w:rsidR="00825E1A" w:rsidRDefault="00825E1A" w:rsidP="00825E1A">
      <w:pPr>
        <w:pStyle w:val="Body"/>
        <w:widowControl w:val="0"/>
        <w:rPr>
          <w:rFonts w:ascii="Times New Roman" w:eastAsia="Times New Roman" w:hAnsi="Times New Roman" w:cs="Times New Roman"/>
          <w:b/>
          <w:bCs/>
          <w:sz w:val="24"/>
          <w:szCs w:val="24"/>
        </w:rPr>
      </w:pPr>
    </w:p>
    <w:p w:rsidR="00825E1A" w:rsidRDefault="00825E1A" w:rsidP="00825E1A">
      <w:pPr>
        <w:pStyle w:val="Body"/>
        <w:jc w:val="center"/>
        <w:rPr>
          <w:rFonts w:ascii="Times New Roman" w:eastAsia="Times New Roman" w:hAnsi="Times New Roman" w:cs="Times New Roman"/>
          <w:b/>
          <w:bCs/>
          <w:sz w:val="24"/>
          <w:szCs w:val="24"/>
        </w:rPr>
      </w:pPr>
      <w:r>
        <w:rPr>
          <w:rFonts w:ascii="Times New Roman" w:hAnsi="Times New Roman"/>
          <w:b/>
          <w:bCs/>
          <w:sz w:val="24"/>
          <w:szCs w:val="24"/>
        </w:rPr>
        <w:t>Fourth Semester</w:t>
      </w: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Core Papers  </w:t>
      </w:r>
    </w:p>
    <w:tbl>
      <w:tblPr>
        <w:tblW w:w="94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376"/>
        <w:gridCol w:w="4381"/>
        <w:gridCol w:w="1132"/>
        <w:gridCol w:w="2518"/>
      </w:tblGrid>
      <w:tr w:rsidR="00825E1A" w:rsidRPr="009A1110" w:rsidTr="00825E1A">
        <w:trPr>
          <w:trHeight w:val="300"/>
        </w:trPr>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Credit</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Marks</w:t>
            </w:r>
          </w:p>
        </w:tc>
      </w:tr>
      <w:tr w:rsidR="00825E1A" w:rsidRPr="009A1110" w:rsidTr="00825E1A">
        <w:trPr>
          <w:trHeight w:val="300"/>
        </w:trPr>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4.1</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Media Management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r w:rsidR="00825E1A" w:rsidRPr="009A1110" w:rsidTr="00825E1A">
        <w:trPr>
          <w:trHeight w:val="300"/>
        </w:trPr>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4.2</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International Communication</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 xml:space="preserve">60+40=100  </w:t>
            </w:r>
          </w:p>
        </w:tc>
      </w:tr>
      <w:tr w:rsidR="00825E1A" w:rsidRPr="009A1110" w:rsidTr="00825E1A">
        <w:trPr>
          <w:trHeight w:val="300"/>
        </w:trPr>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4.3</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Major Production Project</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80+20=100</w:t>
            </w:r>
          </w:p>
        </w:tc>
      </w:tr>
      <w:tr w:rsidR="00825E1A" w:rsidRPr="009A1110" w:rsidTr="00825E1A">
        <w:trPr>
          <w:trHeight w:val="300"/>
        </w:trPr>
        <w:tc>
          <w:tcPr>
            <w:tcW w:w="1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4.4</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Research Project-II</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 xml:space="preserve">60+20+20=100 </w:t>
            </w:r>
          </w:p>
        </w:tc>
      </w:tr>
    </w:tbl>
    <w:p w:rsidR="00825E1A" w:rsidRDefault="00825E1A" w:rsidP="00825E1A">
      <w:pPr>
        <w:pStyle w:val="Body"/>
        <w:widowControl w:val="0"/>
        <w:rPr>
          <w:rFonts w:ascii="Times New Roman" w:eastAsia="Times New Roman" w:hAnsi="Times New Roman" w:cs="Times New Roman"/>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Specialized Papers  </w:t>
      </w: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Print Media  </w:t>
      </w:r>
    </w:p>
    <w:tbl>
      <w:tblPr>
        <w:tblW w:w="94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04"/>
        <w:gridCol w:w="4381"/>
        <w:gridCol w:w="1133"/>
        <w:gridCol w:w="2289"/>
      </w:tblGrid>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Credit</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Marks</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4.5</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Sports Journalism</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4.6</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Business Journalism</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 xml:space="preserve">60+40=100  </w:t>
            </w:r>
          </w:p>
        </w:tc>
      </w:tr>
    </w:tbl>
    <w:p w:rsidR="00825E1A" w:rsidRDefault="00825E1A" w:rsidP="00825E1A">
      <w:pPr>
        <w:pStyle w:val="Body"/>
        <w:widowControl w:val="0"/>
        <w:rPr>
          <w:rFonts w:ascii="Times New Roman" w:eastAsia="Times New Roman" w:hAnsi="Times New Roman" w:cs="Times New Roman"/>
          <w:b/>
          <w:bCs/>
          <w:sz w:val="24"/>
          <w:szCs w:val="24"/>
        </w:rPr>
      </w:pPr>
    </w:p>
    <w:p w:rsidR="00825E1A" w:rsidRDefault="00825E1A" w:rsidP="00825E1A">
      <w:pPr>
        <w:pStyle w:val="Body"/>
        <w:rPr>
          <w:rFonts w:ascii="Times New Roman" w:eastAsia="Times New Roman" w:hAnsi="Times New Roman" w:cs="Times New Roman"/>
          <w:sz w:val="24"/>
          <w:szCs w:val="24"/>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Electronic Media  </w:t>
      </w:r>
    </w:p>
    <w:tbl>
      <w:tblPr>
        <w:tblW w:w="94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04"/>
        <w:gridCol w:w="4381"/>
        <w:gridCol w:w="1133"/>
        <w:gridCol w:w="2289"/>
      </w:tblGrid>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Credit</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Marks</w:t>
            </w:r>
          </w:p>
        </w:tc>
      </w:tr>
      <w:tr w:rsidR="00825E1A" w:rsidRPr="009A1110" w:rsidTr="00825E1A">
        <w:trPr>
          <w:trHeight w:val="6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4.5</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Television Journalism &amp; Documentary Production</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4.6</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Radio Production</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 xml:space="preserve">60+40=100  </w:t>
            </w:r>
          </w:p>
        </w:tc>
      </w:tr>
    </w:tbl>
    <w:p w:rsidR="00825E1A" w:rsidRDefault="00825E1A" w:rsidP="00825E1A">
      <w:pPr>
        <w:pStyle w:val="Body"/>
        <w:widowControl w:val="0"/>
        <w:rPr>
          <w:rFonts w:ascii="Times New Roman" w:eastAsia="Times New Roman" w:hAnsi="Times New Roman" w:cs="Times New Roman"/>
        </w:rPr>
      </w:pPr>
    </w:p>
    <w:p w:rsidR="00825E1A" w:rsidRDefault="00825E1A" w:rsidP="00825E1A">
      <w:pPr>
        <w:pStyle w:val="Body"/>
        <w:rPr>
          <w:rFonts w:ascii="Times New Roman" w:eastAsia="Times New Roman" w:hAnsi="Times New Roman" w:cs="Times New Roman"/>
          <w:b/>
          <w:bCs/>
          <w:sz w:val="24"/>
          <w:szCs w:val="24"/>
        </w:rPr>
      </w:pPr>
      <w:r>
        <w:rPr>
          <w:rFonts w:ascii="Times New Roman" w:hAnsi="Times New Roman"/>
          <w:b/>
          <w:bCs/>
          <w:sz w:val="24"/>
          <w:szCs w:val="24"/>
          <w:lang w:val="fr-FR"/>
        </w:rPr>
        <w:t xml:space="preserve">Corporate Communication  </w:t>
      </w:r>
    </w:p>
    <w:tbl>
      <w:tblPr>
        <w:tblW w:w="94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04"/>
        <w:gridCol w:w="4381"/>
        <w:gridCol w:w="1133"/>
        <w:gridCol w:w="2289"/>
      </w:tblGrid>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Credit</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Marks</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4.5</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Corporate Communication</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60+40=100</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4.6</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Event Management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 xml:space="preserve">60+40=100  </w:t>
            </w:r>
          </w:p>
        </w:tc>
      </w:tr>
    </w:tbl>
    <w:p w:rsidR="00825E1A" w:rsidRDefault="00825E1A" w:rsidP="00825E1A">
      <w:pPr>
        <w:pStyle w:val="Body"/>
        <w:widowControl w:val="0"/>
        <w:rPr>
          <w:rFonts w:ascii="Times New Roman" w:eastAsia="Times New Roman" w:hAnsi="Times New Roman" w:cs="Times New Roman"/>
        </w:rPr>
      </w:pPr>
    </w:p>
    <w:p w:rsidR="00825E1A" w:rsidRDefault="00825E1A" w:rsidP="00825E1A">
      <w:pPr>
        <w:pStyle w:val="Body"/>
        <w:rPr>
          <w:rFonts w:ascii="Times New Roman" w:eastAsia="Times New Roman" w:hAnsi="Times New Roman" w:cs="Times New Roman"/>
          <w:sz w:val="24"/>
          <w:szCs w:val="24"/>
        </w:rPr>
      </w:pPr>
      <w:r>
        <w:rPr>
          <w:rFonts w:ascii="Times New Roman" w:hAnsi="Times New Roman"/>
          <w:sz w:val="24"/>
          <w:szCs w:val="24"/>
        </w:rPr>
        <w:t xml:space="preserve">Each student would undergo an internship of minimum four weeks in any media organization during summer break and submit a report along with certificate of internship in the Centre for the evaluation in the last semester. S/he will also have to face a viva-voce about the internship.    </w:t>
      </w:r>
    </w:p>
    <w:tbl>
      <w:tblPr>
        <w:tblW w:w="940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04"/>
        <w:gridCol w:w="4381"/>
        <w:gridCol w:w="1133"/>
        <w:gridCol w:w="2289"/>
      </w:tblGrid>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Sr. No.</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Paper</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Credit</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b/>
                <w:bCs/>
                <w:sz w:val="24"/>
                <w:szCs w:val="24"/>
              </w:rPr>
              <w:t>Marks</w:t>
            </w:r>
          </w:p>
        </w:tc>
      </w:tr>
      <w:tr w:rsidR="00825E1A" w:rsidRPr="009A1110" w:rsidTr="00825E1A">
        <w:trPr>
          <w:trHeight w:val="300"/>
        </w:trPr>
        <w:tc>
          <w:tcPr>
            <w:tcW w:w="16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4.7</w:t>
            </w:r>
          </w:p>
        </w:tc>
        <w:tc>
          <w:tcPr>
            <w:tcW w:w="43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Industry Exposure/Internship</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4</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25E1A" w:rsidRDefault="00825E1A" w:rsidP="00825E1A">
            <w:pPr>
              <w:pStyle w:val="Body"/>
            </w:pPr>
            <w:r>
              <w:rPr>
                <w:rFonts w:ascii="Times New Roman" w:hAnsi="Times New Roman"/>
                <w:sz w:val="24"/>
                <w:szCs w:val="24"/>
              </w:rPr>
              <w:t xml:space="preserve">80+20=100   </w:t>
            </w:r>
          </w:p>
        </w:tc>
      </w:tr>
    </w:tbl>
    <w:p w:rsidR="00825E1A" w:rsidRDefault="00825E1A" w:rsidP="00825E1A">
      <w:pPr>
        <w:pStyle w:val="Body"/>
        <w:widowControl w:val="0"/>
        <w:rPr>
          <w:rFonts w:ascii="Times New Roman" w:eastAsia="Times New Roman" w:hAnsi="Times New Roman" w:cs="Times New Roman"/>
          <w:sz w:val="24"/>
          <w:szCs w:val="24"/>
        </w:rPr>
      </w:pPr>
    </w:p>
    <w:p w:rsidR="00825E1A" w:rsidRDefault="00825E1A" w:rsidP="00825E1A">
      <w:pPr>
        <w:pStyle w:val="Body"/>
        <w:jc w:val="center"/>
      </w:pPr>
      <w:r>
        <w:rPr>
          <w:rFonts w:ascii="Calibri" w:eastAsia="Calibri" w:hAnsi="Calibri" w:cs="Calibri"/>
          <w:b/>
          <w:bCs/>
          <w:sz w:val="36"/>
          <w:szCs w:val="36"/>
        </w:rPr>
        <w:t>Ph.D. Course Works</w:t>
      </w:r>
    </w:p>
    <w:p w:rsidR="00825E1A" w:rsidRDefault="00825E1A" w:rsidP="00825E1A">
      <w:pPr>
        <w:pStyle w:val="Body"/>
        <w:ind w:left="720" w:hanging="720"/>
      </w:pPr>
      <w:r>
        <w:rPr>
          <w:rFonts w:ascii="Calibri" w:eastAsia="Calibri" w:hAnsi="Calibri" w:cs="Calibri"/>
          <w:b/>
          <w:bCs/>
          <w:sz w:val="28"/>
          <w:szCs w:val="28"/>
        </w:rPr>
        <w:t>Centre for Life Sciences</w:t>
      </w:r>
    </w:p>
    <w:tbl>
      <w:tblPr>
        <w:tblW w:w="9514" w:type="dxa"/>
        <w:tblInd w:w="8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418"/>
        <w:gridCol w:w="5870"/>
        <w:gridCol w:w="2226"/>
      </w:tblGrid>
      <w:tr w:rsidR="00825E1A" w:rsidRPr="009A1110" w:rsidTr="00FD6C22">
        <w:trPr>
          <w:trHeight w:val="354"/>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Sl</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rPr>
                <w:b/>
                <w:bCs/>
              </w:rPr>
              <w:t>Paper Name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rPr>
                <w:b/>
                <w:bCs/>
              </w:rPr>
              <w:t>Code</w:t>
            </w:r>
          </w:p>
        </w:tc>
      </w:tr>
      <w:tr w:rsidR="00825E1A" w:rsidRPr="009A1110" w:rsidTr="00FD6C22">
        <w:trPr>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1.</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Research Methodologies (Core)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 911010</w:t>
            </w:r>
          </w:p>
        </w:tc>
      </w:tr>
      <w:tr w:rsidR="00825E1A" w:rsidRPr="009A1110" w:rsidTr="00FD6C22">
        <w:trPr>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2.</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Science Communication  (Core)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 911020</w:t>
            </w:r>
          </w:p>
        </w:tc>
      </w:tr>
      <w:tr w:rsidR="00825E1A" w:rsidRPr="009A1110" w:rsidTr="00FD6C22">
        <w:trPr>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3.</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Life Sciences I (Core)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 911030</w:t>
            </w:r>
          </w:p>
        </w:tc>
      </w:tr>
      <w:tr w:rsidR="00825E1A" w:rsidRPr="009A1110" w:rsidTr="00FD6C22">
        <w:trPr>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4.</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Life Sciences II (Core)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 911040</w:t>
            </w:r>
          </w:p>
        </w:tc>
      </w:tr>
      <w:tr w:rsidR="00825E1A" w:rsidRPr="009A1110" w:rsidTr="00FD6C22">
        <w:trPr>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5.</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Bioinformatics (Core)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 911050</w:t>
            </w:r>
          </w:p>
        </w:tc>
      </w:tr>
      <w:tr w:rsidR="00825E1A" w:rsidRPr="009A1110" w:rsidTr="00FD6C22">
        <w:trPr>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6.</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Introduction to cancer (Elective)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 918060</w:t>
            </w:r>
          </w:p>
        </w:tc>
      </w:tr>
      <w:tr w:rsidR="00825E1A" w:rsidRPr="009A1110" w:rsidTr="00FD6C22">
        <w:trPr>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7.</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Molecular Neurobiology (Elective)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 918070</w:t>
            </w:r>
          </w:p>
        </w:tc>
      </w:tr>
      <w:tr w:rsidR="00825E1A" w:rsidRPr="009A1110" w:rsidTr="00FD6C22">
        <w:trPr>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8.</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Molecular Plant Physiology (Elective)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 918080</w:t>
            </w:r>
          </w:p>
        </w:tc>
      </w:tr>
      <w:tr w:rsidR="00825E1A" w:rsidRPr="009A1110" w:rsidTr="00FD6C22">
        <w:trPr>
          <w:trHeight w:val="248"/>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9.</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Developmental Biology (Elective)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BIO 918090</w:t>
            </w:r>
          </w:p>
        </w:tc>
      </w:tr>
      <w:tr w:rsidR="00825E1A" w:rsidRPr="009A1110" w:rsidTr="00FD6C22">
        <w:trPr>
          <w:trHeight w:val="485"/>
        </w:trPr>
        <w:tc>
          <w:tcPr>
            <w:tcW w:w="141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FD6C22">
            <w:pPr>
              <w:pStyle w:val="Body"/>
              <w:ind w:left="-90" w:firstLine="51"/>
              <w:jc w:val="center"/>
            </w:pPr>
            <w:r>
              <w:t>1</w:t>
            </w:r>
            <w:r w:rsidR="00FD6C22">
              <w:t>0</w:t>
            </w:r>
            <w:r>
              <w:t>.</w:t>
            </w:r>
          </w:p>
        </w:tc>
        <w:tc>
          <w:tcPr>
            <w:tcW w:w="587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Microbiology and Biotechnology (Elective)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FD6C22" w:rsidP="00825E1A">
            <w:pPr>
              <w:pStyle w:val="Body"/>
            </w:pPr>
            <w:r>
              <w:t xml:space="preserve">             </w:t>
            </w:r>
            <w:r w:rsidR="00825E1A">
              <w:t>BIO 918100</w:t>
            </w:r>
          </w:p>
        </w:tc>
      </w:tr>
    </w:tbl>
    <w:p w:rsidR="00825E1A" w:rsidRDefault="00825E1A" w:rsidP="00825E1A">
      <w:pPr>
        <w:pStyle w:val="Body"/>
        <w:widowControl w:val="0"/>
        <w:ind w:left="108" w:hanging="108"/>
        <w:rPr>
          <w:sz w:val="28"/>
          <w:szCs w:val="28"/>
        </w:rPr>
      </w:pPr>
    </w:p>
    <w:p w:rsidR="00825E1A" w:rsidRDefault="00825E1A" w:rsidP="00825E1A">
      <w:pPr>
        <w:pStyle w:val="Body"/>
        <w:ind w:left="720" w:hanging="720"/>
        <w:rPr>
          <w:b/>
          <w:bCs/>
          <w:sz w:val="28"/>
          <w:szCs w:val="28"/>
        </w:rPr>
      </w:pPr>
      <w:r>
        <w:rPr>
          <w:rFonts w:ascii="Calibri" w:eastAsia="Calibri" w:hAnsi="Calibri" w:cs="Calibri"/>
          <w:b/>
          <w:bCs/>
          <w:sz w:val="28"/>
          <w:szCs w:val="28"/>
        </w:rPr>
        <w:t>Centre for Applied Physics</w:t>
      </w:r>
    </w:p>
    <w:p w:rsidR="00825E1A" w:rsidRDefault="00825E1A" w:rsidP="00825E1A">
      <w:pPr>
        <w:pStyle w:val="Body"/>
        <w:ind w:left="720" w:hanging="720"/>
        <w:rPr>
          <w:sz w:val="28"/>
          <w:szCs w:val="28"/>
        </w:rPr>
      </w:pPr>
    </w:p>
    <w:tbl>
      <w:tblPr>
        <w:tblW w:w="9020" w:type="dxa"/>
        <w:tblInd w:w="8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66"/>
        <w:gridCol w:w="5728"/>
        <w:gridCol w:w="2226"/>
      </w:tblGrid>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Sl</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rPr>
                <w:b/>
                <w:bCs/>
              </w:rPr>
              <w:t>Paper Name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rPr>
                <w:b/>
                <w:bCs/>
              </w:rPr>
              <w:t>Code</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1.</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Nanophotonics and Application</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PHY 911010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2.</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Research Methodology</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PHY 911020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3.</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Laser Physics and Nonlinear Optics</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PHY 911030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4.</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Nuclear Physics</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PHY 911040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5.</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Heavy Ion Collision Physics</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PHY 911050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6.</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Fibre Optics: Comm.&amp; Inst.</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PHY 911060</w:t>
            </w:r>
          </w:p>
        </w:tc>
      </w:tr>
    </w:tbl>
    <w:p w:rsidR="00825E1A" w:rsidRDefault="00825E1A" w:rsidP="00825E1A">
      <w:pPr>
        <w:pStyle w:val="Body"/>
        <w:widowControl w:val="0"/>
        <w:ind w:left="108" w:hanging="108"/>
        <w:rPr>
          <w:sz w:val="28"/>
          <w:szCs w:val="28"/>
        </w:rPr>
      </w:pPr>
    </w:p>
    <w:p w:rsidR="00825E1A" w:rsidRDefault="00825E1A" w:rsidP="00825E1A">
      <w:pPr>
        <w:pStyle w:val="Body"/>
      </w:pPr>
    </w:p>
    <w:p w:rsidR="00825E1A" w:rsidRDefault="00825E1A" w:rsidP="00825E1A">
      <w:pPr>
        <w:pStyle w:val="Body"/>
        <w:ind w:left="720" w:hanging="720"/>
        <w:rPr>
          <w:b/>
          <w:bCs/>
          <w:sz w:val="28"/>
          <w:szCs w:val="28"/>
        </w:rPr>
      </w:pPr>
      <w:r>
        <w:rPr>
          <w:rFonts w:ascii="Calibri" w:eastAsia="Calibri" w:hAnsi="Calibri" w:cs="Calibri"/>
          <w:b/>
          <w:bCs/>
          <w:sz w:val="28"/>
          <w:szCs w:val="28"/>
          <w:lang w:val="fr-FR"/>
        </w:rPr>
        <w:t>Centre for Indigenous Culture Studies</w:t>
      </w:r>
    </w:p>
    <w:p w:rsidR="00825E1A" w:rsidRDefault="00825E1A" w:rsidP="00825E1A">
      <w:pPr>
        <w:pStyle w:val="Body"/>
        <w:ind w:left="720" w:hanging="720"/>
        <w:rPr>
          <w:sz w:val="28"/>
          <w:szCs w:val="28"/>
        </w:rPr>
      </w:pPr>
    </w:p>
    <w:tbl>
      <w:tblPr>
        <w:tblW w:w="9020" w:type="dxa"/>
        <w:tblInd w:w="8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66"/>
        <w:gridCol w:w="5728"/>
        <w:gridCol w:w="2226"/>
      </w:tblGrid>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Sl</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rPr>
                <w:b/>
                <w:bCs/>
              </w:rPr>
              <w:t>Paper Name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rPr>
                <w:b/>
                <w:bCs/>
              </w:rPr>
              <w:t>Code</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1.</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Research Methodology</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ICS 911010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2.</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Indigenous and Traditional Knowledge System</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ICS911020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3.</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Endogenous Languages</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ICS911030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4.</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Computer Application and Statistical Analysis</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ICS911040</w:t>
            </w:r>
          </w:p>
        </w:tc>
      </w:tr>
    </w:tbl>
    <w:p w:rsidR="00825E1A" w:rsidRDefault="00825E1A" w:rsidP="00825E1A">
      <w:pPr>
        <w:pStyle w:val="Body"/>
        <w:widowControl w:val="0"/>
        <w:ind w:left="108" w:hanging="108"/>
        <w:rPr>
          <w:sz w:val="28"/>
          <w:szCs w:val="28"/>
        </w:rPr>
      </w:pPr>
    </w:p>
    <w:p w:rsidR="00825E1A" w:rsidRDefault="00825E1A" w:rsidP="00825E1A">
      <w:pPr>
        <w:pStyle w:val="Body"/>
        <w:ind w:left="720" w:hanging="720"/>
        <w:rPr>
          <w:b/>
          <w:bCs/>
          <w:sz w:val="28"/>
          <w:szCs w:val="28"/>
        </w:rPr>
      </w:pPr>
    </w:p>
    <w:p w:rsidR="00825E1A" w:rsidRDefault="00825E1A" w:rsidP="00825E1A">
      <w:pPr>
        <w:pStyle w:val="Body"/>
        <w:ind w:left="720" w:hanging="720"/>
        <w:rPr>
          <w:b/>
          <w:bCs/>
          <w:sz w:val="28"/>
          <w:szCs w:val="28"/>
        </w:rPr>
      </w:pPr>
      <w:r>
        <w:rPr>
          <w:rFonts w:ascii="Calibri" w:eastAsia="Calibri" w:hAnsi="Calibri" w:cs="Calibri"/>
          <w:b/>
          <w:bCs/>
          <w:sz w:val="28"/>
          <w:szCs w:val="28"/>
        </w:rPr>
        <w:t>Centre for Human Rights &amp; Conflict Management</w:t>
      </w:r>
    </w:p>
    <w:p w:rsidR="00825E1A" w:rsidRDefault="00825E1A" w:rsidP="00825E1A">
      <w:pPr>
        <w:pStyle w:val="Body"/>
        <w:ind w:left="720" w:hanging="720"/>
        <w:rPr>
          <w:sz w:val="28"/>
          <w:szCs w:val="28"/>
        </w:rPr>
      </w:pPr>
    </w:p>
    <w:tbl>
      <w:tblPr>
        <w:tblW w:w="9020" w:type="dxa"/>
        <w:tblInd w:w="8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066"/>
        <w:gridCol w:w="5728"/>
        <w:gridCol w:w="2226"/>
      </w:tblGrid>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Sl</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rPr>
                <w:b/>
                <w:bCs/>
              </w:rPr>
              <w:t>Paper Name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rPr>
                <w:b/>
                <w:bCs/>
              </w:rPr>
              <w:t>Code</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1.</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Research methods in Social Science</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HRC 911010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2.</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Theory of human Rights</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HRC 911020</w:t>
            </w:r>
          </w:p>
        </w:tc>
      </w:tr>
      <w:tr w:rsidR="00825E1A" w:rsidRPr="009A1110" w:rsidTr="00825E1A">
        <w:trPr>
          <w:trHeight w:val="24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3.</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History and Development of Human Rights in India</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HRC 911030</w:t>
            </w:r>
          </w:p>
        </w:tc>
      </w:tr>
      <w:tr w:rsidR="00825E1A" w:rsidRPr="009A1110" w:rsidTr="00825E1A">
        <w:trPr>
          <w:trHeight w:val="488"/>
        </w:trPr>
        <w:tc>
          <w:tcPr>
            <w:tcW w:w="106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jc w:val="center"/>
            </w:pPr>
            <w:r>
              <w:t>4.</w:t>
            </w:r>
          </w:p>
        </w:tc>
        <w:tc>
          <w:tcPr>
            <w:tcW w:w="5728"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25E1A" w:rsidRDefault="00825E1A" w:rsidP="00825E1A">
            <w:pPr>
              <w:pStyle w:val="Body"/>
            </w:pPr>
            <w:r>
              <w:t>Governance, Civil Society, and Human Rights movements in India</w:t>
            </w:r>
          </w:p>
        </w:tc>
        <w:tc>
          <w:tcPr>
            <w:tcW w:w="222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0" w:type="dxa"/>
              <w:bottom w:w="80" w:type="dxa"/>
              <w:right w:w="80" w:type="dxa"/>
            </w:tcMar>
          </w:tcPr>
          <w:p w:rsidR="00825E1A" w:rsidRDefault="00825E1A" w:rsidP="00825E1A">
            <w:pPr>
              <w:pStyle w:val="Body"/>
              <w:ind w:left="720" w:hanging="720"/>
            </w:pPr>
            <w:r>
              <w:t>HRC 911040</w:t>
            </w:r>
          </w:p>
        </w:tc>
      </w:tr>
    </w:tbl>
    <w:p w:rsidR="00825E1A" w:rsidRDefault="00825E1A" w:rsidP="00825E1A">
      <w:pPr>
        <w:pStyle w:val="Body"/>
        <w:widowControl w:val="0"/>
        <w:ind w:left="108" w:hanging="108"/>
        <w:rPr>
          <w:sz w:val="28"/>
          <w:szCs w:val="28"/>
        </w:rPr>
      </w:pPr>
    </w:p>
    <w:p w:rsidR="00825E1A" w:rsidRDefault="00825E1A" w:rsidP="00825E1A">
      <w:pPr>
        <w:pStyle w:val="Body"/>
      </w:pPr>
    </w:p>
    <w:p w:rsidR="00825E1A" w:rsidRDefault="00825E1A" w:rsidP="00825E1A">
      <w:pPr>
        <w:pStyle w:val="Body"/>
        <w:widowControl w:val="0"/>
        <w:ind w:left="108" w:hanging="108"/>
        <w:rPr>
          <w:sz w:val="28"/>
          <w:szCs w:val="28"/>
        </w:rPr>
      </w:pPr>
    </w:p>
    <w:p w:rsidR="00825E1A" w:rsidRDefault="00825E1A" w:rsidP="00825E1A">
      <w:pPr>
        <w:pStyle w:val="Body"/>
      </w:pPr>
    </w:p>
    <w:p w:rsidR="00825E1A" w:rsidRDefault="00825E1A" w:rsidP="00825E1A">
      <w:pPr>
        <w:pStyle w:val="Body"/>
        <w:widowControl w:val="0"/>
        <w:ind w:left="108" w:hanging="108"/>
        <w:rPr>
          <w:rFonts w:ascii="Times New Roman" w:eastAsia="Times New Roman" w:hAnsi="Times New Roman" w:cs="Times New Roman"/>
          <w:sz w:val="28"/>
          <w:szCs w:val="28"/>
        </w:rPr>
      </w:pPr>
    </w:p>
    <w:p w:rsidR="00825E1A" w:rsidRDefault="00825E1A" w:rsidP="00825E1A">
      <w:pPr>
        <w:pStyle w:val="Body"/>
        <w:ind w:left="720" w:hanging="720"/>
        <w:rPr>
          <w:sz w:val="28"/>
          <w:szCs w:val="28"/>
        </w:rPr>
      </w:pPr>
    </w:p>
    <w:p w:rsidR="00825E1A" w:rsidRDefault="00825E1A" w:rsidP="00825E1A">
      <w:pPr>
        <w:pStyle w:val="Body"/>
        <w:widowControl w:val="0"/>
        <w:ind w:left="108" w:hanging="108"/>
      </w:pPr>
    </w:p>
    <w:p w:rsidR="00825E1A" w:rsidRPr="00DF4AAA" w:rsidRDefault="00825E1A" w:rsidP="00825E1A">
      <w:pPr>
        <w:pStyle w:val="BodyA"/>
        <w:jc w:val="center"/>
        <w:rPr>
          <w:rFonts w:ascii="Calibri" w:hAnsi="Calibri" w:cs="Calibri"/>
          <w:b/>
          <w:bCs/>
          <w:sz w:val="28"/>
          <w:szCs w:val="28"/>
        </w:rPr>
      </w:pPr>
    </w:p>
    <w:p w:rsidR="00825E1A" w:rsidRPr="00DF4AAA" w:rsidRDefault="00825E1A" w:rsidP="00825E1A">
      <w:pPr>
        <w:pStyle w:val="BodyA"/>
        <w:rPr>
          <w:rFonts w:ascii="Calibri" w:hAnsi="Calibri" w:cs="Calibri"/>
          <w:b/>
          <w:bCs/>
        </w:rPr>
      </w:pPr>
    </w:p>
    <w:p w:rsidR="00825E1A" w:rsidRDefault="00825E1A" w:rsidP="00825E1A">
      <w:pPr>
        <w:jc w:val="center"/>
        <w:rPr>
          <w:rFonts w:cs="Calibri"/>
          <w:b/>
          <w:bCs/>
          <w:sz w:val="24"/>
          <w:szCs w:val="24"/>
        </w:rPr>
      </w:pPr>
    </w:p>
    <w:p w:rsidR="00ED0F61" w:rsidRDefault="00ED0F61" w:rsidP="00825E1A">
      <w:pPr>
        <w:jc w:val="center"/>
        <w:rPr>
          <w:rFonts w:cs="Calibri"/>
          <w:b/>
          <w:bCs/>
          <w:sz w:val="24"/>
          <w:szCs w:val="24"/>
        </w:rPr>
      </w:pPr>
    </w:p>
    <w:p w:rsidR="00ED0F61" w:rsidRDefault="00ED0F61" w:rsidP="00825E1A">
      <w:pPr>
        <w:jc w:val="center"/>
        <w:rPr>
          <w:rFonts w:cs="Calibri"/>
          <w:b/>
          <w:bCs/>
          <w:sz w:val="24"/>
          <w:szCs w:val="24"/>
        </w:rPr>
      </w:pPr>
    </w:p>
    <w:p w:rsidR="00ED0F61" w:rsidRDefault="00ED0F61" w:rsidP="00825E1A">
      <w:pPr>
        <w:jc w:val="center"/>
        <w:rPr>
          <w:rFonts w:cs="Calibri"/>
          <w:b/>
          <w:bCs/>
          <w:sz w:val="24"/>
          <w:szCs w:val="24"/>
        </w:rPr>
      </w:pPr>
    </w:p>
    <w:p w:rsidR="00ED0F61" w:rsidRPr="004E6358" w:rsidRDefault="00ED0F61" w:rsidP="00A37495">
      <w:pPr>
        <w:spacing w:after="0"/>
        <w:rPr>
          <w:b/>
          <w:bCs/>
          <w:sz w:val="36"/>
          <w:szCs w:val="34"/>
          <w:u w:val="single"/>
        </w:rPr>
      </w:pPr>
      <w:r w:rsidRPr="004E6358">
        <w:rPr>
          <w:b/>
          <w:bCs/>
          <w:sz w:val="36"/>
          <w:szCs w:val="34"/>
          <w:u w:val="single"/>
        </w:rPr>
        <w:t>2.  Teaching, Learning and Evaluation</w:t>
      </w:r>
    </w:p>
    <w:p w:rsidR="00ED0F61" w:rsidRPr="00C2502B" w:rsidRDefault="00ED0F61" w:rsidP="00ED0F61">
      <w:pPr>
        <w:spacing w:after="0"/>
        <w:jc w:val="center"/>
        <w:rPr>
          <w:b/>
          <w:bCs/>
          <w:sz w:val="32"/>
          <w:szCs w:val="32"/>
        </w:rPr>
      </w:pPr>
    </w:p>
    <w:tbl>
      <w:tblPr>
        <w:tblW w:w="9576" w:type="dxa"/>
        <w:tblInd w:w="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80" w:type="dxa"/>
          <w:left w:w="75" w:type="dxa"/>
          <w:bottom w:w="80" w:type="dxa"/>
          <w:right w:w="80" w:type="dxa"/>
        </w:tblCellMar>
        <w:tblLook w:val="04A0"/>
      </w:tblPr>
      <w:tblGrid>
        <w:gridCol w:w="917"/>
        <w:gridCol w:w="3689"/>
        <w:gridCol w:w="4970"/>
      </w:tblGrid>
      <w:tr w:rsidR="00ED0F61" w:rsidRPr="009A1110" w:rsidTr="00555942">
        <w:trPr>
          <w:trHeight w:val="241"/>
        </w:trPr>
        <w:tc>
          <w:tcPr>
            <w:tcW w:w="917" w:type="dxa"/>
            <w:tcBorders>
              <w:top w:val="single" w:sz="4" w:space="0" w:color="000001"/>
              <w:left w:val="single" w:sz="4" w:space="0" w:color="000001"/>
              <w:bottom w:val="single" w:sz="4" w:space="0" w:color="000001"/>
              <w:right w:val="single" w:sz="4" w:space="0" w:color="000001"/>
            </w:tcBorders>
            <w:shd w:val="clear" w:color="auto" w:fill="D9D9D9"/>
            <w:tcMar>
              <w:left w:w="75" w:type="dxa"/>
            </w:tcMar>
          </w:tcPr>
          <w:p w:rsidR="00ED0F61" w:rsidRPr="009A1110" w:rsidRDefault="00ED0F61" w:rsidP="00555942">
            <w:pPr>
              <w:spacing w:after="0" w:line="240" w:lineRule="auto"/>
              <w:rPr>
                <w:sz w:val="24"/>
                <w:szCs w:val="24"/>
              </w:rPr>
            </w:pPr>
            <w:r w:rsidRPr="009A1110">
              <w:rPr>
                <w:b/>
                <w:bCs/>
                <w:sz w:val="24"/>
                <w:szCs w:val="24"/>
              </w:rPr>
              <w:t>Sl.No.</w:t>
            </w:r>
          </w:p>
        </w:tc>
        <w:tc>
          <w:tcPr>
            <w:tcW w:w="3690" w:type="dxa"/>
            <w:tcBorders>
              <w:top w:val="single" w:sz="4" w:space="0" w:color="000001"/>
              <w:left w:val="single" w:sz="4" w:space="0" w:color="000001"/>
              <w:bottom w:val="single" w:sz="4" w:space="0" w:color="000001"/>
              <w:right w:val="single" w:sz="4" w:space="0" w:color="000001"/>
            </w:tcBorders>
            <w:shd w:val="clear" w:color="auto" w:fill="D9D9D9"/>
            <w:tcMar>
              <w:left w:w="75" w:type="dxa"/>
            </w:tcMar>
          </w:tcPr>
          <w:p w:rsidR="00ED0F61" w:rsidRPr="009A1110" w:rsidRDefault="00ED0F61" w:rsidP="00555942">
            <w:pPr>
              <w:spacing w:after="0" w:line="240" w:lineRule="auto"/>
              <w:rPr>
                <w:sz w:val="24"/>
                <w:szCs w:val="24"/>
              </w:rPr>
            </w:pPr>
            <w:r w:rsidRPr="009A1110">
              <w:rPr>
                <w:b/>
                <w:bCs/>
                <w:sz w:val="24"/>
                <w:szCs w:val="24"/>
              </w:rPr>
              <w:t>Particulars</w:t>
            </w:r>
          </w:p>
        </w:tc>
        <w:tc>
          <w:tcPr>
            <w:tcW w:w="4969" w:type="dxa"/>
            <w:tcBorders>
              <w:top w:val="single" w:sz="4" w:space="0" w:color="000001"/>
              <w:left w:val="single" w:sz="4" w:space="0" w:color="000001"/>
              <w:bottom w:val="single" w:sz="4" w:space="0" w:color="000001"/>
              <w:right w:val="single" w:sz="4" w:space="0" w:color="000001"/>
            </w:tcBorders>
            <w:shd w:val="clear" w:color="auto" w:fill="D9D9D9"/>
            <w:tcMar>
              <w:left w:w="75" w:type="dxa"/>
            </w:tcMar>
          </w:tcPr>
          <w:p w:rsidR="00ED0F61" w:rsidRPr="009A1110" w:rsidRDefault="00ED0F61" w:rsidP="00555942">
            <w:pPr>
              <w:rPr>
                <w:sz w:val="24"/>
                <w:szCs w:val="24"/>
              </w:rPr>
            </w:pPr>
            <w:r w:rsidRPr="009A1110">
              <w:rPr>
                <w:sz w:val="24"/>
                <w:szCs w:val="24"/>
              </w:rPr>
              <w:t>Details</w:t>
            </w:r>
          </w:p>
        </w:tc>
      </w:tr>
      <w:tr w:rsidR="00ED0F61" w:rsidRPr="009A1110" w:rsidTr="00555942">
        <w:trPr>
          <w:trHeight w:val="120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Adherence to Academic Calendar</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FD6C22">
            <w:pPr>
              <w:spacing w:after="0" w:line="240" w:lineRule="auto"/>
              <w:jc w:val="both"/>
              <w:rPr>
                <w:sz w:val="24"/>
                <w:szCs w:val="24"/>
              </w:rPr>
            </w:pPr>
            <w:r w:rsidRPr="009A1110">
              <w:rPr>
                <w:rFonts w:eastAsia="Cambria"/>
                <w:sz w:val="24"/>
                <w:szCs w:val="24"/>
              </w:rPr>
              <w:t xml:space="preserve">Most of the study programs are adhering to the Academic calendar except for the Centre for Education and few courses of study of Centre for Applied Mathematics due to shortage of </w:t>
            </w:r>
            <w:r w:rsidR="00FD6C22" w:rsidRPr="009A1110">
              <w:rPr>
                <w:rFonts w:eastAsia="Cambria"/>
                <w:sz w:val="24"/>
                <w:szCs w:val="24"/>
              </w:rPr>
              <w:t xml:space="preserve">expertise </w:t>
            </w:r>
            <w:r w:rsidRPr="009A1110">
              <w:rPr>
                <w:rFonts w:eastAsia="Cambria"/>
                <w:sz w:val="24"/>
                <w:szCs w:val="24"/>
              </w:rPr>
              <w:t xml:space="preserve">in the </w:t>
            </w:r>
            <w:r w:rsidR="00FD6C22" w:rsidRPr="009A1110">
              <w:rPr>
                <w:rFonts w:eastAsia="Cambria"/>
                <w:sz w:val="24"/>
                <w:szCs w:val="24"/>
              </w:rPr>
              <w:t>area of concern</w:t>
            </w:r>
            <w:r w:rsidRPr="009A1110">
              <w:rPr>
                <w:rFonts w:eastAsia="Cambria"/>
                <w:sz w:val="24"/>
                <w:szCs w:val="24"/>
              </w:rPr>
              <w:t>.</w:t>
            </w:r>
          </w:p>
        </w:tc>
      </w:tr>
      <w:tr w:rsidR="00ED0F61" w:rsidRPr="009A1110" w:rsidTr="00555942">
        <w:trPr>
          <w:trHeight w:val="48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2.2</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Number of Working days per semester</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rFonts w:eastAsia="Cambria"/>
                <w:sz w:val="24"/>
                <w:szCs w:val="24"/>
              </w:rPr>
              <w:t>Odd Sem~120 days</w:t>
            </w:r>
          </w:p>
          <w:p w:rsidR="00ED0F61" w:rsidRPr="009A1110" w:rsidRDefault="00ED0F61" w:rsidP="00555942">
            <w:pPr>
              <w:spacing w:after="0" w:line="240" w:lineRule="auto"/>
              <w:rPr>
                <w:sz w:val="24"/>
                <w:szCs w:val="24"/>
              </w:rPr>
            </w:pPr>
            <w:r w:rsidRPr="009A1110">
              <w:rPr>
                <w:rFonts w:eastAsia="Cambria"/>
                <w:sz w:val="24"/>
                <w:szCs w:val="24"/>
              </w:rPr>
              <w:t>Even Sem~93 days</w:t>
            </w:r>
          </w:p>
        </w:tc>
      </w:tr>
      <w:tr w:rsidR="00ED0F61" w:rsidRPr="009A1110" w:rsidTr="00555942">
        <w:trPr>
          <w:trHeight w:val="48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2.3</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Number of faculty members (Full-time/part-time/visiting etc.)</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tbl>
            <w:tblPr>
              <w:tblW w:w="4809"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tblPr>
            <w:tblGrid>
              <w:gridCol w:w="1716"/>
              <w:gridCol w:w="1163"/>
              <w:gridCol w:w="1101"/>
              <w:gridCol w:w="829"/>
            </w:tblGrid>
            <w:tr w:rsidR="00ED0F61" w:rsidRPr="009A1110" w:rsidTr="00555942">
              <w:tc>
                <w:tcPr>
                  <w:tcW w:w="1716" w:type="dxa"/>
                  <w:vMerge w:val="restart"/>
                  <w:tcBorders>
                    <w:top w:val="single" w:sz="2" w:space="0" w:color="000000"/>
                    <w:left w:val="single" w:sz="2" w:space="0" w:color="000000"/>
                  </w:tcBorders>
                  <w:shd w:val="clear" w:color="auto" w:fill="auto"/>
                  <w:tcMar>
                    <w:left w:w="54" w:type="dxa"/>
                  </w:tcMar>
                </w:tcPr>
                <w:p w:rsidR="00ED0F61" w:rsidRPr="00C2502B" w:rsidRDefault="00ED0F61" w:rsidP="00555942">
                  <w:pPr>
                    <w:pStyle w:val="TableContents"/>
                  </w:pPr>
                  <w:r w:rsidRPr="00C2502B">
                    <w:t>Name of Centre</w:t>
                  </w:r>
                </w:p>
              </w:tc>
              <w:tc>
                <w:tcPr>
                  <w:tcW w:w="3093" w:type="dxa"/>
                  <w:gridSpan w:val="3"/>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Number of  faculty Members</w:t>
                  </w:r>
                </w:p>
                <w:p w:rsidR="00ED0F61" w:rsidRPr="00C2502B" w:rsidRDefault="00ED0F61" w:rsidP="00555942">
                  <w:pPr>
                    <w:pStyle w:val="TableContents"/>
                  </w:pPr>
                </w:p>
              </w:tc>
            </w:tr>
            <w:tr w:rsidR="00ED0F61" w:rsidRPr="009A1110" w:rsidTr="00555942">
              <w:tc>
                <w:tcPr>
                  <w:tcW w:w="1716" w:type="dxa"/>
                  <w:vMerge/>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Full Time</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Temp.</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UGC FRP, DST Inspire etc</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Appl.Chem.</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6</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2</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Appl Maths</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4</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Appl Phys.</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5</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2</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Business Admin</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5</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Education</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14</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Energy Engg</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5</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English Studies</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4</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Environmental Science</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4</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1</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Far East Lang</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6</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5</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Hum. Rights and Conf. Mgt.</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Hum and Soc Sci</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2</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Ind. Cult.Stu.</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4</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Int. Rel</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Land Res. Mgt.</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4</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2</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1</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Life Sc.</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5</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2 + 2 (DBT)</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Mass Comm</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5</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Music and Performing Arts</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4</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Nanotechnology</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Tribal and Cust. Law</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4</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3</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Tribal Folklore Language and Lit.</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5</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0</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r w:rsidR="00ED0F61" w:rsidRPr="009A1110" w:rsidTr="00555942">
              <w:tc>
                <w:tcPr>
                  <w:tcW w:w="1716"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Water Engg and Mgt.</w:t>
                  </w:r>
                </w:p>
              </w:tc>
              <w:tc>
                <w:tcPr>
                  <w:tcW w:w="1163"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5</w:t>
                  </w:r>
                </w:p>
              </w:tc>
              <w:tc>
                <w:tcPr>
                  <w:tcW w:w="1101"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2</w:t>
                  </w:r>
                </w:p>
              </w:tc>
              <w:tc>
                <w:tcPr>
                  <w:tcW w:w="829"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0</w:t>
                  </w:r>
                </w:p>
              </w:tc>
            </w:tr>
          </w:tbl>
          <w:p w:rsidR="00ED0F61" w:rsidRPr="009A1110" w:rsidRDefault="00ED0F61" w:rsidP="00555942">
            <w:pPr>
              <w:rPr>
                <w:sz w:val="24"/>
                <w:szCs w:val="24"/>
              </w:rPr>
            </w:pPr>
          </w:p>
          <w:p w:rsidR="00ED0F61" w:rsidRPr="009A1110" w:rsidRDefault="00ED0F61" w:rsidP="00555942">
            <w:pPr>
              <w:rPr>
                <w:b/>
                <w:bCs/>
                <w:sz w:val="24"/>
                <w:szCs w:val="24"/>
              </w:rPr>
            </w:pPr>
            <w:r w:rsidRPr="009A1110">
              <w:rPr>
                <w:b/>
                <w:bCs/>
                <w:sz w:val="24"/>
                <w:szCs w:val="24"/>
              </w:rPr>
              <w:t>Data as per session 2016-17</w:t>
            </w:r>
          </w:p>
        </w:tc>
      </w:tr>
      <w:tr w:rsidR="00ED0F61" w:rsidRPr="009A1110" w:rsidTr="00555942">
        <w:trPr>
          <w:trHeight w:val="24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2.4</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Teacher-Student ratio</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tbl>
            <w:tblPr>
              <w:tblW w:w="4809"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tblPr>
            <w:tblGrid>
              <w:gridCol w:w="2404"/>
              <w:gridCol w:w="2405"/>
            </w:tblGrid>
            <w:tr w:rsidR="00ED0F61" w:rsidRPr="009A1110" w:rsidTr="00555942">
              <w:tc>
                <w:tcPr>
                  <w:tcW w:w="2404" w:type="dxa"/>
                  <w:tcBorders>
                    <w:top w:val="single" w:sz="2" w:space="0" w:color="000000"/>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Name of Centre</w:t>
                  </w:r>
                </w:p>
              </w:tc>
              <w:tc>
                <w:tcPr>
                  <w:tcW w:w="240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Teacher Student Ratio</w:t>
                  </w:r>
                </w:p>
                <w:p w:rsidR="00ED0F61" w:rsidRPr="00C2502B" w:rsidRDefault="00ED0F61" w:rsidP="00555942">
                  <w:pPr>
                    <w:pStyle w:val="TableContents"/>
                  </w:pPr>
                  <w:r w:rsidRPr="00C2502B">
                    <w:t>(Not Including  Ph.D. student)</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Education</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2 Yrs Course  20.8:1</w:t>
                  </w:r>
                </w:p>
                <w:p w:rsidR="00ED0F61" w:rsidRPr="00C2502B" w:rsidRDefault="00ED0F61" w:rsidP="00555942">
                  <w:pPr>
                    <w:pStyle w:val="TableContents"/>
                  </w:pPr>
                  <w:r w:rsidRPr="00C2502B">
                    <w:t>B</w:t>
                  </w:r>
                  <w:r w:rsidR="00FD6C22">
                    <w:t>.S</w:t>
                  </w:r>
                  <w:r w:rsidRPr="00C2502B">
                    <w:t>c. B</w:t>
                  </w:r>
                  <w:r w:rsidR="00FD6C22">
                    <w:t>.E</w:t>
                  </w:r>
                  <w:r w:rsidRPr="00C2502B">
                    <w:t>d. 12.33:1</w:t>
                  </w:r>
                </w:p>
                <w:p w:rsidR="00ED0F61" w:rsidRPr="00C2502B" w:rsidRDefault="00FD6C22" w:rsidP="00555942">
                  <w:pPr>
                    <w:pStyle w:val="TableContents"/>
                  </w:pPr>
                  <w:r>
                    <w:t>BA B.</w:t>
                  </w:r>
                  <w:r w:rsidR="00ED0F61" w:rsidRPr="00C2502B">
                    <w:t>Ed. 7.2:1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Applied Maths</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67:1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pPr>
                  <w:r w:rsidRPr="00C2502B">
                    <w:t>Ind</w:t>
                  </w:r>
                  <w:r w:rsidR="00A37495">
                    <w:t xml:space="preserve">igenous </w:t>
                  </w:r>
                  <w:r w:rsidRPr="00C2502B">
                    <w:t>Cult.Stud</w:t>
                  </w:r>
                  <w:r w:rsidR="00A37495">
                    <w:t>y</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1.875:1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Land Res. Mgt.</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21.71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Nanotechnology</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28.5:1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Far East Lang</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9.45:1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Water Engg. and Mgt.</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24.57:1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Appl. Phys.</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34.3:1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Business Admin.</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20.625:1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Life Science</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14.66:1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Energy Engg.</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38:1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Human Rights and Conf. mgt</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1.66:1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English Studies</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13.42:1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Tribal and Customary Law</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2:1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Int. Relations</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10.42:1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Performing Arts</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7:1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Humanities and Social Science</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NA</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Mass Communications</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13:1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Tribal Folklore  language and Literature</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1:1</w:t>
                  </w:r>
                </w:p>
              </w:tc>
            </w:tr>
            <w:tr w:rsidR="00ED0F61" w:rsidRPr="009A1110" w:rsidTr="00555942">
              <w:tc>
                <w:tcPr>
                  <w:tcW w:w="2404" w:type="dxa"/>
                  <w:tcBorders>
                    <w:left w:val="single" w:sz="2" w:space="0" w:color="000000"/>
                    <w:bottom w:val="single" w:sz="2" w:space="0" w:color="000000"/>
                  </w:tcBorders>
                  <w:shd w:val="clear" w:color="auto" w:fill="auto"/>
                  <w:tcMar>
                    <w:left w:w="54" w:type="dxa"/>
                  </w:tcMar>
                </w:tcPr>
                <w:p w:rsidR="00ED0F61" w:rsidRPr="00C2502B" w:rsidRDefault="00ED0F61" w:rsidP="00555942">
                  <w:pPr>
                    <w:pStyle w:val="TableContents"/>
                  </w:pPr>
                  <w:r w:rsidRPr="00C2502B">
                    <w:t>Environmental Science</w:t>
                  </w:r>
                </w:p>
              </w:tc>
              <w:tc>
                <w:tcPr>
                  <w:tcW w:w="2405"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555942">
                  <w:pPr>
                    <w:pStyle w:val="TableContents"/>
                  </w:pPr>
                  <w:r w:rsidRPr="00C2502B">
                    <w:t>9.5:1</w:t>
                  </w:r>
                </w:p>
              </w:tc>
            </w:tr>
          </w:tbl>
          <w:p w:rsidR="00ED0F61" w:rsidRPr="009A1110" w:rsidRDefault="00ED0F61" w:rsidP="00555942">
            <w:pPr>
              <w:rPr>
                <w:sz w:val="24"/>
                <w:szCs w:val="24"/>
              </w:rPr>
            </w:pPr>
          </w:p>
        </w:tc>
      </w:tr>
      <w:tr w:rsidR="00ED0F61" w:rsidRPr="009A1110" w:rsidTr="00555942">
        <w:trPr>
          <w:trHeight w:val="48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2.5</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Cadre Ratio (Professor: Associate Professor: Assistant Professor)</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rPr>
                <w:sz w:val="24"/>
                <w:szCs w:val="24"/>
              </w:rPr>
            </w:pPr>
            <w:r w:rsidRPr="009A1110">
              <w:rPr>
                <w:sz w:val="24"/>
                <w:szCs w:val="24"/>
              </w:rPr>
              <w:t xml:space="preserve">Sanctioned: 0.25: 05:1 (Prof: Associate Prof: Asst. </w:t>
            </w:r>
            <w:r w:rsidR="00A37495" w:rsidRPr="009A1110">
              <w:rPr>
                <w:sz w:val="24"/>
                <w:szCs w:val="24"/>
              </w:rPr>
              <w:t>P</w:t>
            </w:r>
            <w:r w:rsidRPr="009A1110">
              <w:rPr>
                <w:sz w:val="24"/>
                <w:szCs w:val="24"/>
              </w:rPr>
              <w:t>rof.)</w:t>
            </w:r>
          </w:p>
          <w:p w:rsidR="00ED0F61" w:rsidRPr="009A1110" w:rsidRDefault="00ED0F61" w:rsidP="00A37495">
            <w:pPr>
              <w:rPr>
                <w:sz w:val="24"/>
                <w:szCs w:val="24"/>
              </w:rPr>
            </w:pPr>
            <w:r w:rsidRPr="009A1110">
              <w:rPr>
                <w:sz w:val="24"/>
                <w:szCs w:val="24"/>
              </w:rPr>
              <w:t xml:space="preserve">Working:  0.1: 0.11:1 Prof: Associate Prof: Asst. </w:t>
            </w:r>
            <w:r w:rsidR="00A37495" w:rsidRPr="009A1110">
              <w:rPr>
                <w:sz w:val="24"/>
                <w:szCs w:val="24"/>
              </w:rPr>
              <w:t>P</w:t>
            </w:r>
            <w:r w:rsidRPr="009A1110">
              <w:rPr>
                <w:sz w:val="24"/>
                <w:szCs w:val="24"/>
              </w:rPr>
              <w:t>rof.)</w:t>
            </w:r>
          </w:p>
        </w:tc>
      </w:tr>
      <w:tr w:rsidR="00ED0F61" w:rsidRPr="009A1110" w:rsidTr="00555942">
        <w:trPr>
          <w:trHeight w:val="24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2.6</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Retention percentages Cadre-wise</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jc w:val="both"/>
              <w:rPr>
                <w:sz w:val="24"/>
                <w:szCs w:val="24"/>
              </w:rPr>
            </w:pPr>
            <w:r w:rsidRPr="009A1110">
              <w:rPr>
                <w:sz w:val="24"/>
                <w:szCs w:val="24"/>
              </w:rPr>
              <w:t>Percentage Retention (Prof.-81.82%, Associate Prof. 66%, Assistant Professor 86.59%)</w:t>
            </w:r>
          </w:p>
        </w:tc>
      </w:tr>
      <w:tr w:rsidR="00ED0F61" w:rsidRPr="009A1110" w:rsidTr="00555942">
        <w:trPr>
          <w:trHeight w:val="240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2.7</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Innovation by the faculty in teaching/learning</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Faculty members sensitize students about the use of E book and other e resources including research articles to enrich their learning experience, furthermore interaction with outside university subject experts, seminar, industrial visits are also conducted. Students can take copy of Power point presentation, handouts for future use. Students are also encouraged to use online video lectures from Internationally renowned universities for their learning process.</w:t>
            </w:r>
          </w:p>
        </w:tc>
      </w:tr>
      <w:tr w:rsidR="00ED0F61" w:rsidRPr="009A1110" w:rsidTr="00555942">
        <w:trPr>
          <w:trHeight w:val="72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2.8</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Teaching-Learning with ICT support</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Students are taught with the help of ICT tools like Power Point, smart class/ Models/ Recorded lecture video available on You-tube</w:t>
            </w:r>
            <w:r w:rsidR="00A37495" w:rsidRPr="009A1110">
              <w:rPr>
                <w:rFonts w:eastAsia="Cambria"/>
                <w:sz w:val="24"/>
                <w:szCs w:val="24"/>
              </w:rPr>
              <w:t>, etc. as per requirement or availability of infrastructure</w:t>
            </w:r>
          </w:p>
        </w:tc>
      </w:tr>
      <w:tr w:rsidR="00ED0F61" w:rsidRPr="009A1110" w:rsidTr="00555942">
        <w:trPr>
          <w:trHeight w:val="72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2.9</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Faculty development/continuing education programs</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Faculties are Participating In Orientation/ Refresher/ Summer School/ Winter School/ Conferences/ Faculty Development Programs</w:t>
            </w:r>
          </w:p>
        </w:tc>
      </w:tr>
      <w:tr w:rsidR="00ED0F61" w:rsidRPr="009A1110" w:rsidTr="00555942">
        <w:trPr>
          <w:trHeight w:val="96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2.10</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Quality of Question papers and assignments</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Question Papers are set as per instructions at School level; Moderation is done at centre level. Assignment quality is specified by respective faculties</w:t>
            </w:r>
          </w:p>
        </w:tc>
      </w:tr>
      <w:tr w:rsidR="00ED0F61" w:rsidRPr="009A1110" w:rsidTr="00555942">
        <w:trPr>
          <w:trHeight w:val="24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2.11</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Manual / Online Evaluation system</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Manual</w:t>
            </w:r>
          </w:p>
        </w:tc>
      </w:tr>
      <w:tr w:rsidR="00ED0F61" w:rsidRPr="009A1110" w:rsidTr="00555942">
        <w:trPr>
          <w:trHeight w:val="24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2.12</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 xml:space="preserve">Absolute/Relative grading mechanism </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 xml:space="preserve">Absolute Grading </w:t>
            </w:r>
          </w:p>
        </w:tc>
      </w:tr>
      <w:tr w:rsidR="00ED0F61" w:rsidRPr="009A1110" w:rsidTr="00555942">
        <w:trPr>
          <w:trHeight w:val="96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2.13</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 xml:space="preserve">Continuous assessment and weightages </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As per University Ordinance OA-12</w:t>
            </w:r>
          </w:p>
          <w:p w:rsidR="00ED0F61" w:rsidRPr="009A1110" w:rsidRDefault="00ED0F61" w:rsidP="00A37495">
            <w:pPr>
              <w:spacing w:after="0" w:line="240" w:lineRule="auto"/>
              <w:jc w:val="both"/>
              <w:rPr>
                <w:sz w:val="24"/>
                <w:szCs w:val="24"/>
              </w:rPr>
            </w:pPr>
            <w:r w:rsidRPr="009A1110">
              <w:rPr>
                <w:rFonts w:eastAsia="Cambria"/>
                <w:sz w:val="24"/>
                <w:szCs w:val="24"/>
              </w:rPr>
              <w:t>Three sessional exams/ semester (one sessional /month). Best 2 Sessional exam marks included for final result preparation. Weightage: 40%</w:t>
            </w:r>
          </w:p>
        </w:tc>
      </w:tr>
      <w:tr w:rsidR="00ED0F61" w:rsidRPr="009A1110" w:rsidTr="00555942">
        <w:trPr>
          <w:trHeight w:val="72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2.14</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Pass/Fail criteria</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40% in individual paper and 45% in total. In Ph.D. Coursework student must score 60% to be eligible for registration.</w:t>
            </w:r>
          </w:p>
        </w:tc>
      </w:tr>
      <w:tr w:rsidR="00ED0F61" w:rsidRPr="009A1110" w:rsidTr="00555942">
        <w:trPr>
          <w:trHeight w:val="48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2.15</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Examiners/Evaluators selection methodology</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 xml:space="preserve">On the recommendation of </w:t>
            </w:r>
            <w:r w:rsidR="00A37495" w:rsidRPr="009A1110">
              <w:rPr>
                <w:rFonts w:eastAsia="Cambria"/>
                <w:sz w:val="24"/>
                <w:szCs w:val="24"/>
              </w:rPr>
              <w:t>S</w:t>
            </w:r>
            <w:r w:rsidRPr="009A1110">
              <w:rPr>
                <w:rFonts w:eastAsia="Cambria"/>
                <w:sz w:val="24"/>
                <w:szCs w:val="24"/>
              </w:rPr>
              <w:t xml:space="preserve">chool </w:t>
            </w:r>
            <w:r w:rsidR="00A37495" w:rsidRPr="009A1110">
              <w:rPr>
                <w:rFonts w:eastAsia="Cambria"/>
                <w:sz w:val="24"/>
                <w:szCs w:val="24"/>
              </w:rPr>
              <w:t>B</w:t>
            </w:r>
            <w:r w:rsidRPr="009A1110">
              <w:rPr>
                <w:rFonts w:eastAsia="Cambria"/>
                <w:sz w:val="24"/>
                <w:szCs w:val="24"/>
              </w:rPr>
              <w:t>oard.</w:t>
            </w:r>
          </w:p>
        </w:tc>
      </w:tr>
      <w:tr w:rsidR="00ED0F61" w:rsidRPr="009A1110" w:rsidTr="00555942">
        <w:trPr>
          <w:trHeight w:val="96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2.16</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Proportion of Internal/External examiners</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Theory paper: 100% Internal</w:t>
            </w:r>
          </w:p>
          <w:p w:rsidR="00ED0F61" w:rsidRPr="009A1110" w:rsidRDefault="00ED0F61" w:rsidP="00A37495">
            <w:pPr>
              <w:spacing w:after="0" w:line="240" w:lineRule="auto"/>
              <w:jc w:val="both"/>
              <w:rPr>
                <w:sz w:val="24"/>
                <w:szCs w:val="24"/>
              </w:rPr>
            </w:pPr>
            <w:r w:rsidRPr="009A1110">
              <w:rPr>
                <w:rFonts w:eastAsia="Cambria"/>
                <w:sz w:val="24"/>
                <w:szCs w:val="24"/>
              </w:rPr>
              <w:t xml:space="preserve">Practical; One Internal and </w:t>
            </w:r>
            <w:r w:rsidR="00A37495" w:rsidRPr="009A1110">
              <w:rPr>
                <w:rFonts w:eastAsia="Cambria"/>
                <w:sz w:val="24"/>
                <w:szCs w:val="24"/>
              </w:rPr>
              <w:t>O</w:t>
            </w:r>
            <w:r w:rsidRPr="009A1110">
              <w:rPr>
                <w:rFonts w:eastAsia="Cambria"/>
                <w:sz w:val="24"/>
                <w:szCs w:val="24"/>
              </w:rPr>
              <w:t xml:space="preserve">ne </w:t>
            </w:r>
            <w:r w:rsidR="00A37495" w:rsidRPr="009A1110">
              <w:rPr>
                <w:rFonts w:eastAsia="Cambria"/>
                <w:sz w:val="24"/>
                <w:szCs w:val="24"/>
              </w:rPr>
              <w:t>E</w:t>
            </w:r>
            <w:r w:rsidRPr="009A1110">
              <w:rPr>
                <w:rFonts w:eastAsia="Cambria"/>
                <w:sz w:val="24"/>
                <w:szCs w:val="24"/>
              </w:rPr>
              <w:t>xternal. (50%)</w:t>
            </w:r>
          </w:p>
          <w:p w:rsidR="00ED0F61" w:rsidRPr="009A1110" w:rsidRDefault="00ED0F61" w:rsidP="00A37495">
            <w:pPr>
              <w:spacing w:after="0" w:line="240" w:lineRule="auto"/>
              <w:jc w:val="both"/>
              <w:rPr>
                <w:sz w:val="24"/>
                <w:szCs w:val="24"/>
              </w:rPr>
            </w:pPr>
            <w:r w:rsidRPr="009A1110">
              <w:rPr>
                <w:rFonts w:eastAsia="Cambria"/>
                <w:sz w:val="24"/>
                <w:szCs w:val="24"/>
              </w:rPr>
              <w:t xml:space="preserve">Dissertation/Project report: One </w:t>
            </w:r>
            <w:r w:rsidR="00A37495" w:rsidRPr="009A1110">
              <w:rPr>
                <w:rFonts w:eastAsia="Cambria"/>
                <w:sz w:val="24"/>
                <w:szCs w:val="24"/>
              </w:rPr>
              <w:t>I</w:t>
            </w:r>
            <w:r w:rsidRPr="009A1110">
              <w:rPr>
                <w:rFonts w:eastAsia="Cambria"/>
                <w:sz w:val="24"/>
                <w:szCs w:val="24"/>
              </w:rPr>
              <w:t>nternal and One External</w:t>
            </w:r>
          </w:p>
        </w:tc>
      </w:tr>
      <w:tr w:rsidR="00ED0F61" w:rsidRPr="009A1110" w:rsidTr="00ED0F61">
        <w:trPr>
          <w:trHeight w:val="4050"/>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2.17</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Awards of percentages criteria</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As per University Ordinance OA-12</w:t>
            </w:r>
          </w:p>
          <w:p w:rsidR="00ED0F61" w:rsidRPr="009A1110" w:rsidRDefault="00ED0F61" w:rsidP="00A37495">
            <w:pPr>
              <w:spacing w:after="0" w:line="240" w:lineRule="auto"/>
              <w:jc w:val="both"/>
              <w:rPr>
                <w:sz w:val="24"/>
                <w:szCs w:val="24"/>
              </w:rPr>
            </w:pPr>
            <w:r w:rsidRPr="009A1110">
              <w:rPr>
                <w:rFonts w:eastAsia="Cambria"/>
                <w:sz w:val="24"/>
                <w:szCs w:val="24"/>
              </w:rPr>
              <w:t>Valuation of theory papers</w:t>
            </w:r>
          </w:p>
          <w:p w:rsidR="00ED0F61" w:rsidRPr="009A1110" w:rsidRDefault="00ED0F61" w:rsidP="00A37495">
            <w:pPr>
              <w:spacing w:after="0" w:line="240" w:lineRule="auto"/>
              <w:jc w:val="both"/>
              <w:rPr>
                <w:sz w:val="24"/>
                <w:szCs w:val="24"/>
              </w:rPr>
            </w:pPr>
            <w:r w:rsidRPr="009A1110">
              <w:rPr>
                <w:rFonts w:eastAsia="Cambria"/>
                <w:sz w:val="24"/>
                <w:szCs w:val="24"/>
              </w:rPr>
              <w:t>40% marks from Sessional</w:t>
            </w:r>
          </w:p>
          <w:p w:rsidR="00ED0F61" w:rsidRPr="009A1110" w:rsidRDefault="00ED0F61" w:rsidP="00A37495">
            <w:pPr>
              <w:spacing w:after="0" w:line="240" w:lineRule="auto"/>
              <w:jc w:val="both"/>
              <w:rPr>
                <w:sz w:val="24"/>
                <w:szCs w:val="24"/>
              </w:rPr>
            </w:pPr>
            <w:r w:rsidRPr="009A1110">
              <w:rPr>
                <w:rFonts w:eastAsia="Cambria"/>
                <w:sz w:val="24"/>
                <w:szCs w:val="24"/>
              </w:rPr>
              <w:t>60% marks from end Semester Examination</w:t>
            </w:r>
          </w:p>
          <w:p w:rsidR="00ED0F61" w:rsidRPr="009A1110" w:rsidRDefault="00ED0F61" w:rsidP="00A37495">
            <w:pPr>
              <w:spacing w:after="0" w:line="240" w:lineRule="auto"/>
              <w:jc w:val="both"/>
              <w:rPr>
                <w:sz w:val="24"/>
                <w:szCs w:val="24"/>
              </w:rPr>
            </w:pPr>
            <w:r w:rsidRPr="009A1110">
              <w:rPr>
                <w:rFonts w:eastAsia="Cambria"/>
                <w:sz w:val="24"/>
                <w:szCs w:val="24"/>
              </w:rPr>
              <w:t>In Practical/Viva/etc. 100% from end semester.</w:t>
            </w:r>
          </w:p>
          <w:p w:rsidR="00ED0F61" w:rsidRPr="009A1110" w:rsidRDefault="00ED0F61" w:rsidP="00A37495">
            <w:pPr>
              <w:spacing w:after="0" w:line="240" w:lineRule="auto"/>
              <w:jc w:val="both"/>
              <w:rPr>
                <w:sz w:val="24"/>
                <w:szCs w:val="24"/>
              </w:rPr>
            </w:pPr>
            <w:r w:rsidRPr="009A1110">
              <w:rPr>
                <w:rFonts w:eastAsia="Cambria"/>
                <w:sz w:val="24"/>
                <w:szCs w:val="24"/>
              </w:rPr>
              <w:t>valuation of Project Report/Dissertation and Viva-voce</w:t>
            </w:r>
          </w:p>
          <w:p w:rsidR="00ED0F61" w:rsidRPr="009A1110" w:rsidRDefault="00ED0F61" w:rsidP="00A37495">
            <w:pPr>
              <w:spacing w:after="0" w:line="240" w:lineRule="auto"/>
              <w:jc w:val="both"/>
              <w:rPr>
                <w:sz w:val="24"/>
                <w:szCs w:val="24"/>
              </w:rPr>
            </w:pPr>
            <w:r w:rsidRPr="009A1110">
              <w:rPr>
                <w:rFonts w:eastAsia="Cambria"/>
                <w:sz w:val="24"/>
                <w:szCs w:val="24"/>
              </w:rPr>
              <w:t>Periodical presentation-20%</w:t>
            </w:r>
          </w:p>
          <w:p w:rsidR="00ED0F61" w:rsidRPr="009A1110" w:rsidRDefault="00ED0F61" w:rsidP="00A37495">
            <w:pPr>
              <w:spacing w:after="0" w:line="240" w:lineRule="auto"/>
              <w:jc w:val="both"/>
              <w:rPr>
                <w:sz w:val="24"/>
                <w:szCs w:val="24"/>
              </w:rPr>
            </w:pPr>
            <w:r w:rsidRPr="009A1110">
              <w:rPr>
                <w:rFonts w:eastAsia="Cambria"/>
                <w:sz w:val="24"/>
                <w:szCs w:val="24"/>
              </w:rPr>
              <w:t>Concise Dissertation-60 %</w:t>
            </w:r>
          </w:p>
          <w:p w:rsidR="00ED0F61" w:rsidRPr="009A1110" w:rsidRDefault="00ED0F61" w:rsidP="00A37495">
            <w:pPr>
              <w:spacing w:after="0" w:line="240" w:lineRule="auto"/>
              <w:jc w:val="both"/>
              <w:rPr>
                <w:sz w:val="24"/>
                <w:szCs w:val="24"/>
              </w:rPr>
            </w:pPr>
            <w:r w:rsidRPr="009A1110">
              <w:rPr>
                <w:rFonts w:eastAsia="Cambria"/>
                <w:sz w:val="24"/>
                <w:szCs w:val="24"/>
              </w:rPr>
              <w:t>Viva-voce-20%</w:t>
            </w:r>
          </w:p>
          <w:p w:rsidR="00ED0F61" w:rsidRPr="009A1110" w:rsidRDefault="00ED0F61" w:rsidP="00A37495">
            <w:pPr>
              <w:spacing w:after="0" w:line="240" w:lineRule="auto"/>
              <w:jc w:val="both"/>
              <w:rPr>
                <w:sz w:val="24"/>
                <w:szCs w:val="24"/>
              </w:rPr>
            </w:pPr>
          </w:p>
          <w:p w:rsidR="00ED0F61" w:rsidRPr="009A1110" w:rsidRDefault="00ED0F61" w:rsidP="00A37495">
            <w:pPr>
              <w:spacing w:after="0" w:line="240" w:lineRule="auto"/>
              <w:jc w:val="both"/>
              <w:rPr>
                <w:sz w:val="24"/>
                <w:szCs w:val="24"/>
              </w:rPr>
            </w:pPr>
            <w:r w:rsidRPr="009A1110">
              <w:rPr>
                <w:rFonts w:eastAsia="Cambria"/>
                <w:sz w:val="24"/>
                <w:szCs w:val="24"/>
              </w:rPr>
              <w:t>following is the conversion formula from SGPA/CGPA to percentage, as applicable in the university:</w:t>
            </w:r>
          </w:p>
          <w:p w:rsidR="00ED0F61" w:rsidRPr="009A1110" w:rsidRDefault="00ED0F61" w:rsidP="00A37495">
            <w:pPr>
              <w:spacing w:after="0" w:line="240" w:lineRule="auto"/>
              <w:jc w:val="both"/>
              <w:rPr>
                <w:sz w:val="24"/>
                <w:szCs w:val="24"/>
              </w:rPr>
            </w:pPr>
            <w:r w:rsidRPr="009A1110">
              <w:rPr>
                <w:rFonts w:eastAsia="Cambria"/>
                <w:sz w:val="24"/>
                <w:szCs w:val="24"/>
              </w:rPr>
              <w:t>80+(CGPA-8.5)x10         &gt;8.5</w:t>
            </w:r>
          </w:p>
          <w:p w:rsidR="00ED0F61" w:rsidRPr="009A1110" w:rsidRDefault="00ED0F61" w:rsidP="00A37495">
            <w:pPr>
              <w:spacing w:after="0" w:line="240" w:lineRule="auto"/>
              <w:jc w:val="both"/>
              <w:rPr>
                <w:sz w:val="24"/>
                <w:szCs w:val="24"/>
              </w:rPr>
            </w:pPr>
            <w:r w:rsidRPr="009A1110">
              <w:rPr>
                <w:rFonts w:eastAsia="Cambria"/>
                <w:sz w:val="24"/>
                <w:szCs w:val="24"/>
              </w:rPr>
              <w:t>70+(CGPA-7.5)x10         &gt;7.5 to 8.49</w:t>
            </w:r>
          </w:p>
          <w:p w:rsidR="00ED0F61" w:rsidRPr="009A1110" w:rsidRDefault="00ED0F61" w:rsidP="00A37495">
            <w:pPr>
              <w:spacing w:after="0" w:line="240" w:lineRule="auto"/>
              <w:jc w:val="both"/>
              <w:rPr>
                <w:sz w:val="24"/>
                <w:szCs w:val="24"/>
              </w:rPr>
            </w:pPr>
            <w:r w:rsidRPr="009A1110">
              <w:rPr>
                <w:rFonts w:eastAsia="Cambria"/>
                <w:sz w:val="24"/>
                <w:szCs w:val="24"/>
              </w:rPr>
              <w:t>60+(CGPA-6.5)x10         &gt;6.5 to 7.49</w:t>
            </w:r>
          </w:p>
          <w:p w:rsidR="00ED0F61" w:rsidRPr="009A1110" w:rsidRDefault="00ED0F61" w:rsidP="00A37495">
            <w:pPr>
              <w:spacing w:after="0" w:line="240" w:lineRule="auto"/>
              <w:jc w:val="both"/>
              <w:rPr>
                <w:sz w:val="24"/>
                <w:szCs w:val="24"/>
              </w:rPr>
            </w:pPr>
            <w:r w:rsidRPr="009A1110">
              <w:rPr>
                <w:rFonts w:eastAsia="Cambria"/>
                <w:sz w:val="24"/>
                <w:szCs w:val="24"/>
              </w:rPr>
              <w:t>55+(CGPA-5.5)x10         &gt;5.5 to 6.49</w:t>
            </w:r>
          </w:p>
          <w:p w:rsidR="00ED0F61" w:rsidRPr="009A1110" w:rsidRDefault="00ED0F61" w:rsidP="00A37495">
            <w:pPr>
              <w:spacing w:after="0" w:line="240" w:lineRule="auto"/>
              <w:jc w:val="both"/>
              <w:rPr>
                <w:sz w:val="24"/>
                <w:szCs w:val="24"/>
              </w:rPr>
            </w:pPr>
            <w:r w:rsidRPr="009A1110">
              <w:rPr>
                <w:rFonts w:eastAsia="Cambria"/>
                <w:sz w:val="24"/>
                <w:szCs w:val="24"/>
              </w:rPr>
              <w:t>50+(CGPA-4.5)x10         &gt;4.5 to 5.49</w:t>
            </w:r>
          </w:p>
          <w:p w:rsidR="00ED0F61" w:rsidRPr="009A1110" w:rsidRDefault="00ED0F61" w:rsidP="00A37495">
            <w:pPr>
              <w:spacing w:after="0" w:line="240" w:lineRule="auto"/>
              <w:jc w:val="both"/>
              <w:rPr>
                <w:sz w:val="24"/>
                <w:szCs w:val="24"/>
              </w:rPr>
            </w:pPr>
            <w:r w:rsidRPr="009A1110">
              <w:rPr>
                <w:rFonts w:eastAsia="Cambria"/>
                <w:sz w:val="24"/>
                <w:szCs w:val="24"/>
              </w:rPr>
              <w:t>45+(CGPA-4.0)x10         &gt;4.0 to 4.49</w:t>
            </w:r>
          </w:p>
          <w:p w:rsidR="00ED0F61" w:rsidRPr="009A1110" w:rsidRDefault="00ED0F61" w:rsidP="00A37495">
            <w:pPr>
              <w:spacing w:after="0" w:line="240" w:lineRule="auto"/>
              <w:jc w:val="both"/>
              <w:rPr>
                <w:sz w:val="24"/>
                <w:szCs w:val="24"/>
              </w:rPr>
            </w:pPr>
            <w:r w:rsidRPr="009A1110">
              <w:rPr>
                <w:rFonts w:eastAsia="Cambria"/>
                <w:sz w:val="24"/>
                <w:szCs w:val="24"/>
              </w:rPr>
              <w:t>35+(CGPA-3.0)x10         &gt;3.0 to 3.99</w:t>
            </w:r>
          </w:p>
          <w:p w:rsidR="00ED0F61" w:rsidRPr="009A1110" w:rsidRDefault="00ED0F61" w:rsidP="00A37495">
            <w:pPr>
              <w:spacing w:after="0" w:line="240" w:lineRule="auto"/>
              <w:jc w:val="both"/>
              <w:rPr>
                <w:sz w:val="24"/>
                <w:szCs w:val="24"/>
              </w:rPr>
            </w:pPr>
            <w:r w:rsidRPr="009A1110">
              <w:rPr>
                <w:rFonts w:eastAsia="Cambria"/>
                <w:sz w:val="24"/>
                <w:szCs w:val="24"/>
              </w:rPr>
              <w:t>30+(CGPA-2.5)x10         &gt;2.5 to 2.99</w:t>
            </w:r>
          </w:p>
          <w:p w:rsidR="00ED0F61" w:rsidRPr="009A1110" w:rsidRDefault="00ED0F61" w:rsidP="00A37495">
            <w:pPr>
              <w:spacing w:after="0" w:line="240" w:lineRule="auto"/>
              <w:jc w:val="both"/>
              <w:rPr>
                <w:sz w:val="24"/>
                <w:szCs w:val="24"/>
              </w:rPr>
            </w:pPr>
            <w:r w:rsidRPr="009A1110">
              <w:rPr>
                <w:rFonts w:eastAsia="Cambria"/>
                <w:sz w:val="24"/>
                <w:szCs w:val="24"/>
              </w:rPr>
              <w:t>25+(CGPA-2.0)x10         &gt; 2.0 to 2.49</w:t>
            </w:r>
          </w:p>
          <w:p w:rsidR="00ED0F61" w:rsidRPr="009A1110" w:rsidRDefault="00ED0F61" w:rsidP="00A37495">
            <w:pPr>
              <w:spacing w:after="0" w:line="240" w:lineRule="auto"/>
              <w:jc w:val="both"/>
              <w:rPr>
                <w:sz w:val="24"/>
                <w:szCs w:val="24"/>
              </w:rPr>
            </w:pPr>
            <w:r w:rsidRPr="009A1110">
              <w:rPr>
                <w:rFonts w:eastAsia="Cambria"/>
                <w:sz w:val="24"/>
                <w:szCs w:val="24"/>
              </w:rPr>
              <w:t>15+(CGPA-1.0)x10         &gt;1.0 to 1.99</w:t>
            </w:r>
          </w:p>
          <w:p w:rsidR="00ED0F61" w:rsidRPr="009A1110" w:rsidRDefault="00ED0F61" w:rsidP="00A37495">
            <w:pPr>
              <w:spacing w:after="0" w:line="240" w:lineRule="auto"/>
              <w:jc w:val="both"/>
              <w:rPr>
                <w:sz w:val="24"/>
                <w:szCs w:val="24"/>
              </w:rPr>
            </w:pPr>
            <w:r w:rsidRPr="009A1110">
              <w:rPr>
                <w:rFonts w:eastAsia="Cambria"/>
                <w:sz w:val="24"/>
                <w:szCs w:val="24"/>
              </w:rPr>
              <w:t>0+(CGPA-0.5)x10           &gt;0.0to 0.99</w:t>
            </w:r>
          </w:p>
          <w:p w:rsidR="00ED0F61" w:rsidRPr="009A1110" w:rsidRDefault="00ED0F61" w:rsidP="00A37495">
            <w:pPr>
              <w:spacing w:after="0" w:line="240" w:lineRule="auto"/>
              <w:jc w:val="both"/>
              <w:rPr>
                <w:rFonts w:eastAsia="Cambria"/>
                <w:sz w:val="24"/>
                <w:szCs w:val="24"/>
              </w:rPr>
            </w:pPr>
          </w:p>
          <w:p w:rsidR="00ED0F61" w:rsidRPr="009A1110" w:rsidRDefault="00ED0F61" w:rsidP="00A37495">
            <w:pPr>
              <w:spacing w:after="0" w:line="240" w:lineRule="auto"/>
              <w:jc w:val="both"/>
              <w:rPr>
                <w:sz w:val="24"/>
                <w:szCs w:val="24"/>
              </w:rPr>
            </w:pPr>
            <w:r w:rsidRPr="009A1110">
              <w:rPr>
                <w:rFonts w:eastAsia="Cambria"/>
                <w:sz w:val="24"/>
                <w:szCs w:val="24"/>
              </w:rPr>
              <w:t>Applied Mathematics</w:t>
            </w:r>
          </w:p>
          <w:tbl>
            <w:tblPr>
              <w:tblW w:w="4809"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tblPr>
            <w:tblGrid>
              <w:gridCol w:w="1603"/>
              <w:gridCol w:w="1603"/>
              <w:gridCol w:w="1603"/>
            </w:tblGrid>
            <w:tr w:rsidR="00ED0F61" w:rsidRPr="009A1110" w:rsidTr="00555942">
              <w:tc>
                <w:tcPr>
                  <w:tcW w:w="1603" w:type="dxa"/>
                  <w:tcBorders>
                    <w:top w:val="single" w:sz="2" w:space="0" w:color="000000"/>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Letter</w:t>
                  </w:r>
                </w:p>
              </w:tc>
              <w:tc>
                <w:tcPr>
                  <w:tcW w:w="1603" w:type="dxa"/>
                  <w:tcBorders>
                    <w:top w:val="single" w:sz="2" w:space="0" w:color="000000"/>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Numerical Equivalent (Grade Points)</w:t>
                  </w:r>
                </w:p>
              </w:tc>
              <w:tc>
                <w:tcPr>
                  <w:tcW w:w="160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Range of % of Marks</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S</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10</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90-100</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A</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9</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80-89</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B</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8</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70-79</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C</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7</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60-69</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D</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6</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50-59</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E</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5</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40-49</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F</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0</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&lt;40</w:t>
                  </w:r>
                </w:p>
              </w:tc>
            </w:tr>
          </w:tbl>
          <w:p w:rsidR="00ED0F61" w:rsidRPr="009A1110" w:rsidRDefault="00ED0F61" w:rsidP="00A37495">
            <w:pPr>
              <w:spacing w:after="0" w:line="240" w:lineRule="auto"/>
              <w:jc w:val="both"/>
              <w:rPr>
                <w:rFonts w:eastAsia="Cambria"/>
                <w:sz w:val="24"/>
                <w:szCs w:val="24"/>
              </w:rPr>
            </w:pPr>
          </w:p>
          <w:p w:rsidR="00ED0F61" w:rsidRPr="009A1110" w:rsidRDefault="00ED0F61" w:rsidP="00A37495">
            <w:pPr>
              <w:spacing w:after="0" w:line="240" w:lineRule="auto"/>
              <w:jc w:val="both"/>
              <w:rPr>
                <w:sz w:val="24"/>
                <w:szCs w:val="24"/>
              </w:rPr>
            </w:pPr>
            <w:r w:rsidRPr="009A1110">
              <w:rPr>
                <w:rFonts w:eastAsia="Cambria"/>
                <w:sz w:val="24"/>
                <w:szCs w:val="24"/>
              </w:rPr>
              <w:t>For All Subjects except Applied Mathematics</w:t>
            </w:r>
          </w:p>
          <w:p w:rsidR="00ED0F61" w:rsidRPr="009A1110" w:rsidRDefault="00ED0F61" w:rsidP="00A37495">
            <w:pPr>
              <w:spacing w:after="0" w:line="240" w:lineRule="auto"/>
              <w:jc w:val="both"/>
              <w:rPr>
                <w:rFonts w:eastAsia="Cambria"/>
                <w:sz w:val="24"/>
                <w:szCs w:val="24"/>
              </w:rPr>
            </w:pPr>
          </w:p>
          <w:tbl>
            <w:tblPr>
              <w:tblW w:w="4809"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tblPr>
            <w:tblGrid>
              <w:gridCol w:w="1603"/>
              <w:gridCol w:w="1603"/>
              <w:gridCol w:w="1603"/>
            </w:tblGrid>
            <w:tr w:rsidR="00ED0F61" w:rsidRPr="009A1110" w:rsidTr="00555942">
              <w:tc>
                <w:tcPr>
                  <w:tcW w:w="1603" w:type="dxa"/>
                  <w:tcBorders>
                    <w:top w:val="single" w:sz="2" w:space="0" w:color="000000"/>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Letter</w:t>
                  </w:r>
                </w:p>
              </w:tc>
              <w:tc>
                <w:tcPr>
                  <w:tcW w:w="1603" w:type="dxa"/>
                  <w:tcBorders>
                    <w:top w:val="single" w:sz="2" w:space="0" w:color="000000"/>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Numerical Equivalent (Grade Points)</w:t>
                  </w:r>
                </w:p>
              </w:tc>
              <w:tc>
                <w:tcPr>
                  <w:tcW w:w="160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Range of % of Marks</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S</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10</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85-100</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A</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9</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75-84</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B</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8</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65-74</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C</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7</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55-64</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D</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6</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50-54</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E</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5</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40-49</w:t>
                  </w:r>
                </w:p>
              </w:tc>
            </w:tr>
            <w:tr w:rsidR="00ED0F61" w:rsidRPr="009A1110" w:rsidTr="00555942">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F</w:t>
                  </w:r>
                </w:p>
              </w:tc>
              <w:tc>
                <w:tcPr>
                  <w:tcW w:w="1603" w:type="dxa"/>
                  <w:tcBorders>
                    <w:left w:val="single" w:sz="2" w:space="0" w:color="000000"/>
                    <w:bottom w:val="single" w:sz="2" w:space="0" w:color="000000"/>
                  </w:tcBorders>
                  <w:shd w:val="clear" w:color="auto" w:fill="auto"/>
                  <w:tcMar>
                    <w:left w:w="54" w:type="dxa"/>
                  </w:tcMar>
                </w:tcPr>
                <w:p w:rsidR="00ED0F61" w:rsidRPr="00C2502B" w:rsidRDefault="00ED0F61" w:rsidP="00A37495">
                  <w:pPr>
                    <w:pStyle w:val="TableContents"/>
                    <w:jc w:val="both"/>
                  </w:pPr>
                  <w:r w:rsidRPr="00C2502B">
                    <w:t>0</w:t>
                  </w:r>
                </w:p>
              </w:tc>
              <w:tc>
                <w:tcPr>
                  <w:tcW w:w="1603" w:type="dxa"/>
                  <w:tcBorders>
                    <w:left w:val="single" w:sz="2" w:space="0" w:color="000000"/>
                    <w:bottom w:val="single" w:sz="2" w:space="0" w:color="000000"/>
                    <w:right w:val="single" w:sz="2" w:space="0" w:color="000000"/>
                  </w:tcBorders>
                  <w:shd w:val="clear" w:color="auto" w:fill="auto"/>
                  <w:tcMar>
                    <w:left w:w="54" w:type="dxa"/>
                  </w:tcMar>
                </w:tcPr>
                <w:p w:rsidR="00ED0F61" w:rsidRPr="00C2502B" w:rsidRDefault="00ED0F61" w:rsidP="00A37495">
                  <w:pPr>
                    <w:pStyle w:val="TableContents"/>
                    <w:jc w:val="both"/>
                  </w:pPr>
                  <w:r w:rsidRPr="00C2502B">
                    <w:t>&lt;40</w:t>
                  </w:r>
                </w:p>
              </w:tc>
            </w:tr>
          </w:tbl>
          <w:p w:rsidR="00ED0F61" w:rsidRPr="009A1110" w:rsidRDefault="00ED0F61" w:rsidP="00A37495">
            <w:pPr>
              <w:jc w:val="both"/>
              <w:rPr>
                <w:sz w:val="24"/>
                <w:szCs w:val="24"/>
              </w:rPr>
            </w:pPr>
          </w:p>
        </w:tc>
      </w:tr>
      <w:tr w:rsidR="00ED0F61" w:rsidRPr="009A1110" w:rsidTr="00555942">
        <w:trPr>
          <w:trHeight w:val="96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2.18</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Quality of Evaluation</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Evaluated answer scripts are given to respective students, grievance if any are redressed by concerned faculty. Final tabulation of results are done after redressal of grievance if any.</w:t>
            </w:r>
          </w:p>
        </w:tc>
      </w:tr>
      <w:tr w:rsidR="00ED0F61" w:rsidRPr="009A1110" w:rsidTr="00555942">
        <w:trPr>
          <w:trHeight w:val="24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2.19</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Training of paper setters</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Through Dean/Head of respective School and Centre</w:t>
            </w:r>
          </w:p>
        </w:tc>
      </w:tr>
      <w:tr w:rsidR="00ED0F61" w:rsidRPr="009A1110" w:rsidTr="00555942">
        <w:trPr>
          <w:trHeight w:val="48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2.20</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Teacher availability outside the class for interaction with the students</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Apart from tutorial classes, students</w:t>
            </w:r>
            <w:r w:rsidR="00A37495" w:rsidRPr="009A1110">
              <w:rPr>
                <w:rFonts w:eastAsia="Cambria"/>
                <w:sz w:val="24"/>
                <w:szCs w:val="24"/>
              </w:rPr>
              <w:t xml:space="preserve"> are</w:t>
            </w:r>
            <w:r w:rsidRPr="009A1110">
              <w:rPr>
                <w:rFonts w:eastAsia="Cambria"/>
                <w:sz w:val="24"/>
                <w:szCs w:val="24"/>
              </w:rPr>
              <w:t xml:space="preserve"> </w:t>
            </w:r>
            <w:r w:rsidR="00A37495" w:rsidRPr="009A1110">
              <w:rPr>
                <w:rFonts w:eastAsia="Cambria"/>
                <w:sz w:val="24"/>
                <w:szCs w:val="24"/>
              </w:rPr>
              <w:t>interacted</w:t>
            </w:r>
            <w:r w:rsidRPr="009A1110">
              <w:rPr>
                <w:rFonts w:eastAsia="Cambria"/>
                <w:sz w:val="24"/>
                <w:szCs w:val="24"/>
              </w:rPr>
              <w:t xml:space="preserve"> with </w:t>
            </w:r>
            <w:r w:rsidR="00A37495" w:rsidRPr="009A1110">
              <w:rPr>
                <w:rFonts w:eastAsia="Cambria"/>
                <w:sz w:val="24"/>
                <w:szCs w:val="24"/>
              </w:rPr>
              <w:t>the concern faculty</w:t>
            </w:r>
            <w:r w:rsidRPr="009A1110">
              <w:rPr>
                <w:rFonts w:eastAsia="Cambria"/>
                <w:sz w:val="24"/>
                <w:szCs w:val="24"/>
              </w:rPr>
              <w:t xml:space="preserve"> </w:t>
            </w:r>
            <w:r w:rsidR="00A37495" w:rsidRPr="009A1110">
              <w:rPr>
                <w:rFonts w:eastAsia="Cambria"/>
                <w:sz w:val="24"/>
                <w:szCs w:val="24"/>
              </w:rPr>
              <w:t>after scheduled classes also</w:t>
            </w:r>
            <w:r w:rsidRPr="009A1110">
              <w:rPr>
                <w:rFonts w:eastAsia="Cambria"/>
                <w:sz w:val="24"/>
                <w:szCs w:val="24"/>
              </w:rPr>
              <w:t>.</w:t>
            </w:r>
          </w:p>
        </w:tc>
      </w:tr>
      <w:tr w:rsidR="00ED0F61" w:rsidRPr="009A1110" w:rsidTr="00555942">
        <w:trPr>
          <w:trHeight w:val="48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2.21</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Interactive classrooms; flow of information/knowledge both ways</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Yes</w:t>
            </w:r>
          </w:p>
        </w:tc>
      </w:tr>
      <w:tr w:rsidR="00ED0F61" w:rsidRPr="009A1110" w:rsidTr="00555942">
        <w:trPr>
          <w:trHeight w:val="72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2.22</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Percentage content available online</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The university has not developed any content but students can use study materials from NPTEL as well journal Ebooks from Inflibnet.</w:t>
            </w:r>
          </w:p>
        </w:tc>
      </w:tr>
      <w:tr w:rsidR="00ED0F61" w:rsidRPr="009A1110" w:rsidTr="00555942">
        <w:trPr>
          <w:trHeight w:val="48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2.23</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Robust system of Problem Based Learning</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jc w:val="both"/>
              <w:rPr>
                <w:sz w:val="24"/>
                <w:szCs w:val="24"/>
              </w:rPr>
            </w:pPr>
            <w:r w:rsidRPr="009A1110">
              <w:rPr>
                <w:sz w:val="24"/>
                <w:szCs w:val="24"/>
              </w:rPr>
              <w:t>NA</w:t>
            </w:r>
          </w:p>
        </w:tc>
      </w:tr>
      <w:tr w:rsidR="00ED0F61" w:rsidRPr="009A1110" w:rsidTr="00555942">
        <w:trPr>
          <w:trHeight w:val="3841"/>
        </w:trPr>
        <w:tc>
          <w:tcPr>
            <w:tcW w:w="917"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2.24</w:t>
            </w:r>
          </w:p>
        </w:tc>
        <w:tc>
          <w:tcPr>
            <w:tcW w:w="3690"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555942">
            <w:pPr>
              <w:spacing w:after="0" w:line="240" w:lineRule="auto"/>
              <w:rPr>
                <w:sz w:val="24"/>
                <w:szCs w:val="24"/>
              </w:rPr>
            </w:pPr>
            <w:r w:rsidRPr="009A1110">
              <w:rPr>
                <w:sz w:val="24"/>
                <w:szCs w:val="24"/>
              </w:rPr>
              <w:t>Practical on actual hand experience basis/real experimentation</w:t>
            </w:r>
          </w:p>
        </w:tc>
        <w:tc>
          <w:tcPr>
            <w:tcW w:w="4969"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ED0F61" w:rsidRPr="009A1110" w:rsidRDefault="00ED0F61" w:rsidP="00A37495">
            <w:pPr>
              <w:spacing w:after="0" w:line="240" w:lineRule="auto"/>
              <w:jc w:val="both"/>
              <w:rPr>
                <w:sz w:val="24"/>
                <w:szCs w:val="24"/>
              </w:rPr>
            </w:pPr>
            <w:r w:rsidRPr="009A1110">
              <w:rPr>
                <w:rFonts w:eastAsia="Cambria"/>
                <w:sz w:val="24"/>
                <w:szCs w:val="24"/>
              </w:rPr>
              <w:t>Participation in summer training program offered jointly by Indian academies of Sciences</w:t>
            </w:r>
          </w:p>
          <w:p w:rsidR="00ED0F61" w:rsidRPr="009A1110" w:rsidRDefault="00ED0F61" w:rsidP="00A37495">
            <w:pPr>
              <w:spacing w:after="0" w:line="240" w:lineRule="auto"/>
              <w:jc w:val="both"/>
              <w:rPr>
                <w:sz w:val="24"/>
                <w:szCs w:val="24"/>
              </w:rPr>
            </w:pPr>
          </w:p>
          <w:p w:rsidR="00ED0F61" w:rsidRPr="009A1110" w:rsidRDefault="00ED0F61" w:rsidP="00A37495">
            <w:pPr>
              <w:spacing w:after="0" w:line="240" w:lineRule="auto"/>
              <w:jc w:val="both"/>
              <w:rPr>
                <w:sz w:val="24"/>
                <w:szCs w:val="24"/>
              </w:rPr>
            </w:pPr>
            <w:r w:rsidRPr="009A1110">
              <w:rPr>
                <w:rFonts w:eastAsia="Cambria"/>
                <w:sz w:val="24"/>
                <w:szCs w:val="24"/>
              </w:rPr>
              <w:t>Internship by Engineering and Technology students</w:t>
            </w:r>
          </w:p>
          <w:p w:rsidR="00ED0F61" w:rsidRPr="009A1110" w:rsidRDefault="00ED0F61" w:rsidP="00A37495">
            <w:pPr>
              <w:spacing w:after="0" w:line="240" w:lineRule="auto"/>
              <w:jc w:val="both"/>
              <w:rPr>
                <w:sz w:val="24"/>
                <w:szCs w:val="24"/>
              </w:rPr>
            </w:pPr>
            <w:r w:rsidRPr="009A1110">
              <w:rPr>
                <w:rFonts w:eastAsia="Cambria"/>
                <w:sz w:val="24"/>
                <w:szCs w:val="24"/>
              </w:rPr>
              <w:t>Summer Internship by the students of centre for Business administration</w:t>
            </w:r>
          </w:p>
          <w:p w:rsidR="00ED0F61" w:rsidRPr="009A1110" w:rsidRDefault="00ED0F61" w:rsidP="00A37495">
            <w:pPr>
              <w:spacing w:after="0" w:line="240" w:lineRule="auto"/>
              <w:jc w:val="both"/>
              <w:rPr>
                <w:sz w:val="24"/>
                <w:szCs w:val="24"/>
              </w:rPr>
            </w:pPr>
          </w:p>
          <w:p w:rsidR="00ED0F61" w:rsidRPr="009A1110" w:rsidRDefault="00ED0F61" w:rsidP="00A37495">
            <w:pPr>
              <w:spacing w:after="0" w:line="240" w:lineRule="auto"/>
              <w:jc w:val="both"/>
              <w:rPr>
                <w:sz w:val="24"/>
                <w:szCs w:val="24"/>
              </w:rPr>
            </w:pPr>
            <w:r w:rsidRPr="009A1110">
              <w:rPr>
                <w:rFonts w:eastAsia="Cambria"/>
                <w:sz w:val="24"/>
                <w:szCs w:val="24"/>
              </w:rPr>
              <w:t>Summer Internship by Students of Centre for Mass communication</w:t>
            </w:r>
          </w:p>
          <w:p w:rsidR="00ED0F61" w:rsidRPr="009A1110" w:rsidRDefault="00ED0F61" w:rsidP="00A37495">
            <w:pPr>
              <w:spacing w:after="0" w:line="240" w:lineRule="auto"/>
              <w:jc w:val="both"/>
              <w:rPr>
                <w:rFonts w:eastAsia="Cambria"/>
                <w:sz w:val="24"/>
                <w:szCs w:val="24"/>
              </w:rPr>
            </w:pPr>
          </w:p>
          <w:p w:rsidR="00ED0F61" w:rsidRPr="009A1110" w:rsidRDefault="00ED0F61" w:rsidP="00A37495">
            <w:pPr>
              <w:spacing w:after="0" w:line="240" w:lineRule="auto"/>
              <w:jc w:val="both"/>
              <w:rPr>
                <w:sz w:val="24"/>
                <w:szCs w:val="24"/>
              </w:rPr>
            </w:pPr>
            <w:r w:rsidRPr="009A1110">
              <w:rPr>
                <w:rFonts w:eastAsia="Cambria"/>
                <w:sz w:val="24"/>
                <w:szCs w:val="24"/>
              </w:rPr>
              <w:t xml:space="preserve">Centre for Mass com students make documentaries which are shown and awarded at various film festivals across the nation. </w:t>
            </w:r>
          </w:p>
          <w:p w:rsidR="00ED0F61" w:rsidRPr="009A1110" w:rsidRDefault="00ED0F61" w:rsidP="00A37495">
            <w:pPr>
              <w:spacing w:after="0" w:line="240" w:lineRule="auto"/>
              <w:jc w:val="both"/>
              <w:rPr>
                <w:sz w:val="24"/>
                <w:szCs w:val="24"/>
              </w:rPr>
            </w:pPr>
          </w:p>
          <w:p w:rsidR="00ED0F61" w:rsidRPr="009A1110" w:rsidRDefault="00ED0F61" w:rsidP="00A37495">
            <w:pPr>
              <w:spacing w:after="0" w:line="240" w:lineRule="auto"/>
              <w:jc w:val="both"/>
              <w:rPr>
                <w:sz w:val="24"/>
                <w:szCs w:val="24"/>
              </w:rPr>
            </w:pPr>
            <w:r w:rsidRPr="009A1110">
              <w:rPr>
                <w:rFonts w:eastAsia="Cambria"/>
                <w:sz w:val="24"/>
                <w:szCs w:val="24"/>
              </w:rPr>
              <w:t>Field Visits by Students of Indigenous Culture Studies, Human Rights and Conflict management.</w:t>
            </w:r>
          </w:p>
          <w:p w:rsidR="00ED0F61" w:rsidRPr="009A1110" w:rsidRDefault="00ED0F61" w:rsidP="00A37495">
            <w:pPr>
              <w:spacing w:after="0" w:line="240" w:lineRule="auto"/>
              <w:jc w:val="both"/>
              <w:rPr>
                <w:sz w:val="24"/>
                <w:szCs w:val="24"/>
              </w:rPr>
            </w:pPr>
          </w:p>
          <w:p w:rsidR="00ED0F61" w:rsidRPr="009A1110" w:rsidRDefault="00ED0F61" w:rsidP="00A37495">
            <w:pPr>
              <w:spacing w:after="0" w:line="240" w:lineRule="auto"/>
              <w:jc w:val="both"/>
              <w:rPr>
                <w:sz w:val="24"/>
                <w:szCs w:val="24"/>
              </w:rPr>
            </w:pPr>
            <w:r w:rsidRPr="009A1110">
              <w:rPr>
                <w:rFonts w:eastAsia="Cambria"/>
                <w:sz w:val="24"/>
                <w:szCs w:val="24"/>
              </w:rPr>
              <w:t>Research Students participate in various training schools conducted by National and International agencies.</w:t>
            </w:r>
          </w:p>
        </w:tc>
      </w:tr>
    </w:tbl>
    <w:p w:rsidR="00ED0F61" w:rsidRPr="00C2502B" w:rsidRDefault="00ED0F61" w:rsidP="00ED0F61">
      <w:pPr>
        <w:widowControl w:val="0"/>
        <w:spacing w:after="0" w:line="240" w:lineRule="auto"/>
        <w:rPr>
          <w:sz w:val="24"/>
          <w:szCs w:val="24"/>
        </w:rPr>
      </w:pPr>
    </w:p>
    <w:p w:rsidR="00ED0F61" w:rsidRDefault="00ED0F61" w:rsidP="00825E1A">
      <w:pPr>
        <w:jc w:val="center"/>
        <w:rPr>
          <w:rFonts w:cs="Calibri"/>
          <w:b/>
          <w:bCs/>
          <w:sz w:val="24"/>
          <w:szCs w:val="24"/>
        </w:rPr>
      </w:pPr>
    </w:p>
    <w:p w:rsidR="00487E17" w:rsidRPr="004E6358" w:rsidRDefault="00487E17" w:rsidP="004E6358">
      <w:pPr>
        <w:rPr>
          <w:b/>
          <w:bCs/>
          <w:sz w:val="36"/>
          <w:szCs w:val="30"/>
          <w:u w:val="single"/>
        </w:rPr>
      </w:pPr>
      <w:r w:rsidRPr="004E6358">
        <w:rPr>
          <w:b/>
          <w:bCs/>
          <w:sz w:val="36"/>
          <w:szCs w:val="30"/>
          <w:u w:val="single"/>
        </w:rPr>
        <w:t>3. Research consultancy and Extension</w:t>
      </w:r>
    </w:p>
    <w:p w:rsidR="00487E17" w:rsidRPr="00487E17" w:rsidRDefault="00487E17" w:rsidP="00487E17">
      <w:pPr>
        <w:rPr>
          <w:b/>
          <w:bCs/>
          <w:sz w:val="24"/>
          <w:szCs w:val="24"/>
        </w:rPr>
      </w:pPr>
      <w:r w:rsidRPr="00487E17">
        <w:rPr>
          <w:b/>
          <w:bCs/>
          <w:sz w:val="24"/>
          <w:szCs w:val="24"/>
        </w:rPr>
        <w:t>3.1 Academic Research</w:t>
      </w:r>
    </w:p>
    <w:p w:rsidR="00487E17" w:rsidRPr="00360D3A" w:rsidRDefault="00487E17" w:rsidP="00C80C5A">
      <w:pPr>
        <w:pStyle w:val="ListParagraph"/>
        <w:numPr>
          <w:ilvl w:val="0"/>
          <w:numId w:val="13"/>
        </w:numPr>
        <w:rPr>
          <w:sz w:val="24"/>
          <w:szCs w:val="24"/>
        </w:rPr>
      </w:pPr>
      <w:r w:rsidRPr="00360D3A">
        <w:rPr>
          <w:sz w:val="24"/>
          <w:szCs w:val="24"/>
        </w:rPr>
        <w:t>Journal Publications, Conferences , Chapters in edited books, books edited and text/reference books authored by the</w:t>
      </w:r>
      <w:r>
        <w:rPr>
          <w:sz w:val="24"/>
          <w:szCs w:val="24"/>
        </w:rPr>
        <w:t xml:space="preserve"> faculty is provided below</w:t>
      </w:r>
      <w:r w:rsidRPr="00360D3A">
        <w:rPr>
          <w:sz w:val="24"/>
          <w:szCs w:val="24"/>
        </w:rPr>
        <w:t xml:space="preserve"> 3.1 (a),</w:t>
      </w:r>
    </w:p>
    <w:p w:rsidR="00487E17" w:rsidRPr="00360D3A" w:rsidRDefault="00487E17" w:rsidP="00C80C5A">
      <w:pPr>
        <w:pStyle w:val="ListParagraph"/>
        <w:numPr>
          <w:ilvl w:val="0"/>
          <w:numId w:val="13"/>
        </w:numPr>
        <w:rPr>
          <w:sz w:val="24"/>
          <w:szCs w:val="24"/>
        </w:rPr>
      </w:pPr>
      <w:r w:rsidRPr="00360D3A">
        <w:rPr>
          <w:sz w:val="24"/>
          <w:szCs w:val="24"/>
        </w:rPr>
        <w:t>Ph.D. Research Scholars are actively engaged in research</w:t>
      </w:r>
    </w:p>
    <w:p w:rsidR="00487E17" w:rsidRPr="00360D3A" w:rsidRDefault="00487E17" w:rsidP="00C80C5A">
      <w:pPr>
        <w:pStyle w:val="ListParagraph"/>
        <w:numPr>
          <w:ilvl w:val="0"/>
          <w:numId w:val="13"/>
        </w:numPr>
        <w:rPr>
          <w:sz w:val="24"/>
          <w:szCs w:val="24"/>
        </w:rPr>
      </w:pPr>
      <w:r w:rsidRPr="00360D3A">
        <w:rPr>
          <w:sz w:val="24"/>
          <w:szCs w:val="24"/>
        </w:rPr>
        <w:t>Students are encouraged to spend substantial amount of time in library, laboratories and online resources</w:t>
      </w:r>
    </w:p>
    <w:p w:rsidR="00487E17" w:rsidRPr="00360D3A" w:rsidRDefault="00487E17" w:rsidP="00487E17">
      <w:pPr>
        <w:pStyle w:val="ListParagraph"/>
        <w:rPr>
          <w:sz w:val="24"/>
          <w:szCs w:val="24"/>
        </w:rPr>
      </w:pPr>
    </w:p>
    <w:p w:rsidR="00487E17" w:rsidRPr="00360D3A" w:rsidRDefault="00487E17" w:rsidP="00487E17">
      <w:pPr>
        <w:rPr>
          <w:rFonts w:cs="Calibri"/>
          <w:sz w:val="24"/>
          <w:szCs w:val="24"/>
        </w:rPr>
      </w:pPr>
      <w:r w:rsidRPr="00360D3A">
        <w:rPr>
          <w:rFonts w:cs="Calibri"/>
          <w:b/>
          <w:sz w:val="24"/>
          <w:szCs w:val="24"/>
        </w:rPr>
        <w:t>3.1 (a) Publications in Journals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2406"/>
        <w:gridCol w:w="1995"/>
        <w:gridCol w:w="1233"/>
        <w:gridCol w:w="1541"/>
        <w:gridCol w:w="1479"/>
      </w:tblGrid>
      <w:tr w:rsidR="00487E17" w:rsidRPr="009A1110" w:rsidTr="009A1110">
        <w:tc>
          <w:tcPr>
            <w:tcW w:w="588" w:type="dxa"/>
            <w:vMerge w:val="restart"/>
            <w:shd w:val="clear" w:color="auto" w:fill="B8CCE4"/>
          </w:tcPr>
          <w:p w:rsidR="00487E17" w:rsidRPr="009A1110" w:rsidRDefault="00487E17" w:rsidP="009A1110">
            <w:pPr>
              <w:spacing w:after="0" w:line="240" w:lineRule="auto"/>
              <w:rPr>
                <w:rFonts w:cs="Calibri"/>
                <w:b/>
                <w:bCs/>
                <w:sz w:val="24"/>
                <w:szCs w:val="24"/>
              </w:rPr>
            </w:pPr>
            <w:r w:rsidRPr="009A1110">
              <w:rPr>
                <w:rFonts w:cs="Calibri"/>
                <w:b/>
                <w:bCs/>
                <w:sz w:val="24"/>
                <w:szCs w:val="24"/>
              </w:rPr>
              <w:t>S. No</w:t>
            </w:r>
          </w:p>
        </w:tc>
        <w:tc>
          <w:tcPr>
            <w:tcW w:w="2406" w:type="dxa"/>
            <w:vMerge w:val="restart"/>
            <w:shd w:val="clear" w:color="auto" w:fill="B8CCE4"/>
          </w:tcPr>
          <w:p w:rsidR="00487E17" w:rsidRPr="009A1110" w:rsidRDefault="00487E17" w:rsidP="009A1110">
            <w:pPr>
              <w:spacing w:after="0" w:line="240" w:lineRule="auto"/>
              <w:rPr>
                <w:rFonts w:cs="Calibri"/>
                <w:b/>
                <w:bCs/>
                <w:sz w:val="24"/>
                <w:szCs w:val="24"/>
              </w:rPr>
            </w:pPr>
            <w:r w:rsidRPr="009A1110">
              <w:rPr>
                <w:rFonts w:cs="Calibri"/>
                <w:b/>
                <w:bCs/>
                <w:sz w:val="24"/>
                <w:szCs w:val="24"/>
              </w:rPr>
              <w:t xml:space="preserve">Faculty Name </w:t>
            </w:r>
          </w:p>
        </w:tc>
        <w:tc>
          <w:tcPr>
            <w:tcW w:w="1995" w:type="dxa"/>
            <w:vMerge w:val="restart"/>
            <w:shd w:val="clear" w:color="auto" w:fill="B8CCE4"/>
          </w:tcPr>
          <w:p w:rsidR="00487E17" w:rsidRPr="009A1110" w:rsidRDefault="00487E17" w:rsidP="009A1110">
            <w:pPr>
              <w:spacing w:after="0" w:line="240" w:lineRule="auto"/>
              <w:jc w:val="center"/>
              <w:rPr>
                <w:rFonts w:cs="Calibri"/>
                <w:b/>
                <w:bCs/>
                <w:sz w:val="24"/>
                <w:szCs w:val="24"/>
              </w:rPr>
            </w:pPr>
            <w:r w:rsidRPr="009A1110">
              <w:rPr>
                <w:rFonts w:cs="Calibri"/>
                <w:b/>
                <w:bCs/>
                <w:sz w:val="24"/>
                <w:szCs w:val="24"/>
              </w:rPr>
              <w:t xml:space="preserve">Centre </w:t>
            </w:r>
          </w:p>
        </w:tc>
        <w:tc>
          <w:tcPr>
            <w:tcW w:w="2774" w:type="dxa"/>
            <w:gridSpan w:val="2"/>
            <w:shd w:val="clear" w:color="auto" w:fill="B8CCE4"/>
          </w:tcPr>
          <w:p w:rsidR="00487E17" w:rsidRPr="009A1110" w:rsidRDefault="00487E17" w:rsidP="009A1110">
            <w:pPr>
              <w:spacing w:after="0" w:line="240" w:lineRule="auto"/>
              <w:jc w:val="center"/>
              <w:rPr>
                <w:rFonts w:cs="Calibri"/>
                <w:b/>
                <w:bCs/>
                <w:sz w:val="24"/>
                <w:szCs w:val="24"/>
              </w:rPr>
            </w:pPr>
            <w:r w:rsidRPr="009A1110">
              <w:rPr>
                <w:rFonts w:cs="Calibri"/>
                <w:b/>
                <w:bCs/>
                <w:sz w:val="24"/>
                <w:szCs w:val="24"/>
              </w:rPr>
              <w:t>Publications (Number of Papers)</w:t>
            </w:r>
          </w:p>
        </w:tc>
        <w:tc>
          <w:tcPr>
            <w:tcW w:w="1479" w:type="dxa"/>
            <w:vMerge w:val="restart"/>
            <w:shd w:val="clear" w:color="auto" w:fill="B8CCE4"/>
          </w:tcPr>
          <w:p w:rsidR="00487E17" w:rsidRPr="009A1110" w:rsidRDefault="00487E17" w:rsidP="009A1110">
            <w:pPr>
              <w:spacing w:after="0" w:line="240" w:lineRule="auto"/>
              <w:jc w:val="center"/>
              <w:rPr>
                <w:rFonts w:cs="Calibri"/>
                <w:b/>
                <w:bCs/>
                <w:sz w:val="24"/>
                <w:szCs w:val="24"/>
              </w:rPr>
            </w:pPr>
            <w:r w:rsidRPr="009A1110">
              <w:rPr>
                <w:rFonts w:cs="Calibri"/>
                <w:b/>
                <w:bCs/>
                <w:sz w:val="24"/>
                <w:szCs w:val="24"/>
              </w:rPr>
              <w:t xml:space="preserve">Chapters in Edited Books </w:t>
            </w:r>
          </w:p>
        </w:tc>
      </w:tr>
      <w:tr w:rsidR="00487E17" w:rsidRPr="009A1110" w:rsidTr="009A1110">
        <w:tc>
          <w:tcPr>
            <w:tcW w:w="588" w:type="dxa"/>
            <w:vMerge/>
            <w:shd w:val="clear" w:color="auto" w:fill="B8CCE4"/>
          </w:tcPr>
          <w:p w:rsidR="00487E17" w:rsidRPr="009A1110" w:rsidRDefault="00487E17" w:rsidP="009A1110">
            <w:pPr>
              <w:spacing w:after="0" w:line="240" w:lineRule="auto"/>
              <w:rPr>
                <w:rFonts w:cs="Calibri"/>
                <w:sz w:val="24"/>
                <w:szCs w:val="24"/>
              </w:rPr>
            </w:pPr>
          </w:p>
        </w:tc>
        <w:tc>
          <w:tcPr>
            <w:tcW w:w="2406" w:type="dxa"/>
            <w:vMerge/>
            <w:shd w:val="clear" w:color="auto" w:fill="B8CCE4"/>
          </w:tcPr>
          <w:p w:rsidR="00487E17" w:rsidRPr="009A1110" w:rsidRDefault="00487E17" w:rsidP="009A1110">
            <w:pPr>
              <w:spacing w:after="0" w:line="240" w:lineRule="auto"/>
              <w:rPr>
                <w:rFonts w:cs="Calibri"/>
                <w:sz w:val="24"/>
                <w:szCs w:val="24"/>
              </w:rPr>
            </w:pPr>
          </w:p>
        </w:tc>
        <w:tc>
          <w:tcPr>
            <w:tcW w:w="1995" w:type="dxa"/>
            <w:vMerge/>
            <w:shd w:val="clear" w:color="auto" w:fill="B8CCE4"/>
          </w:tcPr>
          <w:p w:rsidR="00487E17" w:rsidRPr="009A1110" w:rsidRDefault="00487E17" w:rsidP="009A1110">
            <w:pPr>
              <w:spacing w:after="0" w:line="240" w:lineRule="auto"/>
              <w:jc w:val="center"/>
              <w:rPr>
                <w:rFonts w:cs="Calibri"/>
                <w:sz w:val="24"/>
                <w:szCs w:val="24"/>
              </w:rPr>
            </w:pPr>
          </w:p>
        </w:tc>
        <w:tc>
          <w:tcPr>
            <w:tcW w:w="1233" w:type="dxa"/>
            <w:shd w:val="clear" w:color="auto" w:fill="B8CCE4"/>
          </w:tcPr>
          <w:p w:rsidR="00487E17" w:rsidRPr="009A1110" w:rsidRDefault="00487E17" w:rsidP="009A1110">
            <w:pPr>
              <w:spacing w:after="0" w:line="240" w:lineRule="auto"/>
              <w:jc w:val="center"/>
              <w:rPr>
                <w:rFonts w:cs="Calibri"/>
                <w:b/>
                <w:bCs/>
                <w:sz w:val="24"/>
                <w:szCs w:val="24"/>
              </w:rPr>
            </w:pPr>
            <w:r w:rsidRPr="009A1110">
              <w:rPr>
                <w:rFonts w:cs="Calibri"/>
                <w:b/>
                <w:bCs/>
                <w:sz w:val="24"/>
                <w:szCs w:val="24"/>
              </w:rPr>
              <w:t>Impact Factor</w:t>
            </w:r>
          </w:p>
        </w:tc>
        <w:tc>
          <w:tcPr>
            <w:tcW w:w="1541" w:type="dxa"/>
            <w:shd w:val="clear" w:color="auto" w:fill="B8CCE4"/>
          </w:tcPr>
          <w:p w:rsidR="00487E17" w:rsidRPr="009A1110" w:rsidRDefault="00487E17" w:rsidP="009A1110">
            <w:pPr>
              <w:spacing w:after="0" w:line="240" w:lineRule="auto"/>
              <w:jc w:val="center"/>
              <w:rPr>
                <w:rFonts w:cs="Calibri"/>
                <w:b/>
                <w:bCs/>
                <w:sz w:val="24"/>
                <w:szCs w:val="24"/>
              </w:rPr>
            </w:pPr>
            <w:r w:rsidRPr="009A1110">
              <w:rPr>
                <w:rFonts w:cs="Calibri"/>
                <w:b/>
                <w:bCs/>
                <w:sz w:val="24"/>
                <w:szCs w:val="24"/>
              </w:rPr>
              <w:t>Non-Impact Factor</w:t>
            </w:r>
          </w:p>
        </w:tc>
        <w:tc>
          <w:tcPr>
            <w:tcW w:w="1479" w:type="dxa"/>
            <w:vMerge/>
          </w:tcPr>
          <w:p w:rsidR="00487E17" w:rsidRPr="009A1110" w:rsidRDefault="00487E17" w:rsidP="009A1110">
            <w:pPr>
              <w:spacing w:after="0" w:line="240" w:lineRule="auto"/>
              <w:jc w:val="center"/>
              <w:rPr>
                <w:rFonts w:cs="Calibri"/>
                <w:sz w:val="24"/>
                <w:szCs w:val="24"/>
              </w:rPr>
            </w:pP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J Tanti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Applied Mathematics </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H Mahato</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Applied Mathematics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Dr. J Kumar </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Applied Mathematics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P K Parida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Applied Mathematics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9</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Dr. Rabindranath Sarma </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TFLL </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5</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rPr>
          <w:trHeight w:val="70"/>
        </w:trPr>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Dr. M. Ramakrishnan </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TFLL</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4</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T. Neishoning Koireng</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TFLL</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Walter Beck</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TCL </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6</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Rashwet Shrinkal</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TCL</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Debendra Kumar Biswal</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TCL </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9</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7</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Dev Vrat Singh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Mass Comm.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8</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7</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Ms Rashmi Verma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Mass Comm.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4</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Paramveer Singh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Mass Comm. </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6</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6</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0 </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Sudharshan Yadav</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Mass Comm.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4</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Mr. Rajesh Kumar</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Mass Comm.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2</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Prof. A C Pandey</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LRM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14</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Amit Kumar</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LRM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7</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K. Lal</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LRM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Kiran Jalem</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LRM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Bikash R Parida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LRM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Bibhuti Bhusan Biswas</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CIR</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5</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Aparna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CIR</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5</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Sujit K Choudhary</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HSS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8</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3</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Sanhita Sucharita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HSS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6</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3</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Dr. Sucheta Sen Choudhary </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4</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5</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Mr. Rajanikant Pandey</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5</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Seema Mamta Minz</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Rabindranath Sarma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Roselima Kamei Pamei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Mr. G Kanato Chopy </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5</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Meenakshi Munda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Ms. Reena Bharati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ICS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Deepika Srivastava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CPA</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Jaya Shahi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CPA</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8</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Ms. Arpana Raj</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CFEL</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Konchok Tashi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CFEL</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6</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5</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Kalsang Wangmo</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CFEL</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Mr. Shashi Mishra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CFEL</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4</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Mr. Mukesh Jaiswal</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CFEL</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2</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Mr. Sandeep Biswas</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CFEL</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Prof. AN Misra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CLS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17</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Rajakishore Mishra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CLS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12</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P. K. Sharma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CLS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5</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4</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Dr. A. Kumar </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CLS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H. Firdaus</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CLS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Pallavi Sharma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CLS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A K Panda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CLS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29</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A K Sarkar</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CBA</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5</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4</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Nagapavan Chintalapati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CBA</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7</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12</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Ms. Pragyan Pushpanjali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CBA</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4</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Nitesh Bhatia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CBA</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4</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Mr. Mahendra Singh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CBA</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9</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Prof. H P Singh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CWEM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9</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Ajai Singh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CWEM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P K Parhi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CWEM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6</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Birendra Bharati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CWEM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Dr.Pratibha Warwade</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CWEM</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4</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G P Singh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CNT</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7</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4</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A.S.Bhattacharyya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CNT</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4</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Lawrence Kumar</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CNT</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Manoj Kumar</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CEVS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20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2</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Bhaskar Singh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CEVS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13</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11</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Purabi Saikia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CEVS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4</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3</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bCs/>
                <w:sz w:val="24"/>
                <w:szCs w:val="24"/>
              </w:rPr>
              <w:t>Dr. Pragya Sourabh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CEVS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bCs/>
                <w:sz w:val="24"/>
                <w:szCs w:val="24"/>
              </w:rPr>
            </w:pPr>
            <w:r w:rsidRPr="009A1110">
              <w:rPr>
                <w:rFonts w:cs="Calibri"/>
                <w:bCs/>
                <w:sz w:val="24"/>
                <w:szCs w:val="24"/>
              </w:rPr>
              <w:t>Dr. Kuldeep Bauddh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CEVS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12</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8</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bCs/>
                <w:sz w:val="24"/>
                <w:szCs w:val="24"/>
              </w:rPr>
            </w:pPr>
            <w:r w:rsidRPr="009A1110">
              <w:rPr>
                <w:rFonts w:cs="Calibri"/>
                <w:bCs/>
                <w:sz w:val="24"/>
                <w:szCs w:val="24"/>
              </w:rPr>
              <w:t>Dr. Shreya Bhattacharji</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CES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7</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7</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bCs/>
                <w:sz w:val="24"/>
                <w:szCs w:val="24"/>
              </w:rPr>
            </w:pPr>
            <w:r w:rsidRPr="009A1110">
              <w:rPr>
                <w:rFonts w:cs="Calibri"/>
                <w:bCs/>
                <w:sz w:val="24"/>
                <w:szCs w:val="24"/>
              </w:rPr>
              <w:t>Dr. Ranjit Kumar</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CES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5</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bCs/>
                <w:sz w:val="24"/>
                <w:szCs w:val="24"/>
              </w:rPr>
            </w:pPr>
            <w:r w:rsidRPr="009A1110">
              <w:rPr>
                <w:rFonts w:cs="Calibri"/>
                <w:bCs/>
                <w:sz w:val="24"/>
                <w:szCs w:val="24"/>
              </w:rPr>
              <w:t>Dr. Mayank Ranjan</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CES</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bCs/>
                <w:sz w:val="24"/>
                <w:szCs w:val="24"/>
              </w:rPr>
            </w:pPr>
            <w:r w:rsidRPr="009A1110">
              <w:rPr>
                <w:rFonts w:cs="Calibri"/>
                <w:bCs/>
                <w:sz w:val="24"/>
                <w:szCs w:val="24"/>
              </w:rPr>
              <w:t xml:space="preserve">Dr. Avijit Ghosh </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 xml:space="preserve">CAP </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bCs/>
                <w:sz w:val="24"/>
                <w:szCs w:val="24"/>
              </w:rPr>
            </w:pPr>
            <w:r w:rsidRPr="009A1110">
              <w:rPr>
                <w:rFonts w:cs="Calibri"/>
                <w:bCs/>
                <w:sz w:val="24"/>
                <w:szCs w:val="24"/>
              </w:rPr>
              <w:t>Dr. Dharmendra Singh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CAP</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bCs/>
                <w:sz w:val="24"/>
                <w:szCs w:val="24"/>
              </w:rPr>
            </w:pPr>
            <w:r w:rsidRPr="009A1110">
              <w:rPr>
                <w:rFonts w:cs="Calibri"/>
                <w:bCs/>
                <w:sz w:val="24"/>
                <w:szCs w:val="24"/>
              </w:rPr>
              <w:t>Dr. Vinnet Agotiya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CAP</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bCs/>
                <w:sz w:val="24"/>
                <w:szCs w:val="24"/>
              </w:rPr>
            </w:pPr>
            <w:r w:rsidRPr="009A1110">
              <w:rPr>
                <w:rFonts w:cs="Calibri"/>
                <w:bCs/>
                <w:sz w:val="24"/>
                <w:szCs w:val="24"/>
              </w:rPr>
              <w:t>Prof. S Medhekar</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CAP</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8</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Prof. R. K. Dey</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CAC</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4</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Dr.Arun Kumar Padhy</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CAC</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Dr.Biplab Kumar Kuila</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CAC</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7</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 Raj Bahadur Singh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CAC</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Dr.Partha Ghosh</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CAC</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Dr.Soumen Day</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CAC</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Ms. ShipraSagar</w:t>
            </w:r>
          </w:p>
        </w:tc>
        <w:tc>
          <w:tcPr>
            <w:tcW w:w="1995" w:type="dxa"/>
          </w:tcPr>
          <w:p w:rsidR="00487E17" w:rsidRPr="009A1110" w:rsidRDefault="00487E17" w:rsidP="009A1110">
            <w:pPr>
              <w:spacing w:after="0" w:line="240" w:lineRule="auto"/>
              <w:rPr>
                <w:rFonts w:cs="Calibri"/>
                <w:sz w:val="24"/>
                <w:szCs w:val="24"/>
              </w:rPr>
            </w:pPr>
            <w:r w:rsidRPr="009A1110">
              <w:rPr>
                <w:rFonts w:cs="Calibri"/>
                <w:sz w:val="24"/>
                <w:szCs w:val="24"/>
              </w:rPr>
              <w:t>CAC</w:t>
            </w:r>
          </w:p>
        </w:tc>
        <w:tc>
          <w:tcPr>
            <w:tcW w:w="1233" w:type="dxa"/>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541" w:type="dxa"/>
          </w:tcPr>
          <w:p w:rsidR="00487E17" w:rsidRPr="009A1110" w:rsidRDefault="00487E17" w:rsidP="009A1110">
            <w:pPr>
              <w:spacing w:after="0" w:line="240" w:lineRule="auto"/>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4989" w:type="dxa"/>
            <w:gridSpan w:val="3"/>
          </w:tcPr>
          <w:p w:rsidR="00487E17" w:rsidRPr="009A1110" w:rsidRDefault="00487E17" w:rsidP="009A1110">
            <w:pPr>
              <w:spacing w:after="0" w:line="240" w:lineRule="auto"/>
              <w:rPr>
                <w:rFonts w:cs="Calibri"/>
                <w:b/>
                <w:bCs/>
                <w:sz w:val="24"/>
                <w:szCs w:val="24"/>
              </w:rPr>
            </w:pPr>
            <w:r w:rsidRPr="009A1110">
              <w:rPr>
                <w:rFonts w:cs="Calibri"/>
                <w:b/>
                <w:bCs/>
                <w:sz w:val="24"/>
                <w:szCs w:val="24"/>
              </w:rPr>
              <w:t>Total</w:t>
            </w:r>
          </w:p>
        </w:tc>
        <w:tc>
          <w:tcPr>
            <w:tcW w:w="1233" w:type="dxa"/>
          </w:tcPr>
          <w:p w:rsidR="00487E17" w:rsidRPr="009A1110" w:rsidRDefault="00D950A6" w:rsidP="009A1110">
            <w:pPr>
              <w:spacing w:after="0" w:line="240" w:lineRule="auto"/>
              <w:rPr>
                <w:rFonts w:cs="Calibri"/>
                <w:b/>
                <w:bCs/>
                <w:sz w:val="24"/>
                <w:szCs w:val="24"/>
              </w:rPr>
            </w:pPr>
            <w:r w:rsidRPr="009A1110">
              <w:rPr>
                <w:rFonts w:cs="Calibri"/>
                <w:b/>
                <w:bCs/>
                <w:sz w:val="24"/>
                <w:szCs w:val="24"/>
              </w:rPr>
              <w:fldChar w:fldCharType="begin"/>
            </w:r>
            <w:r w:rsidR="00487E17" w:rsidRPr="009A1110">
              <w:rPr>
                <w:rFonts w:cs="Calibri"/>
                <w:b/>
                <w:bCs/>
                <w:sz w:val="24"/>
                <w:szCs w:val="24"/>
              </w:rPr>
              <w:instrText xml:space="preserve"> =SUM(ABOVE) </w:instrText>
            </w:r>
            <w:r w:rsidRPr="009A1110">
              <w:rPr>
                <w:rFonts w:cs="Calibri"/>
                <w:b/>
                <w:bCs/>
                <w:sz w:val="24"/>
                <w:szCs w:val="24"/>
              </w:rPr>
              <w:fldChar w:fldCharType="separate"/>
            </w:r>
            <w:r w:rsidR="00487E17" w:rsidRPr="009A1110">
              <w:rPr>
                <w:rFonts w:cs="Calibri"/>
                <w:b/>
                <w:bCs/>
                <w:noProof/>
                <w:sz w:val="24"/>
                <w:szCs w:val="24"/>
              </w:rPr>
              <w:t>223</w:t>
            </w:r>
            <w:r w:rsidRPr="009A1110">
              <w:rPr>
                <w:rFonts w:cs="Calibri"/>
                <w:b/>
                <w:bCs/>
                <w:sz w:val="24"/>
                <w:szCs w:val="24"/>
              </w:rPr>
              <w:fldChar w:fldCharType="end"/>
            </w:r>
          </w:p>
        </w:tc>
        <w:tc>
          <w:tcPr>
            <w:tcW w:w="1541" w:type="dxa"/>
          </w:tcPr>
          <w:p w:rsidR="00487E17" w:rsidRPr="009A1110" w:rsidRDefault="00D950A6" w:rsidP="009A1110">
            <w:pPr>
              <w:spacing w:after="0" w:line="240" w:lineRule="auto"/>
              <w:rPr>
                <w:rFonts w:cs="Calibri"/>
                <w:b/>
                <w:bCs/>
                <w:sz w:val="24"/>
                <w:szCs w:val="24"/>
              </w:rPr>
            </w:pPr>
            <w:r w:rsidRPr="009A1110">
              <w:rPr>
                <w:rFonts w:cs="Calibri"/>
                <w:b/>
                <w:bCs/>
                <w:sz w:val="24"/>
                <w:szCs w:val="24"/>
              </w:rPr>
              <w:fldChar w:fldCharType="begin"/>
            </w:r>
            <w:r w:rsidR="00487E17" w:rsidRPr="009A1110">
              <w:rPr>
                <w:rFonts w:cs="Calibri"/>
                <w:b/>
                <w:bCs/>
                <w:sz w:val="24"/>
                <w:szCs w:val="24"/>
              </w:rPr>
              <w:instrText xml:space="preserve"> =SUM(ABOVE) </w:instrText>
            </w:r>
            <w:r w:rsidRPr="009A1110">
              <w:rPr>
                <w:rFonts w:cs="Calibri"/>
                <w:b/>
                <w:bCs/>
                <w:sz w:val="24"/>
                <w:szCs w:val="24"/>
              </w:rPr>
              <w:fldChar w:fldCharType="separate"/>
            </w:r>
            <w:r w:rsidR="00487E17" w:rsidRPr="009A1110">
              <w:rPr>
                <w:rFonts w:cs="Calibri"/>
                <w:b/>
                <w:bCs/>
                <w:noProof/>
                <w:sz w:val="24"/>
                <w:szCs w:val="24"/>
              </w:rPr>
              <w:t>248</w:t>
            </w:r>
            <w:r w:rsidRPr="009A1110">
              <w:rPr>
                <w:rFonts w:cs="Calibri"/>
                <w:b/>
                <w:bCs/>
                <w:sz w:val="24"/>
                <w:szCs w:val="24"/>
              </w:rPr>
              <w:fldChar w:fldCharType="end"/>
            </w:r>
          </w:p>
        </w:tc>
        <w:tc>
          <w:tcPr>
            <w:tcW w:w="1479" w:type="dxa"/>
          </w:tcPr>
          <w:p w:rsidR="00487E17" w:rsidRPr="009A1110" w:rsidRDefault="00D950A6" w:rsidP="009A1110">
            <w:pPr>
              <w:spacing w:after="0" w:line="240" w:lineRule="auto"/>
              <w:jc w:val="center"/>
              <w:rPr>
                <w:rFonts w:cs="Calibri"/>
                <w:b/>
                <w:bCs/>
                <w:sz w:val="24"/>
                <w:szCs w:val="24"/>
              </w:rPr>
            </w:pPr>
            <w:r w:rsidRPr="009A1110">
              <w:rPr>
                <w:rFonts w:cs="Calibri"/>
                <w:b/>
                <w:bCs/>
                <w:sz w:val="24"/>
                <w:szCs w:val="24"/>
              </w:rPr>
              <w:fldChar w:fldCharType="begin"/>
            </w:r>
            <w:r w:rsidR="00487E17" w:rsidRPr="009A1110">
              <w:rPr>
                <w:rFonts w:cs="Calibri"/>
                <w:b/>
                <w:bCs/>
                <w:sz w:val="24"/>
                <w:szCs w:val="24"/>
              </w:rPr>
              <w:instrText xml:space="preserve"> =SUM(ABOVE) </w:instrText>
            </w:r>
            <w:r w:rsidRPr="009A1110">
              <w:rPr>
                <w:rFonts w:cs="Calibri"/>
                <w:b/>
                <w:bCs/>
                <w:sz w:val="24"/>
                <w:szCs w:val="24"/>
              </w:rPr>
              <w:fldChar w:fldCharType="separate"/>
            </w:r>
            <w:r w:rsidR="00487E17" w:rsidRPr="009A1110">
              <w:rPr>
                <w:rFonts w:cs="Calibri"/>
                <w:b/>
                <w:bCs/>
                <w:noProof/>
                <w:sz w:val="24"/>
                <w:szCs w:val="24"/>
              </w:rPr>
              <w:t>126</w:t>
            </w:r>
            <w:r w:rsidRPr="009A1110">
              <w:rPr>
                <w:rFonts w:cs="Calibri"/>
                <w:b/>
                <w:bCs/>
                <w:sz w:val="24"/>
                <w:szCs w:val="24"/>
              </w:rPr>
              <w:fldChar w:fldCharType="end"/>
            </w:r>
          </w:p>
        </w:tc>
      </w:tr>
    </w:tbl>
    <w:p w:rsidR="00487E17" w:rsidRPr="00360D3A" w:rsidRDefault="00487E17" w:rsidP="00487E17">
      <w:pPr>
        <w:rPr>
          <w:rFonts w:cs="Calibri"/>
          <w:sz w:val="24"/>
          <w:szCs w:val="24"/>
        </w:rPr>
      </w:pPr>
      <w:r w:rsidRPr="00360D3A">
        <w:rPr>
          <w:rFonts w:cs="Calibri"/>
          <w:sz w:val="24"/>
          <w:szCs w:val="24"/>
        </w:rPr>
        <w:tab/>
        <w:t>3.1(b) Publications by Research Scholars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2406"/>
        <w:gridCol w:w="1995"/>
        <w:gridCol w:w="1233"/>
        <w:gridCol w:w="1541"/>
        <w:gridCol w:w="1479"/>
      </w:tblGrid>
      <w:tr w:rsidR="00487E17" w:rsidRPr="009A1110" w:rsidTr="009A1110">
        <w:tc>
          <w:tcPr>
            <w:tcW w:w="588" w:type="dxa"/>
            <w:vMerge w:val="restart"/>
            <w:shd w:val="clear" w:color="auto" w:fill="B8CCE4"/>
          </w:tcPr>
          <w:p w:rsidR="00487E17" w:rsidRPr="009A1110" w:rsidRDefault="00487E17" w:rsidP="009A1110">
            <w:pPr>
              <w:spacing w:after="0" w:line="240" w:lineRule="auto"/>
              <w:rPr>
                <w:rFonts w:cs="Calibri"/>
                <w:sz w:val="24"/>
                <w:szCs w:val="24"/>
              </w:rPr>
            </w:pPr>
            <w:r w:rsidRPr="009A1110">
              <w:rPr>
                <w:rFonts w:cs="Calibri"/>
                <w:sz w:val="24"/>
                <w:szCs w:val="24"/>
              </w:rPr>
              <w:t>S. No</w:t>
            </w:r>
          </w:p>
        </w:tc>
        <w:tc>
          <w:tcPr>
            <w:tcW w:w="2406" w:type="dxa"/>
            <w:vMerge w:val="restart"/>
            <w:shd w:val="clear" w:color="auto" w:fill="B8CCE4"/>
          </w:tcPr>
          <w:p w:rsidR="00487E17" w:rsidRPr="009A1110" w:rsidRDefault="00487E17" w:rsidP="009A1110">
            <w:pPr>
              <w:spacing w:after="0" w:line="240" w:lineRule="auto"/>
              <w:rPr>
                <w:rFonts w:cs="Calibri"/>
                <w:sz w:val="24"/>
                <w:szCs w:val="24"/>
              </w:rPr>
            </w:pPr>
            <w:r w:rsidRPr="009A1110">
              <w:rPr>
                <w:rFonts w:cs="Calibri"/>
                <w:sz w:val="24"/>
                <w:szCs w:val="24"/>
              </w:rPr>
              <w:t xml:space="preserve">Scholar Name </w:t>
            </w:r>
          </w:p>
        </w:tc>
        <w:tc>
          <w:tcPr>
            <w:tcW w:w="1995" w:type="dxa"/>
            <w:vMerge w:val="restart"/>
            <w:shd w:val="clear" w:color="auto" w:fill="B8CCE4"/>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Centre </w:t>
            </w:r>
          </w:p>
        </w:tc>
        <w:tc>
          <w:tcPr>
            <w:tcW w:w="2774" w:type="dxa"/>
            <w:gridSpan w:val="2"/>
            <w:shd w:val="clear" w:color="auto" w:fill="B8CCE4"/>
          </w:tcPr>
          <w:p w:rsidR="00487E17" w:rsidRPr="009A1110" w:rsidRDefault="00487E17" w:rsidP="009A1110">
            <w:pPr>
              <w:spacing w:after="0" w:line="240" w:lineRule="auto"/>
              <w:jc w:val="center"/>
              <w:rPr>
                <w:rFonts w:cs="Calibri"/>
                <w:sz w:val="24"/>
                <w:szCs w:val="24"/>
              </w:rPr>
            </w:pPr>
            <w:r w:rsidRPr="009A1110">
              <w:rPr>
                <w:rFonts w:cs="Calibri"/>
                <w:sz w:val="24"/>
                <w:szCs w:val="24"/>
              </w:rPr>
              <w:t>Publications (Number of Papers)</w:t>
            </w:r>
          </w:p>
        </w:tc>
        <w:tc>
          <w:tcPr>
            <w:tcW w:w="1479" w:type="dxa"/>
            <w:vMerge w:val="restart"/>
            <w:shd w:val="clear" w:color="auto" w:fill="B8CCE4"/>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Chapters in Edited Books </w:t>
            </w:r>
          </w:p>
        </w:tc>
      </w:tr>
      <w:tr w:rsidR="00487E17" w:rsidRPr="009A1110" w:rsidTr="009A1110">
        <w:tc>
          <w:tcPr>
            <w:tcW w:w="588" w:type="dxa"/>
            <w:vMerge/>
          </w:tcPr>
          <w:p w:rsidR="00487E17" w:rsidRPr="009A1110" w:rsidRDefault="00487E17" w:rsidP="009A1110">
            <w:pPr>
              <w:spacing w:after="0" w:line="240" w:lineRule="auto"/>
              <w:rPr>
                <w:rFonts w:cs="Calibri"/>
                <w:sz w:val="24"/>
                <w:szCs w:val="24"/>
              </w:rPr>
            </w:pPr>
          </w:p>
        </w:tc>
        <w:tc>
          <w:tcPr>
            <w:tcW w:w="2406" w:type="dxa"/>
            <w:vMerge/>
          </w:tcPr>
          <w:p w:rsidR="00487E17" w:rsidRPr="009A1110" w:rsidRDefault="00487E17" w:rsidP="009A1110">
            <w:pPr>
              <w:spacing w:after="0" w:line="240" w:lineRule="auto"/>
              <w:rPr>
                <w:rFonts w:cs="Calibri"/>
                <w:sz w:val="24"/>
                <w:szCs w:val="24"/>
              </w:rPr>
            </w:pPr>
          </w:p>
        </w:tc>
        <w:tc>
          <w:tcPr>
            <w:tcW w:w="1995" w:type="dxa"/>
            <w:vMerge/>
          </w:tcPr>
          <w:p w:rsidR="00487E17" w:rsidRPr="009A1110" w:rsidRDefault="00487E17" w:rsidP="009A1110">
            <w:pPr>
              <w:spacing w:after="0" w:line="240" w:lineRule="auto"/>
              <w:jc w:val="center"/>
              <w:rPr>
                <w:rFonts w:cs="Calibri"/>
                <w:sz w:val="24"/>
                <w:szCs w:val="24"/>
              </w:rPr>
            </w:pPr>
          </w:p>
        </w:tc>
        <w:tc>
          <w:tcPr>
            <w:tcW w:w="1233" w:type="dxa"/>
            <w:shd w:val="clear" w:color="auto" w:fill="B8CCE4"/>
          </w:tcPr>
          <w:p w:rsidR="00487E17" w:rsidRPr="009A1110" w:rsidRDefault="00487E17" w:rsidP="009A1110">
            <w:pPr>
              <w:spacing w:after="0" w:line="240" w:lineRule="auto"/>
              <w:jc w:val="center"/>
              <w:rPr>
                <w:rFonts w:cs="Calibri"/>
                <w:sz w:val="24"/>
                <w:szCs w:val="24"/>
              </w:rPr>
            </w:pPr>
            <w:r w:rsidRPr="009A1110">
              <w:rPr>
                <w:rFonts w:cs="Calibri"/>
                <w:sz w:val="24"/>
                <w:szCs w:val="24"/>
              </w:rPr>
              <w:t>Impact Factor</w:t>
            </w:r>
          </w:p>
        </w:tc>
        <w:tc>
          <w:tcPr>
            <w:tcW w:w="1541" w:type="dxa"/>
            <w:shd w:val="clear" w:color="auto" w:fill="B8CCE4"/>
          </w:tcPr>
          <w:p w:rsidR="00487E17" w:rsidRPr="009A1110" w:rsidRDefault="00487E17" w:rsidP="009A1110">
            <w:pPr>
              <w:spacing w:after="0" w:line="240" w:lineRule="auto"/>
              <w:jc w:val="center"/>
              <w:rPr>
                <w:rFonts w:cs="Calibri"/>
                <w:sz w:val="24"/>
                <w:szCs w:val="24"/>
              </w:rPr>
            </w:pPr>
            <w:r w:rsidRPr="009A1110">
              <w:rPr>
                <w:rFonts w:cs="Calibri"/>
                <w:sz w:val="24"/>
                <w:szCs w:val="24"/>
              </w:rPr>
              <w:t>Non-Impact Factor</w:t>
            </w:r>
          </w:p>
        </w:tc>
        <w:tc>
          <w:tcPr>
            <w:tcW w:w="1479" w:type="dxa"/>
            <w:vMerge/>
            <w:shd w:val="clear" w:color="auto" w:fill="B8CCE4"/>
          </w:tcPr>
          <w:p w:rsidR="00487E17" w:rsidRPr="009A1110" w:rsidRDefault="00487E17" w:rsidP="009A1110">
            <w:pPr>
              <w:spacing w:after="0" w:line="240" w:lineRule="auto"/>
              <w:jc w:val="center"/>
              <w:rPr>
                <w:rFonts w:cs="Calibri"/>
                <w:sz w:val="24"/>
                <w:szCs w:val="24"/>
              </w:rPr>
            </w:pP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Ram Chandra Oraon</w:t>
            </w:r>
          </w:p>
        </w:tc>
        <w:tc>
          <w:tcPr>
            <w:tcW w:w="1995"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TCL</w:t>
            </w:r>
          </w:p>
        </w:tc>
        <w:tc>
          <w:tcPr>
            <w:tcW w:w="1233"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w:t>
            </w:r>
          </w:p>
        </w:tc>
        <w:tc>
          <w:tcPr>
            <w:tcW w:w="1541"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Farhan Rahman</w:t>
            </w:r>
          </w:p>
        </w:tc>
        <w:tc>
          <w:tcPr>
            <w:tcW w:w="1995"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TCL</w:t>
            </w:r>
          </w:p>
        </w:tc>
        <w:tc>
          <w:tcPr>
            <w:tcW w:w="1233"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Eva JyotiLakra</w:t>
            </w:r>
          </w:p>
        </w:tc>
        <w:tc>
          <w:tcPr>
            <w:tcW w:w="1995"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TCL</w:t>
            </w:r>
          </w:p>
        </w:tc>
        <w:tc>
          <w:tcPr>
            <w:tcW w:w="1233"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Manoj Kumar</w:t>
            </w:r>
          </w:p>
        </w:tc>
        <w:tc>
          <w:tcPr>
            <w:tcW w:w="1995"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TCL</w:t>
            </w:r>
          </w:p>
        </w:tc>
        <w:tc>
          <w:tcPr>
            <w:tcW w:w="1233"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3</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Meena Kumari</w:t>
            </w:r>
          </w:p>
        </w:tc>
        <w:tc>
          <w:tcPr>
            <w:tcW w:w="1995"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TCL</w:t>
            </w:r>
          </w:p>
        </w:tc>
        <w:tc>
          <w:tcPr>
            <w:tcW w:w="1233"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2</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r>
      <w:tr w:rsidR="00487E17" w:rsidRPr="009A1110" w:rsidTr="009A1110">
        <w:tc>
          <w:tcPr>
            <w:tcW w:w="588" w:type="dxa"/>
          </w:tcPr>
          <w:p w:rsidR="00487E17" w:rsidRPr="009A1110" w:rsidRDefault="00487E17" w:rsidP="009A1110">
            <w:pPr>
              <w:pStyle w:val="ListParagraph"/>
              <w:numPr>
                <w:ilvl w:val="0"/>
                <w:numId w:val="14"/>
              </w:numPr>
              <w:spacing w:after="0" w:line="240" w:lineRule="auto"/>
              <w:rPr>
                <w:rFonts w:cs="Calibri"/>
                <w:sz w:val="24"/>
                <w:szCs w:val="24"/>
              </w:rPr>
            </w:pPr>
          </w:p>
        </w:tc>
        <w:tc>
          <w:tcPr>
            <w:tcW w:w="2406" w:type="dxa"/>
          </w:tcPr>
          <w:p w:rsidR="00487E17" w:rsidRPr="009A1110" w:rsidRDefault="00487E17" w:rsidP="009A1110">
            <w:pPr>
              <w:spacing w:after="0" w:line="240" w:lineRule="auto"/>
              <w:rPr>
                <w:rFonts w:cs="Calibri"/>
                <w:sz w:val="24"/>
                <w:szCs w:val="24"/>
              </w:rPr>
            </w:pPr>
            <w:r w:rsidRPr="009A1110">
              <w:rPr>
                <w:rFonts w:cs="Calibri"/>
                <w:sz w:val="24"/>
                <w:szCs w:val="24"/>
              </w:rPr>
              <w:t>Neha Pandey</w:t>
            </w:r>
          </w:p>
        </w:tc>
        <w:tc>
          <w:tcPr>
            <w:tcW w:w="1995"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Mass Comm.</w:t>
            </w:r>
          </w:p>
        </w:tc>
        <w:tc>
          <w:tcPr>
            <w:tcW w:w="1233"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c>
          <w:tcPr>
            <w:tcW w:w="1541"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0</w:t>
            </w:r>
          </w:p>
        </w:tc>
        <w:tc>
          <w:tcPr>
            <w:tcW w:w="1479" w:type="dxa"/>
          </w:tcPr>
          <w:p w:rsidR="00487E17" w:rsidRPr="009A1110" w:rsidRDefault="00487E17" w:rsidP="009A1110">
            <w:pPr>
              <w:spacing w:after="0" w:line="240" w:lineRule="auto"/>
              <w:jc w:val="center"/>
              <w:rPr>
                <w:rFonts w:cs="Calibri"/>
                <w:sz w:val="24"/>
                <w:szCs w:val="24"/>
              </w:rPr>
            </w:pPr>
            <w:r w:rsidRPr="009A1110">
              <w:rPr>
                <w:rFonts w:cs="Calibri"/>
                <w:sz w:val="24"/>
                <w:szCs w:val="24"/>
              </w:rPr>
              <w:t>1</w:t>
            </w:r>
          </w:p>
        </w:tc>
      </w:tr>
      <w:tr w:rsidR="00487E17" w:rsidRPr="009A1110" w:rsidTr="009A1110">
        <w:tc>
          <w:tcPr>
            <w:tcW w:w="4989" w:type="dxa"/>
            <w:gridSpan w:val="3"/>
          </w:tcPr>
          <w:p w:rsidR="00487E17" w:rsidRPr="009A1110" w:rsidRDefault="00487E17" w:rsidP="009A1110">
            <w:pPr>
              <w:spacing w:after="0" w:line="240" w:lineRule="auto"/>
              <w:jc w:val="center"/>
              <w:rPr>
                <w:rFonts w:cs="Calibri"/>
                <w:b/>
                <w:bCs/>
                <w:sz w:val="24"/>
                <w:szCs w:val="24"/>
              </w:rPr>
            </w:pPr>
            <w:r w:rsidRPr="009A1110">
              <w:rPr>
                <w:rFonts w:cs="Calibri"/>
                <w:b/>
                <w:bCs/>
                <w:sz w:val="24"/>
                <w:szCs w:val="24"/>
              </w:rPr>
              <w:t>Total</w:t>
            </w:r>
          </w:p>
        </w:tc>
        <w:tc>
          <w:tcPr>
            <w:tcW w:w="1233" w:type="dxa"/>
          </w:tcPr>
          <w:p w:rsidR="00487E17" w:rsidRPr="009A1110" w:rsidRDefault="00D950A6" w:rsidP="009A1110">
            <w:pPr>
              <w:spacing w:after="0" w:line="240" w:lineRule="auto"/>
              <w:jc w:val="center"/>
              <w:rPr>
                <w:rFonts w:cs="Calibri"/>
                <w:b/>
                <w:bCs/>
                <w:sz w:val="24"/>
                <w:szCs w:val="24"/>
              </w:rPr>
            </w:pPr>
            <w:r w:rsidRPr="009A1110">
              <w:rPr>
                <w:rFonts w:cs="Calibri"/>
                <w:b/>
                <w:bCs/>
                <w:sz w:val="24"/>
                <w:szCs w:val="24"/>
              </w:rPr>
              <w:fldChar w:fldCharType="begin"/>
            </w:r>
            <w:r w:rsidR="00487E17" w:rsidRPr="009A1110">
              <w:rPr>
                <w:rFonts w:cs="Calibri"/>
                <w:b/>
                <w:bCs/>
                <w:sz w:val="24"/>
                <w:szCs w:val="24"/>
              </w:rPr>
              <w:instrText xml:space="preserve"> =SUM(ABOVE) </w:instrText>
            </w:r>
            <w:r w:rsidRPr="009A1110">
              <w:rPr>
                <w:rFonts w:cs="Calibri"/>
                <w:b/>
                <w:bCs/>
                <w:sz w:val="24"/>
                <w:szCs w:val="24"/>
              </w:rPr>
              <w:fldChar w:fldCharType="separate"/>
            </w:r>
            <w:r w:rsidR="00487E17" w:rsidRPr="009A1110">
              <w:rPr>
                <w:rFonts w:cs="Calibri"/>
                <w:b/>
                <w:bCs/>
                <w:noProof/>
                <w:sz w:val="24"/>
                <w:szCs w:val="24"/>
              </w:rPr>
              <w:t>1</w:t>
            </w:r>
            <w:r w:rsidRPr="009A1110">
              <w:rPr>
                <w:rFonts w:cs="Calibri"/>
                <w:b/>
                <w:bCs/>
                <w:sz w:val="24"/>
                <w:szCs w:val="24"/>
              </w:rPr>
              <w:fldChar w:fldCharType="end"/>
            </w:r>
          </w:p>
        </w:tc>
        <w:tc>
          <w:tcPr>
            <w:tcW w:w="1541" w:type="dxa"/>
          </w:tcPr>
          <w:p w:rsidR="00487E17" w:rsidRPr="009A1110" w:rsidRDefault="00D950A6" w:rsidP="009A1110">
            <w:pPr>
              <w:spacing w:after="0" w:line="240" w:lineRule="auto"/>
              <w:jc w:val="center"/>
              <w:rPr>
                <w:rFonts w:cs="Calibri"/>
                <w:b/>
                <w:bCs/>
                <w:sz w:val="24"/>
                <w:szCs w:val="24"/>
              </w:rPr>
            </w:pPr>
            <w:r w:rsidRPr="009A1110">
              <w:rPr>
                <w:rFonts w:cs="Calibri"/>
                <w:b/>
                <w:bCs/>
                <w:sz w:val="24"/>
                <w:szCs w:val="24"/>
              </w:rPr>
              <w:fldChar w:fldCharType="begin"/>
            </w:r>
            <w:r w:rsidR="00487E17" w:rsidRPr="009A1110">
              <w:rPr>
                <w:rFonts w:cs="Calibri"/>
                <w:b/>
                <w:bCs/>
                <w:sz w:val="24"/>
                <w:szCs w:val="24"/>
              </w:rPr>
              <w:instrText xml:space="preserve"> =SUM(ABOVE) </w:instrText>
            </w:r>
            <w:r w:rsidRPr="009A1110">
              <w:rPr>
                <w:rFonts w:cs="Calibri"/>
                <w:b/>
                <w:bCs/>
                <w:sz w:val="24"/>
                <w:szCs w:val="24"/>
              </w:rPr>
              <w:fldChar w:fldCharType="separate"/>
            </w:r>
            <w:r w:rsidR="00487E17" w:rsidRPr="009A1110">
              <w:rPr>
                <w:rFonts w:cs="Calibri"/>
                <w:b/>
                <w:bCs/>
                <w:noProof/>
                <w:sz w:val="24"/>
                <w:szCs w:val="24"/>
              </w:rPr>
              <w:t>11</w:t>
            </w:r>
            <w:r w:rsidRPr="009A1110">
              <w:rPr>
                <w:rFonts w:cs="Calibri"/>
                <w:b/>
                <w:bCs/>
                <w:sz w:val="24"/>
                <w:szCs w:val="24"/>
              </w:rPr>
              <w:fldChar w:fldCharType="end"/>
            </w:r>
          </w:p>
        </w:tc>
        <w:tc>
          <w:tcPr>
            <w:tcW w:w="1479" w:type="dxa"/>
          </w:tcPr>
          <w:p w:rsidR="00487E17" w:rsidRPr="009A1110" w:rsidRDefault="00D950A6" w:rsidP="009A1110">
            <w:pPr>
              <w:spacing w:after="0" w:line="240" w:lineRule="auto"/>
              <w:jc w:val="center"/>
              <w:rPr>
                <w:rFonts w:cs="Calibri"/>
                <w:b/>
                <w:bCs/>
                <w:sz w:val="24"/>
                <w:szCs w:val="24"/>
              </w:rPr>
            </w:pPr>
            <w:r w:rsidRPr="009A1110">
              <w:rPr>
                <w:rFonts w:cs="Calibri"/>
                <w:b/>
                <w:bCs/>
                <w:sz w:val="24"/>
                <w:szCs w:val="24"/>
              </w:rPr>
              <w:fldChar w:fldCharType="begin"/>
            </w:r>
            <w:r w:rsidR="00487E17" w:rsidRPr="009A1110">
              <w:rPr>
                <w:rFonts w:cs="Calibri"/>
                <w:b/>
                <w:bCs/>
                <w:sz w:val="24"/>
                <w:szCs w:val="24"/>
              </w:rPr>
              <w:instrText xml:space="preserve"> =SUM(ABOVE) </w:instrText>
            </w:r>
            <w:r w:rsidRPr="009A1110">
              <w:rPr>
                <w:rFonts w:cs="Calibri"/>
                <w:b/>
                <w:bCs/>
                <w:sz w:val="24"/>
                <w:szCs w:val="24"/>
              </w:rPr>
              <w:fldChar w:fldCharType="separate"/>
            </w:r>
            <w:r w:rsidR="00487E17" w:rsidRPr="009A1110">
              <w:rPr>
                <w:rFonts w:cs="Calibri"/>
                <w:b/>
                <w:bCs/>
                <w:noProof/>
                <w:sz w:val="24"/>
                <w:szCs w:val="24"/>
              </w:rPr>
              <w:t>2</w:t>
            </w:r>
            <w:r w:rsidRPr="009A1110">
              <w:rPr>
                <w:rFonts w:cs="Calibri"/>
                <w:b/>
                <w:bCs/>
                <w:sz w:val="24"/>
                <w:szCs w:val="24"/>
              </w:rPr>
              <w:fldChar w:fldCharType="end"/>
            </w:r>
          </w:p>
        </w:tc>
      </w:tr>
    </w:tbl>
    <w:p w:rsidR="00487E17" w:rsidRPr="00360D3A" w:rsidRDefault="00487E17" w:rsidP="00487E17">
      <w:pPr>
        <w:rPr>
          <w:rFonts w:cs="Calibri"/>
          <w:sz w:val="24"/>
          <w:szCs w:val="24"/>
        </w:rPr>
      </w:pPr>
      <w:r w:rsidRPr="00360D3A">
        <w:rPr>
          <w:rFonts w:cs="Calibri"/>
          <w:sz w:val="24"/>
          <w:szCs w:val="24"/>
        </w:rPr>
        <w:tab/>
      </w:r>
      <w:r w:rsidRPr="00360D3A">
        <w:rPr>
          <w:rFonts w:cs="Calibri"/>
          <w:sz w:val="24"/>
          <w:szCs w:val="24"/>
        </w:rPr>
        <w:tab/>
      </w:r>
    </w:p>
    <w:p w:rsidR="00487E17" w:rsidRPr="00360D3A" w:rsidRDefault="00487E17" w:rsidP="00487E17">
      <w:pPr>
        <w:rPr>
          <w:rFonts w:cs="Calibri"/>
          <w:b/>
          <w:sz w:val="24"/>
          <w:szCs w:val="24"/>
        </w:rPr>
      </w:pPr>
      <w:r w:rsidRPr="00360D3A">
        <w:rPr>
          <w:rFonts w:cs="Calibri"/>
          <w:b/>
          <w:sz w:val="24"/>
          <w:szCs w:val="24"/>
        </w:rPr>
        <w:t>3.1 (c) Books Published</w:t>
      </w:r>
      <w:r>
        <w:rPr>
          <w:rFonts w:cs="Calibri"/>
          <w:b/>
          <w:sz w:val="24"/>
          <w:szCs w:val="24"/>
        </w:rPr>
        <w:t xml:space="preserve"> (20 Books)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1868"/>
        <w:gridCol w:w="3815"/>
        <w:gridCol w:w="2601"/>
        <w:gridCol w:w="749"/>
      </w:tblGrid>
      <w:tr w:rsidR="00487E17" w:rsidRPr="009A1110" w:rsidTr="009A1110">
        <w:tc>
          <w:tcPr>
            <w:tcW w:w="283" w:type="pct"/>
            <w:shd w:val="clear" w:color="auto" w:fill="B8CCE4"/>
          </w:tcPr>
          <w:p w:rsidR="00487E17" w:rsidRPr="009A1110" w:rsidRDefault="00487E17" w:rsidP="009A1110">
            <w:pPr>
              <w:spacing w:after="0" w:line="360" w:lineRule="auto"/>
              <w:rPr>
                <w:rFonts w:cs="Calibri"/>
                <w:b/>
                <w:bCs/>
                <w:sz w:val="24"/>
                <w:szCs w:val="24"/>
              </w:rPr>
            </w:pPr>
            <w:r w:rsidRPr="009A1110">
              <w:rPr>
                <w:rFonts w:cs="Calibri"/>
                <w:b/>
                <w:bCs/>
                <w:sz w:val="24"/>
                <w:szCs w:val="24"/>
              </w:rPr>
              <w:t>S. No</w:t>
            </w:r>
          </w:p>
        </w:tc>
        <w:tc>
          <w:tcPr>
            <w:tcW w:w="975" w:type="pct"/>
            <w:shd w:val="clear" w:color="auto" w:fill="B8CCE4"/>
          </w:tcPr>
          <w:p w:rsidR="00487E17" w:rsidRPr="009A1110" w:rsidRDefault="00487E17" w:rsidP="009A1110">
            <w:pPr>
              <w:spacing w:after="0" w:line="360" w:lineRule="auto"/>
              <w:rPr>
                <w:rFonts w:cs="Calibri"/>
                <w:b/>
                <w:bCs/>
                <w:sz w:val="24"/>
                <w:szCs w:val="24"/>
              </w:rPr>
            </w:pPr>
            <w:r w:rsidRPr="009A1110">
              <w:rPr>
                <w:rFonts w:cs="Calibri"/>
                <w:b/>
                <w:bCs/>
                <w:sz w:val="24"/>
                <w:szCs w:val="24"/>
              </w:rPr>
              <w:t>Name of Faculty</w:t>
            </w:r>
          </w:p>
        </w:tc>
        <w:tc>
          <w:tcPr>
            <w:tcW w:w="1992" w:type="pct"/>
            <w:shd w:val="clear" w:color="auto" w:fill="B8CCE4"/>
          </w:tcPr>
          <w:p w:rsidR="00487E17" w:rsidRPr="009A1110" w:rsidRDefault="00487E17" w:rsidP="009A1110">
            <w:pPr>
              <w:spacing w:after="0" w:line="360" w:lineRule="auto"/>
              <w:rPr>
                <w:rFonts w:cs="Calibri"/>
                <w:b/>
                <w:bCs/>
                <w:sz w:val="24"/>
                <w:szCs w:val="24"/>
              </w:rPr>
            </w:pPr>
            <w:r w:rsidRPr="009A1110">
              <w:rPr>
                <w:rFonts w:cs="Calibri"/>
                <w:b/>
                <w:bCs/>
                <w:sz w:val="24"/>
                <w:szCs w:val="24"/>
              </w:rPr>
              <w:t>Title of Book</w:t>
            </w:r>
          </w:p>
        </w:tc>
        <w:tc>
          <w:tcPr>
            <w:tcW w:w="1358" w:type="pct"/>
            <w:shd w:val="clear" w:color="auto" w:fill="B8CCE4"/>
          </w:tcPr>
          <w:p w:rsidR="00487E17" w:rsidRPr="009A1110" w:rsidRDefault="00487E17" w:rsidP="009A1110">
            <w:pPr>
              <w:spacing w:after="0" w:line="360" w:lineRule="auto"/>
              <w:rPr>
                <w:rFonts w:cs="Calibri"/>
                <w:b/>
                <w:bCs/>
                <w:sz w:val="24"/>
                <w:szCs w:val="24"/>
              </w:rPr>
            </w:pPr>
            <w:r w:rsidRPr="009A1110">
              <w:rPr>
                <w:rFonts w:cs="Calibri"/>
                <w:b/>
                <w:bCs/>
                <w:sz w:val="24"/>
                <w:szCs w:val="24"/>
              </w:rPr>
              <w:t>Publisher</w:t>
            </w:r>
          </w:p>
        </w:tc>
        <w:tc>
          <w:tcPr>
            <w:tcW w:w="391" w:type="pct"/>
            <w:shd w:val="clear" w:color="auto" w:fill="B8CCE4"/>
          </w:tcPr>
          <w:p w:rsidR="00487E17" w:rsidRPr="009A1110" w:rsidRDefault="00487E17" w:rsidP="009A1110">
            <w:pPr>
              <w:spacing w:after="0" w:line="360" w:lineRule="auto"/>
              <w:rPr>
                <w:rFonts w:cs="Calibri"/>
                <w:b/>
                <w:bCs/>
                <w:sz w:val="24"/>
                <w:szCs w:val="24"/>
              </w:rPr>
            </w:pPr>
            <w:r w:rsidRPr="009A1110">
              <w:rPr>
                <w:rFonts w:cs="Calibri"/>
                <w:b/>
                <w:bCs/>
                <w:sz w:val="24"/>
                <w:szCs w:val="24"/>
              </w:rPr>
              <w:t>Year</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DevVrat Singh</w:t>
            </w:r>
          </w:p>
        </w:tc>
        <w:tc>
          <w:tcPr>
            <w:tcW w:w="1992" w:type="pct"/>
          </w:tcPr>
          <w:p w:rsidR="00487E17" w:rsidRPr="009A1110" w:rsidRDefault="00487E17" w:rsidP="009A1110">
            <w:pPr>
              <w:spacing w:after="0" w:line="360" w:lineRule="auto"/>
              <w:rPr>
                <w:rFonts w:cs="Calibri"/>
                <w:sz w:val="24"/>
                <w:szCs w:val="24"/>
              </w:rPr>
            </w:pPr>
            <w:r w:rsidRPr="009A1110">
              <w:rPr>
                <w:rFonts w:cs="Calibri"/>
                <w:sz w:val="24"/>
                <w:szCs w:val="24"/>
              </w:rPr>
              <w:t>Television Production</w:t>
            </w:r>
          </w:p>
        </w:tc>
        <w:tc>
          <w:tcPr>
            <w:tcW w:w="1358" w:type="pct"/>
          </w:tcPr>
          <w:p w:rsidR="00487E17" w:rsidRPr="009A1110" w:rsidRDefault="00487E17" w:rsidP="009A1110">
            <w:pPr>
              <w:spacing w:after="0" w:line="360" w:lineRule="auto"/>
              <w:rPr>
                <w:rFonts w:cs="Calibri"/>
                <w:sz w:val="24"/>
                <w:szCs w:val="24"/>
              </w:rPr>
            </w:pPr>
            <w:r w:rsidRPr="009A1110">
              <w:rPr>
                <w:rFonts w:cs="Calibri"/>
                <w:sz w:val="24"/>
                <w:szCs w:val="24"/>
              </w:rPr>
              <w:t>MCNUJMC, Bhopal</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2014</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2</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DevVrat Singh</w:t>
            </w:r>
          </w:p>
        </w:tc>
        <w:tc>
          <w:tcPr>
            <w:tcW w:w="1992" w:type="pct"/>
          </w:tcPr>
          <w:p w:rsidR="00487E17" w:rsidRPr="009A1110" w:rsidRDefault="00487E17" w:rsidP="009A1110">
            <w:pPr>
              <w:spacing w:after="0" w:line="360" w:lineRule="auto"/>
              <w:rPr>
                <w:rFonts w:cs="Calibri"/>
                <w:sz w:val="24"/>
                <w:szCs w:val="24"/>
              </w:rPr>
            </w:pPr>
            <w:r w:rsidRPr="009A1110">
              <w:rPr>
                <w:rFonts w:cs="Calibri"/>
                <w:sz w:val="24"/>
                <w:szCs w:val="24"/>
              </w:rPr>
              <w:t>Media Manthan</w:t>
            </w:r>
          </w:p>
        </w:tc>
        <w:tc>
          <w:tcPr>
            <w:tcW w:w="1358" w:type="pct"/>
          </w:tcPr>
          <w:p w:rsidR="00487E17" w:rsidRPr="009A1110" w:rsidRDefault="00487E17" w:rsidP="009A1110">
            <w:pPr>
              <w:spacing w:after="0" w:line="360" w:lineRule="auto"/>
              <w:rPr>
                <w:rFonts w:cs="Calibri"/>
                <w:sz w:val="24"/>
                <w:szCs w:val="24"/>
              </w:rPr>
            </w:pPr>
            <w:r w:rsidRPr="009A1110">
              <w:rPr>
                <w:rFonts w:cs="Calibri"/>
                <w:sz w:val="24"/>
                <w:szCs w:val="24"/>
              </w:rPr>
              <w:t>Wisdom Publications, New Delhi</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2013</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3</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DevVrat Singh</w:t>
            </w:r>
          </w:p>
        </w:tc>
        <w:tc>
          <w:tcPr>
            <w:tcW w:w="1992" w:type="pct"/>
          </w:tcPr>
          <w:p w:rsidR="00487E17" w:rsidRPr="009A1110" w:rsidRDefault="00487E17" w:rsidP="009A1110">
            <w:pPr>
              <w:spacing w:after="0" w:line="360" w:lineRule="auto"/>
              <w:rPr>
                <w:rFonts w:cs="Calibri"/>
                <w:sz w:val="24"/>
                <w:szCs w:val="24"/>
              </w:rPr>
            </w:pPr>
            <w:r w:rsidRPr="009A1110">
              <w:rPr>
                <w:rFonts w:cs="Calibri"/>
                <w:sz w:val="24"/>
                <w:szCs w:val="24"/>
              </w:rPr>
              <w:t>Indian Television: Content, Issues and Debate</w:t>
            </w:r>
          </w:p>
        </w:tc>
        <w:tc>
          <w:tcPr>
            <w:tcW w:w="1358" w:type="pct"/>
          </w:tcPr>
          <w:p w:rsidR="00487E17" w:rsidRPr="009A1110" w:rsidRDefault="00487E17" w:rsidP="009A1110">
            <w:pPr>
              <w:spacing w:after="0" w:line="360" w:lineRule="auto"/>
              <w:rPr>
                <w:rFonts w:cs="Calibri"/>
                <w:sz w:val="24"/>
                <w:szCs w:val="24"/>
              </w:rPr>
            </w:pPr>
            <w:r w:rsidRPr="009A1110">
              <w:rPr>
                <w:rFonts w:cs="Calibri"/>
                <w:sz w:val="24"/>
                <w:szCs w:val="24"/>
              </w:rPr>
              <w:t>Har-Anand Publications, New Delhi</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2012</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4</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DevVrat Singh</w:t>
            </w:r>
          </w:p>
        </w:tc>
        <w:tc>
          <w:tcPr>
            <w:tcW w:w="1992" w:type="pct"/>
          </w:tcPr>
          <w:p w:rsidR="00487E17" w:rsidRPr="009A1110" w:rsidRDefault="00487E17" w:rsidP="009A1110">
            <w:pPr>
              <w:spacing w:after="0" w:line="360" w:lineRule="auto"/>
              <w:rPr>
                <w:rFonts w:cs="Calibri"/>
                <w:sz w:val="24"/>
                <w:szCs w:val="24"/>
              </w:rPr>
            </w:pPr>
            <w:r w:rsidRPr="009A1110">
              <w:rPr>
                <w:rFonts w:cs="Calibri"/>
                <w:sz w:val="24"/>
                <w:szCs w:val="24"/>
              </w:rPr>
              <w:t>Television Patrakarita- EkPrichaya</w:t>
            </w:r>
          </w:p>
        </w:tc>
        <w:tc>
          <w:tcPr>
            <w:tcW w:w="1358" w:type="pct"/>
          </w:tcPr>
          <w:p w:rsidR="00487E17" w:rsidRPr="009A1110" w:rsidRDefault="00487E17" w:rsidP="009A1110">
            <w:pPr>
              <w:spacing w:after="0" w:line="360" w:lineRule="auto"/>
              <w:rPr>
                <w:rFonts w:cs="Calibri"/>
                <w:sz w:val="24"/>
                <w:szCs w:val="24"/>
              </w:rPr>
            </w:pPr>
            <w:r w:rsidRPr="009A1110">
              <w:rPr>
                <w:rFonts w:cs="Calibri"/>
                <w:sz w:val="24"/>
                <w:szCs w:val="24"/>
              </w:rPr>
              <w:t>Natraj Publications, New Delhi</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2009</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5</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DevVrat Singh</w:t>
            </w:r>
          </w:p>
        </w:tc>
        <w:tc>
          <w:tcPr>
            <w:tcW w:w="1992" w:type="pct"/>
          </w:tcPr>
          <w:p w:rsidR="00487E17" w:rsidRPr="009A1110" w:rsidRDefault="00487E17" w:rsidP="009A1110">
            <w:pPr>
              <w:spacing w:after="0" w:line="360" w:lineRule="auto"/>
              <w:rPr>
                <w:rFonts w:cs="Calibri"/>
                <w:sz w:val="24"/>
                <w:szCs w:val="24"/>
              </w:rPr>
            </w:pPr>
            <w:r w:rsidRPr="009A1110">
              <w:rPr>
                <w:rFonts w:cs="Calibri"/>
                <w:sz w:val="24"/>
                <w:szCs w:val="24"/>
              </w:rPr>
              <w:t>Bharatiya Electronic Media</w:t>
            </w:r>
          </w:p>
        </w:tc>
        <w:tc>
          <w:tcPr>
            <w:tcW w:w="1358" w:type="pct"/>
          </w:tcPr>
          <w:p w:rsidR="00487E17" w:rsidRPr="009A1110" w:rsidRDefault="00487E17" w:rsidP="009A1110">
            <w:pPr>
              <w:spacing w:after="0" w:line="360" w:lineRule="auto"/>
              <w:rPr>
                <w:rFonts w:cs="Calibri"/>
                <w:sz w:val="24"/>
                <w:szCs w:val="24"/>
              </w:rPr>
            </w:pPr>
            <w:r w:rsidRPr="009A1110">
              <w:rPr>
                <w:rFonts w:cs="Calibri"/>
                <w:sz w:val="24"/>
                <w:szCs w:val="24"/>
              </w:rPr>
              <w:t>Prabhat Prakashan</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2007</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6</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Paramveer Singh</w:t>
            </w:r>
          </w:p>
        </w:tc>
        <w:tc>
          <w:tcPr>
            <w:tcW w:w="1992" w:type="pct"/>
          </w:tcPr>
          <w:p w:rsidR="00487E17" w:rsidRPr="009A1110" w:rsidRDefault="00487E17" w:rsidP="009A1110">
            <w:pPr>
              <w:spacing w:after="0" w:line="360" w:lineRule="auto"/>
              <w:rPr>
                <w:rFonts w:cs="Calibri"/>
                <w:sz w:val="24"/>
                <w:szCs w:val="24"/>
              </w:rPr>
            </w:pPr>
            <w:r w:rsidRPr="009A1110">
              <w:rPr>
                <w:rFonts w:cs="Calibri"/>
                <w:sz w:val="24"/>
                <w:szCs w:val="24"/>
              </w:rPr>
              <w:t>Video Production</w:t>
            </w:r>
          </w:p>
        </w:tc>
        <w:tc>
          <w:tcPr>
            <w:tcW w:w="1358" w:type="pct"/>
          </w:tcPr>
          <w:p w:rsidR="00487E17" w:rsidRPr="009A1110" w:rsidRDefault="00487E17" w:rsidP="009A1110">
            <w:pPr>
              <w:spacing w:after="0" w:line="360" w:lineRule="auto"/>
              <w:rPr>
                <w:rFonts w:cs="Calibri"/>
                <w:sz w:val="24"/>
                <w:szCs w:val="24"/>
              </w:rPr>
            </w:pPr>
            <w:r w:rsidRPr="009A1110">
              <w:rPr>
                <w:rFonts w:cs="Calibri"/>
                <w:sz w:val="24"/>
                <w:szCs w:val="24"/>
              </w:rPr>
              <w:t>Kalpna Prakashan</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2016</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7</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Paramveer Singh</w:t>
            </w:r>
          </w:p>
        </w:tc>
        <w:tc>
          <w:tcPr>
            <w:tcW w:w="1992" w:type="pct"/>
          </w:tcPr>
          <w:p w:rsidR="00487E17" w:rsidRPr="009A1110" w:rsidRDefault="00487E17" w:rsidP="009A1110">
            <w:pPr>
              <w:spacing w:after="0" w:line="360" w:lineRule="auto"/>
              <w:rPr>
                <w:rFonts w:cs="Calibri"/>
                <w:sz w:val="24"/>
                <w:szCs w:val="24"/>
              </w:rPr>
            </w:pPr>
            <w:r w:rsidRPr="009A1110">
              <w:rPr>
                <w:rFonts w:cs="Calibri"/>
                <w:sz w:val="24"/>
                <w:szCs w:val="24"/>
              </w:rPr>
              <w:t>Radio Production</w:t>
            </w:r>
          </w:p>
        </w:tc>
        <w:tc>
          <w:tcPr>
            <w:tcW w:w="1358" w:type="pct"/>
          </w:tcPr>
          <w:p w:rsidR="00487E17" w:rsidRPr="009A1110" w:rsidRDefault="00487E17" w:rsidP="009A1110">
            <w:pPr>
              <w:spacing w:after="0" w:line="360" w:lineRule="auto"/>
              <w:rPr>
                <w:rFonts w:cs="Calibri"/>
                <w:sz w:val="24"/>
                <w:szCs w:val="24"/>
              </w:rPr>
            </w:pPr>
            <w:r w:rsidRPr="009A1110">
              <w:rPr>
                <w:rFonts w:cs="Calibri"/>
                <w:sz w:val="24"/>
                <w:szCs w:val="24"/>
              </w:rPr>
              <w:t>Kalpna Prakashan</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2017</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8</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Paramveer Singh</w:t>
            </w:r>
          </w:p>
        </w:tc>
        <w:tc>
          <w:tcPr>
            <w:tcW w:w="1992" w:type="pct"/>
          </w:tcPr>
          <w:p w:rsidR="00487E17" w:rsidRPr="009A1110" w:rsidRDefault="00487E17" w:rsidP="009A1110">
            <w:pPr>
              <w:spacing w:after="0" w:line="360" w:lineRule="auto"/>
              <w:rPr>
                <w:rFonts w:cs="Calibri"/>
                <w:sz w:val="24"/>
                <w:szCs w:val="24"/>
              </w:rPr>
            </w:pPr>
            <w:r w:rsidRPr="009A1110">
              <w:rPr>
                <w:rFonts w:cs="Calibri"/>
                <w:sz w:val="24"/>
                <w:szCs w:val="24"/>
              </w:rPr>
              <w:t>Bhartiya Television ka Itihas</w:t>
            </w:r>
          </w:p>
        </w:tc>
        <w:tc>
          <w:tcPr>
            <w:tcW w:w="1358" w:type="pct"/>
          </w:tcPr>
          <w:p w:rsidR="00487E17" w:rsidRPr="009A1110" w:rsidRDefault="00487E17" w:rsidP="009A1110">
            <w:pPr>
              <w:spacing w:after="0" w:line="360" w:lineRule="auto"/>
              <w:jc w:val="both"/>
              <w:rPr>
                <w:rFonts w:cs="Calibri"/>
                <w:sz w:val="24"/>
                <w:szCs w:val="24"/>
              </w:rPr>
            </w:pPr>
            <w:r w:rsidRPr="009A1110">
              <w:rPr>
                <w:rFonts w:cs="Calibri"/>
                <w:sz w:val="24"/>
                <w:szCs w:val="24"/>
              </w:rPr>
              <w:t>Educreation Publication, New Delhi</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2017</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9</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Amrit Kumar</w:t>
            </w:r>
          </w:p>
        </w:tc>
        <w:tc>
          <w:tcPr>
            <w:tcW w:w="1992" w:type="pct"/>
          </w:tcPr>
          <w:p w:rsidR="00487E17" w:rsidRPr="009A1110" w:rsidRDefault="00487E17" w:rsidP="009A1110">
            <w:pPr>
              <w:spacing w:after="0" w:line="360" w:lineRule="auto"/>
              <w:rPr>
                <w:rFonts w:cs="Calibri"/>
                <w:i/>
                <w:iCs/>
                <w:sz w:val="24"/>
                <w:szCs w:val="24"/>
              </w:rPr>
            </w:pPr>
            <w:r w:rsidRPr="009A1110">
              <w:rPr>
                <w:rFonts w:cs="Calibri"/>
                <w:i/>
                <w:iCs/>
                <w:sz w:val="24"/>
                <w:szCs w:val="24"/>
              </w:rPr>
              <w:t>Samachar Patron kiPrishthhSajja: Sidhant V Tachnique</w:t>
            </w:r>
          </w:p>
        </w:tc>
        <w:tc>
          <w:tcPr>
            <w:tcW w:w="1358" w:type="pct"/>
          </w:tcPr>
          <w:p w:rsidR="00487E17" w:rsidRPr="009A1110" w:rsidRDefault="00487E17" w:rsidP="009A1110">
            <w:pPr>
              <w:spacing w:after="0" w:line="360" w:lineRule="auto"/>
              <w:jc w:val="both"/>
              <w:rPr>
                <w:rFonts w:cs="Calibri"/>
                <w:sz w:val="24"/>
                <w:szCs w:val="24"/>
              </w:rPr>
            </w:pPr>
            <w:r w:rsidRPr="009A1110">
              <w:rPr>
                <w:rFonts w:cs="Calibri"/>
                <w:sz w:val="24"/>
                <w:szCs w:val="24"/>
              </w:rPr>
              <w:t>Swakshar Publication, New Delhi</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2017</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10</w:t>
            </w:r>
          </w:p>
        </w:tc>
        <w:tc>
          <w:tcPr>
            <w:tcW w:w="975" w:type="pct"/>
          </w:tcPr>
          <w:p w:rsidR="00487E17" w:rsidRPr="009A1110" w:rsidRDefault="00487E17" w:rsidP="009A1110">
            <w:pPr>
              <w:spacing w:after="0" w:line="360" w:lineRule="auto"/>
              <w:rPr>
                <w:rFonts w:cs="Calibri"/>
                <w:sz w:val="24"/>
                <w:szCs w:val="24"/>
              </w:rPr>
            </w:pPr>
            <w:r w:rsidRPr="009A1110">
              <w:rPr>
                <w:rFonts w:cs="Calibri"/>
                <w:sz w:val="24"/>
                <w:szCs w:val="24"/>
              </w:rPr>
              <w:t>Dr. Sunil Deepak Ghodke</w:t>
            </w:r>
          </w:p>
        </w:tc>
        <w:tc>
          <w:tcPr>
            <w:tcW w:w="1992" w:type="pct"/>
          </w:tcPr>
          <w:p w:rsidR="00487E17" w:rsidRPr="009A1110" w:rsidRDefault="00487E17" w:rsidP="009A1110">
            <w:pPr>
              <w:spacing w:after="0" w:line="360" w:lineRule="auto"/>
              <w:rPr>
                <w:rFonts w:cs="Calibri"/>
                <w:i/>
                <w:iCs/>
                <w:sz w:val="24"/>
                <w:szCs w:val="24"/>
              </w:rPr>
            </w:pPr>
            <w:r w:rsidRPr="009A1110">
              <w:rPr>
                <w:rFonts w:cs="Calibri"/>
                <w:i/>
                <w:iCs/>
                <w:sz w:val="24"/>
                <w:szCs w:val="24"/>
              </w:rPr>
              <w:t>MastanikaBajirao</w:t>
            </w:r>
          </w:p>
        </w:tc>
        <w:tc>
          <w:tcPr>
            <w:tcW w:w="1358" w:type="pct"/>
          </w:tcPr>
          <w:p w:rsidR="00487E17" w:rsidRPr="009A1110" w:rsidRDefault="00487E17" w:rsidP="009A1110">
            <w:pPr>
              <w:spacing w:after="0" w:line="360" w:lineRule="auto"/>
              <w:jc w:val="both"/>
              <w:rPr>
                <w:rFonts w:cs="Calibri"/>
                <w:sz w:val="24"/>
                <w:szCs w:val="24"/>
              </w:rPr>
            </w:pPr>
            <w:r w:rsidRPr="009A1110">
              <w:rPr>
                <w:rFonts w:cs="Calibri"/>
                <w:sz w:val="24"/>
                <w:szCs w:val="24"/>
              </w:rPr>
              <w:t>Educreation Publication, New Delhi</w:t>
            </w:r>
          </w:p>
        </w:tc>
        <w:tc>
          <w:tcPr>
            <w:tcW w:w="391" w:type="pct"/>
          </w:tcPr>
          <w:p w:rsidR="00487E17" w:rsidRPr="009A1110" w:rsidRDefault="00487E17" w:rsidP="009A1110">
            <w:pPr>
              <w:spacing w:after="0" w:line="360" w:lineRule="auto"/>
              <w:rPr>
                <w:rFonts w:cs="Calibri"/>
                <w:sz w:val="24"/>
                <w:szCs w:val="24"/>
              </w:rPr>
            </w:pPr>
            <w:r w:rsidRPr="009A1110">
              <w:rPr>
                <w:rFonts w:cs="Calibri"/>
                <w:sz w:val="24"/>
                <w:szCs w:val="24"/>
              </w:rPr>
              <w:t>2017</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11</w:t>
            </w:r>
          </w:p>
        </w:tc>
        <w:tc>
          <w:tcPr>
            <w:tcW w:w="975"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Dr. Sujit Kumar Choudhary </w:t>
            </w:r>
          </w:p>
        </w:tc>
        <w:tc>
          <w:tcPr>
            <w:tcW w:w="1992" w:type="pct"/>
          </w:tcPr>
          <w:p w:rsidR="00487E17" w:rsidRPr="009A1110" w:rsidRDefault="00487E17" w:rsidP="009A1110">
            <w:pPr>
              <w:spacing w:after="0" w:line="240" w:lineRule="auto"/>
              <w:rPr>
                <w:rFonts w:cs="Calibri"/>
                <w:sz w:val="24"/>
                <w:szCs w:val="24"/>
              </w:rPr>
            </w:pPr>
            <w:r w:rsidRPr="009A1110">
              <w:rPr>
                <w:rFonts w:cs="Calibri"/>
                <w:i/>
                <w:sz w:val="24"/>
                <w:szCs w:val="24"/>
              </w:rPr>
              <w:t>Education, NGOs and Social Capital: A Micro Study of Tribals</w:t>
            </w:r>
          </w:p>
        </w:tc>
        <w:tc>
          <w:tcPr>
            <w:tcW w:w="1358" w:type="pct"/>
          </w:tcPr>
          <w:p w:rsidR="00487E17" w:rsidRPr="009A1110" w:rsidRDefault="00487E17" w:rsidP="009A1110">
            <w:pPr>
              <w:spacing w:after="0" w:line="240" w:lineRule="auto"/>
              <w:rPr>
                <w:rFonts w:cs="Calibri"/>
                <w:sz w:val="24"/>
                <w:szCs w:val="24"/>
              </w:rPr>
            </w:pPr>
            <w:r w:rsidRPr="009A1110">
              <w:rPr>
                <w:rFonts w:cs="Calibri"/>
                <w:sz w:val="24"/>
                <w:szCs w:val="24"/>
              </w:rPr>
              <w:t>Satyam Books, New Delhi</w:t>
            </w:r>
          </w:p>
        </w:tc>
        <w:tc>
          <w:tcPr>
            <w:tcW w:w="391" w:type="pct"/>
          </w:tcPr>
          <w:p w:rsidR="00487E17" w:rsidRPr="009A1110" w:rsidRDefault="00487E17" w:rsidP="009A1110">
            <w:pPr>
              <w:spacing w:after="0" w:line="240" w:lineRule="auto"/>
              <w:rPr>
                <w:rFonts w:cs="Calibri"/>
                <w:sz w:val="24"/>
                <w:szCs w:val="24"/>
              </w:rPr>
            </w:pPr>
            <w:r w:rsidRPr="009A1110">
              <w:rPr>
                <w:rFonts w:cs="Calibri"/>
                <w:sz w:val="24"/>
                <w:szCs w:val="24"/>
              </w:rPr>
              <w:t>2012</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12</w:t>
            </w:r>
          </w:p>
        </w:tc>
        <w:tc>
          <w:tcPr>
            <w:tcW w:w="975"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Dr. Sanhita Sucharita </w:t>
            </w:r>
          </w:p>
        </w:tc>
        <w:tc>
          <w:tcPr>
            <w:tcW w:w="1992" w:type="pct"/>
          </w:tcPr>
          <w:p w:rsidR="00487E17" w:rsidRPr="009A1110" w:rsidRDefault="00487E17" w:rsidP="009A1110">
            <w:pPr>
              <w:spacing w:after="0" w:line="240" w:lineRule="auto"/>
              <w:rPr>
                <w:rFonts w:cs="Calibri"/>
                <w:sz w:val="24"/>
                <w:szCs w:val="24"/>
              </w:rPr>
            </w:pPr>
            <w:r w:rsidRPr="009A1110">
              <w:rPr>
                <w:rFonts w:cs="Calibri"/>
                <w:sz w:val="24"/>
                <w:szCs w:val="24"/>
              </w:rPr>
              <w:t>Agrarian Crises in Indian Farmers</w:t>
            </w:r>
          </w:p>
        </w:tc>
        <w:tc>
          <w:tcPr>
            <w:tcW w:w="1358" w:type="pct"/>
          </w:tcPr>
          <w:p w:rsidR="00487E17" w:rsidRPr="009A1110" w:rsidRDefault="00487E17" w:rsidP="009A1110">
            <w:pPr>
              <w:spacing w:after="0" w:line="240" w:lineRule="auto"/>
              <w:rPr>
                <w:rFonts w:cs="Calibri"/>
                <w:sz w:val="24"/>
                <w:szCs w:val="24"/>
              </w:rPr>
            </w:pPr>
            <w:r w:rsidRPr="009A1110">
              <w:rPr>
                <w:rFonts w:cs="Calibri"/>
                <w:sz w:val="24"/>
                <w:szCs w:val="24"/>
              </w:rPr>
              <w:t>Best Publishing House, New Delhi</w:t>
            </w:r>
          </w:p>
        </w:tc>
        <w:tc>
          <w:tcPr>
            <w:tcW w:w="391" w:type="pct"/>
          </w:tcPr>
          <w:p w:rsidR="00487E17" w:rsidRPr="009A1110" w:rsidRDefault="00487E17" w:rsidP="009A1110">
            <w:pPr>
              <w:spacing w:after="0" w:line="240" w:lineRule="auto"/>
              <w:rPr>
                <w:rFonts w:cs="Calibri"/>
                <w:sz w:val="24"/>
                <w:szCs w:val="24"/>
              </w:rPr>
            </w:pPr>
            <w:r w:rsidRPr="009A1110">
              <w:rPr>
                <w:rFonts w:cs="Calibri"/>
                <w:sz w:val="24"/>
                <w:szCs w:val="24"/>
              </w:rPr>
              <w:t>2017</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13</w:t>
            </w:r>
          </w:p>
        </w:tc>
        <w:tc>
          <w:tcPr>
            <w:tcW w:w="975"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Dr. Sanhita Sucharita </w:t>
            </w:r>
          </w:p>
        </w:tc>
        <w:tc>
          <w:tcPr>
            <w:tcW w:w="1992" w:type="pct"/>
          </w:tcPr>
          <w:p w:rsidR="00487E17" w:rsidRPr="009A1110" w:rsidRDefault="00487E17" w:rsidP="009A1110">
            <w:pPr>
              <w:spacing w:after="0" w:line="240" w:lineRule="auto"/>
              <w:rPr>
                <w:rFonts w:cs="Calibri"/>
                <w:sz w:val="24"/>
                <w:szCs w:val="24"/>
              </w:rPr>
            </w:pPr>
            <w:r w:rsidRPr="009A1110">
              <w:rPr>
                <w:rFonts w:cs="Calibri"/>
                <w:sz w:val="24"/>
                <w:szCs w:val="24"/>
              </w:rPr>
              <w:t>Fiscal Policy Rule in India</w:t>
            </w:r>
          </w:p>
        </w:tc>
        <w:tc>
          <w:tcPr>
            <w:tcW w:w="1358" w:type="pct"/>
          </w:tcPr>
          <w:p w:rsidR="00487E17" w:rsidRPr="009A1110" w:rsidRDefault="00487E17" w:rsidP="009A1110">
            <w:pPr>
              <w:spacing w:after="0" w:line="240" w:lineRule="auto"/>
              <w:rPr>
                <w:rFonts w:cs="Calibri"/>
                <w:sz w:val="24"/>
                <w:szCs w:val="24"/>
              </w:rPr>
            </w:pPr>
            <w:r w:rsidRPr="009A1110">
              <w:rPr>
                <w:rFonts w:cs="Calibri"/>
                <w:sz w:val="24"/>
                <w:szCs w:val="24"/>
              </w:rPr>
              <w:t>Heritage Publisher April</w:t>
            </w:r>
          </w:p>
        </w:tc>
        <w:tc>
          <w:tcPr>
            <w:tcW w:w="391" w:type="pct"/>
          </w:tcPr>
          <w:p w:rsidR="00487E17" w:rsidRPr="009A1110" w:rsidRDefault="00487E17" w:rsidP="009A1110">
            <w:pPr>
              <w:spacing w:after="0" w:line="240" w:lineRule="auto"/>
              <w:rPr>
                <w:rFonts w:cs="Calibri"/>
                <w:sz w:val="24"/>
                <w:szCs w:val="24"/>
              </w:rPr>
            </w:pPr>
            <w:r w:rsidRPr="009A1110">
              <w:rPr>
                <w:rFonts w:cs="Calibri"/>
                <w:sz w:val="24"/>
                <w:szCs w:val="24"/>
              </w:rPr>
              <w:t>2016</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14</w:t>
            </w:r>
          </w:p>
        </w:tc>
        <w:tc>
          <w:tcPr>
            <w:tcW w:w="975"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Dr. Sanhita Sucharita </w:t>
            </w:r>
          </w:p>
        </w:tc>
        <w:tc>
          <w:tcPr>
            <w:tcW w:w="1992" w:type="pct"/>
          </w:tcPr>
          <w:p w:rsidR="00487E17" w:rsidRPr="009A1110" w:rsidRDefault="00487E17" w:rsidP="009A1110">
            <w:pPr>
              <w:spacing w:after="0" w:line="240" w:lineRule="auto"/>
              <w:rPr>
                <w:rFonts w:cs="Calibri"/>
                <w:sz w:val="24"/>
                <w:szCs w:val="24"/>
              </w:rPr>
            </w:pPr>
            <w:r w:rsidRPr="009A1110">
              <w:rPr>
                <w:rFonts w:cs="Calibri"/>
                <w:sz w:val="24"/>
                <w:szCs w:val="24"/>
              </w:rPr>
              <w:t>FDI and Economic Growth</w:t>
            </w:r>
          </w:p>
        </w:tc>
        <w:tc>
          <w:tcPr>
            <w:tcW w:w="1358" w:type="pct"/>
          </w:tcPr>
          <w:p w:rsidR="00487E17" w:rsidRPr="009A1110" w:rsidRDefault="00487E17" w:rsidP="009A1110">
            <w:pPr>
              <w:spacing w:after="0" w:line="240" w:lineRule="auto"/>
              <w:rPr>
                <w:rFonts w:cs="Calibri"/>
                <w:sz w:val="24"/>
                <w:szCs w:val="24"/>
              </w:rPr>
            </w:pPr>
            <w:r w:rsidRPr="009A1110">
              <w:rPr>
                <w:rFonts w:cs="Calibri"/>
                <w:sz w:val="24"/>
                <w:szCs w:val="24"/>
              </w:rPr>
              <w:t>Rawat Publication</w:t>
            </w:r>
          </w:p>
        </w:tc>
        <w:tc>
          <w:tcPr>
            <w:tcW w:w="391" w:type="pct"/>
          </w:tcPr>
          <w:p w:rsidR="00487E17" w:rsidRPr="009A1110" w:rsidRDefault="00487E17" w:rsidP="009A1110">
            <w:pPr>
              <w:spacing w:after="0" w:line="240" w:lineRule="auto"/>
              <w:rPr>
                <w:rFonts w:cs="Calibri"/>
                <w:sz w:val="24"/>
                <w:szCs w:val="24"/>
              </w:rPr>
            </w:pPr>
            <w:r w:rsidRPr="009A1110">
              <w:rPr>
                <w:rFonts w:cs="Calibri"/>
                <w:sz w:val="24"/>
                <w:szCs w:val="24"/>
              </w:rPr>
              <w:t>2013</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15</w:t>
            </w:r>
          </w:p>
        </w:tc>
        <w:tc>
          <w:tcPr>
            <w:tcW w:w="975"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Prof M C Behera </w:t>
            </w:r>
          </w:p>
        </w:tc>
        <w:tc>
          <w:tcPr>
            <w:tcW w:w="1992" w:type="pct"/>
          </w:tcPr>
          <w:p w:rsidR="00487E17" w:rsidRPr="009A1110" w:rsidRDefault="00487E17" w:rsidP="009A1110">
            <w:pPr>
              <w:spacing w:after="0" w:line="240" w:lineRule="auto"/>
              <w:rPr>
                <w:rFonts w:cs="Calibri"/>
                <w:sz w:val="24"/>
                <w:szCs w:val="24"/>
              </w:rPr>
            </w:pPr>
            <w:r w:rsidRPr="009A1110">
              <w:rPr>
                <w:rFonts w:cs="Calibri"/>
                <w:sz w:val="24"/>
                <w:szCs w:val="24"/>
                <w:cs/>
              </w:rPr>
              <w:t>Amazing Arunachal Pradesh</w:t>
            </w:r>
            <w:r w:rsidRPr="009A1110">
              <w:rPr>
                <w:rFonts w:cs="Calibri"/>
                <w:sz w:val="24"/>
                <w:szCs w:val="24"/>
              </w:rPr>
              <w:t xml:space="preserve"> (Book)</w:t>
            </w:r>
          </w:p>
        </w:tc>
        <w:tc>
          <w:tcPr>
            <w:tcW w:w="1358" w:type="pct"/>
          </w:tcPr>
          <w:p w:rsidR="00487E17" w:rsidRPr="009A1110" w:rsidRDefault="00487E17" w:rsidP="009A1110">
            <w:pPr>
              <w:spacing w:after="0" w:line="240" w:lineRule="auto"/>
              <w:rPr>
                <w:rFonts w:cs="Calibri"/>
                <w:sz w:val="24"/>
                <w:szCs w:val="24"/>
              </w:rPr>
            </w:pPr>
            <w:r w:rsidRPr="009A1110">
              <w:rPr>
                <w:rFonts w:cs="Calibri"/>
                <w:sz w:val="24"/>
                <w:szCs w:val="24"/>
                <w:cs/>
              </w:rPr>
              <w:t>New Delhi Aryan International</w:t>
            </w:r>
          </w:p>
        </w:tc>
        <w:tc>
          <w:tcPr>
            <w:tcW w:w="391" w:type="pct"/>
          </w:tcPr>
          <w:p w:rsidR="00487E17" w:rsidRPr="009A1110" w:rsidRDefault="00487E17" w:rsidP="009A1110">
            <w:pPr>
              <w:spacing w:after="0" w:line="240" w:lineRule="auto"/>
              <w:rPr>
                <w:rFonts w:cs="Calibri"/>
                <w:sz w:val="24"/>
                <w:szCs w:val="24"/>
              </w:rPr>
            </w:pPr>
            <w:r w:rsidRPr="009A1110">
              <w:rPr>
                <w:rFonts w:cs="Calibri"/>
                <w:sz w:val="24"/>
                <w:szCs w:val="24"/>
                <w:cs/>
              </w:rPr>
              <w:t>2013</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16</w:t>
            </w:r>
          </w:p>
        </w:tc>
        <w:tc>
          <w:tcPr>
            <w:tcW w:w="975" w:type="pct"/>
          </w:tcPr>
          <w:p w:rsidR="00487E17" w:rsidRPr="009A1110" w:rsidRDefault="00487E17" w:rsidP="009A1110">
            <w:pPr>
              <w:spacing w:after="0" w:line="240" w:lineRule="auto"/>
              <w:rPr>
                <w:rFonts w:cs="Calibri"/>
                <w:sz w:val="24"/>
                <w:szCs w:val="24"/>
              </w:rPr>
            </w:pPr>
            <w:r w:rsidRPr="009A1110">
              <w:rPr>
                <w:rFonts w:cs="Calibri"/>
                <w:sz w:val="24"/>
                <w:szCs w:val="24"/>
              </w:rPr>
              <w:t>Prof. M C Behera</w:t>
            </w:r>
          </w:p>
        </w:tc>
        <w:tc>
          <w:tcPr>
            <w:tcW w:w="1992" w:type="pct"/>
          </w:tcPr>
          <w:p w:rsidR="00487E17" w:rsidRPr="009A1110" w:rsidRDefault="00487E17" w:rsidP="009A1110">
            <w:pPr>
              <w:spacing w:after="0" w:line="240" w:lineRule="auto"/>
              <w:rPr>
                <w:rFonts w:cs="Calibri"/>
                <w:sz w:val="24"/>
                <w:szCs w:val="24"/>
              </w:rPr>
            </w:pPr>
            <w:r w:rsidRPr="009A1110">
              <w:rPr>
                <w:rFonts w:cs="Calibri"/>
                <w:sz w:val="24"/>
                <w:szCs w:val="24"/>
                <w:cs/>
              </w:rPr>
              <w:t>Globlisation and Northest: Issues Betwixt and Between</w:t>
            </w:r>
            <w:r w:rsidRPr="009A1110">
              <w:rPr>
                <w:rFonts w:cs="Calibri"/>
                <w:sz w:val="24"/>
                <w:szCs w:val="24"/>
              </w:rPr>
              <w:t xml:space="preserve"> (Book)</w:t>
            </w:r>
          </w:p>
          <w:p w:rsidR="00487E17" w:rsidRPr="009A1110" w:rsidRDefault="00487E17" w:rsidP="009A1110">
            <w:pPr>
              <w:spacing w:after="0" w:line="240" w:lineRule="auto"/>
              <w:rPr>
                <w:rFonts w:cs="Calibri"/>
                <w:sz w:val="24"/>
                <w:szCs w:val="24"/>
              </w:rPr>
            </w:pPr>
          </w:p>
        </w:tc>
        <w:tc>
          <w:tcPr>
            <w:tcW w:w="1358" w:type="pct"/>
          </w:tcPr>
          <w:p w:rsidR="00487E17" w:rsidRPr="009A1110" w:rsidRDefault="00487E17" w:rsidP="009A1110">
            <w:pPr>
              <w:spacing w:after="0" w:line="240" w:lineRule="auto"/>
              <w:rPr>
                <w:rFonts w:cs="Calibri"/>
                <w:sz w:val="24"/>
                <w:szCs w:val="24"/>
              </w:rPr>
            </w:pPr>
            <w:r w:rsidRPr="009A1110">
              <w:rPr>
                <w:rFonts w:cs="Calibri"/>
                <w:sz w:val="24"/>
                <w:szCs w:val="24"/>
                <w:cs/>
              </w:rPr>
              <w:t>Gauhati: DVS</w:t>
            </w:r>
          </w:p>
        </w:tc>
        <w:tc>
          <w:tcPr>
            <w:tcW w:w="391" w:type="pct"/>
          </w:tcPr>
          <w:p w:rsidR="00487E17" w:rsidRPr="009A1110" w:rsidRDefault="00487E17" w:rsidP="009A1110">
            <w:pPr>
              <w:spacing w:after="0" w:line="240" w:lineRule="auto"/>
              <w:rPr>
                <w:rFonts w:cs="Calibri"/>
                <w:sz w:val="24"/>
                <w:szCs w:val="24"/>
              </w:rPr>
            </w:pPr>
            <w:r w:rsidRPr="009A1110">
              <w:rPr>
                <w:rFonts w:cs="Calibri"/>
                <w:sz w:val="24"/>
                <w:szCs w:val="24"/>
                <w:cs/>
              </w:rPr>
              <w:t>2013</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17</w:t>
            </w:r>
          </w:p>
        </w:tc>
        <w:tc>
          <w:tcPr>
            <w:tcW w:w="975" w:type="pct"/>
          </w:tcPr>
          <w:p w:rsidR="00487E17" w:rsidRPr="009A1110" w:rsidRDefault="00487E17" w:rsidP="009A1110">
            <w:pPr>
              <w:spacing w:after="0" w:line="240" w:lineRule="auto"/>
              <w:rPr>
                <w:rFonts w:cs="Calibri"/>
                <w:sz w:val="24"/>
                <w:szCs w:val="24"/>
              </w:rPr>
            </w:pPr>
            <w:r w:rsidRPr="009A1110">
              <w:rPr>
                <w:rFonts w:cs="Calibri"/>
                <w:sz w:val="24"/>
                <w:szCs w:val="24"/>
              </w:rPr>
              <w:t>Dr. Manoj Kumar</w:t>
            </w:r>
          </w:p>
        </w:tc>
        <w:tc>
          <w:tcPr>
            <w:tcW w:w="1992" w:type="pct"/>
          </w:tcPr>
          <w:p w:rsidR="00487E17" w:rsidRPr="009A1110" w:rsidRDefault="00487E17" w:rsidP="009A1110">
            <w:pPr>
              <w:spacing w:after="0" w:line="240" w:lineRule="auto"/>
              <w:rPr>
                <w:rFonts w:cs="Calibri"/>
                <w:bCs/>
                <w:sz w:val="24"/>
                <w:szCs w:val="24"/>
              </w:rPr>
            </w:pPr>
            <w:r w:rsidRPr="009A1110">
              <w:rPr>
                <w:rFonts w:cs="Calibri"/>
                <w:bCs/>
                <w:sz w:val="24"/>
                <w:szCs w:val="24"/>
              </w:rPr>
              <w:t>Land surface and</w:t>
            </w:r>
          </w:p>
          <w:p w:rsidR="00487E17" w:rsidRPr="009A1110" w:rsidRDefault="00487E17" w:rsidP="009A1110">
            <w:pPr>
              <w:spacing w:after="0" w:line="240" w:lineRule="auto"/>
              <w:rPr>
                <w:rFonts w:cs="Calibri"/>
                <w:bCs/>
                <w:sz w:val="24"/>
                <w:szCs w:val="24"/>
              </w:rPr>
            </w:pPr>
            <w:r w:rsidRPr="009A1110">
              <w:rPr>
                <w:rFonts w:cs="Calibri"/>
                <w:bCs/>
                <w:sz w:val="24"/>
                <w:szCs w:val="24"/>
              </w:rPr>
              <w:t>micrometeorological</w:t>
            </w:r>
          </w:p>
          <w:p w:rsidR="00487E17" w:rsidRPr="009A1110" w:rsidRDefault="00487E17" w:rsidP="009A1110">
            <w:pPr>
              <w:spacing w:after="0" w:line="240" w:lineRule="auto"/>
              <w:rPr>
                <w:rFonts w:cs="Calibri"/>
                <w:sz w:val="24"/>
                <w:szCs w:val="24"/>
              </w:rPr>
            </w:pPr>
            <w:r w:rsidRPr="009A1110">
              <w:rPr>
                <w:rFonts w:cs="Calibri"/>
                <w:bCs/>
                <w:sz w:val="24"/>
                <w:szCs w:val="24"/>
              </w:rPr>
              <w:t xml:space="preserve">processes over trough  </w:t>
            </w:r>
          </w:p>
        </w:tc>
        <w:tc>
          <w:tcPr>
            <w:tcW w:w="1358" w:type="pct"/>
          </w:tcPr>
          <w:p w:rsidR="00487E17" w:rsidRPr="009A1110" w:rsidRDefault="00487E17" w:rsidP="009A1110">
            <w:pPr>
              <w:spacing w:after="0" w:line="240" w:lineRule="auto"/>
              <w:rPr>
                <w:rFonts w:cs="Calibri"/>
                <w:sz w:val="24"/>
                <w:szCs w:val="24"/>
                <w:cs/>
              </w:rPr>
            </w:pPr>
            <w:r w:rsidRPr="009A1110">
              <w:rPr>
                <w:rFonts w:cs="Calibri"/>
                <w:bCs/>
                <w:sz w:val="24"/>
                <w:szCs w:val="24"/>
              </w:rPr>
              <w:t>LAMBART Academic Publication</w:t>
            </w:r>
          </w:p>
        </w:tc>
        <w:tc>
          <w:tcPr>
            <w:tcW w:w="391" w:type="pct"/>
          </w:tcPr>
          <w:p w:rsidR="00487E17" w:rsidRPr="009A1110" w:rsidRDefault="00487E17" w:rsidP="009A1110">
            <w:pPr>
              <w:spacing w:after="0" w:line="240" w:lineRule="auto"/>
              <w:rPr>
                <w:rFonts w:cs="Calibri"/>
                <w:sz w:val="24"/>
                <w:szCs w:val="24"/>
                <w:cs/>
              </w:rPr>
            </w:pPr>
            <w:r w:rsidRPr="009A1110">
              <w:rPr>
                <w:rFonts w:cs="Calibri"/>
                <w:sz w:val="24"/>
                <w:szCs w:val="24"/>
              </w:rPr>
              <w:t>2015</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18</w:t>
            </w:r>
          </w:p>
        </w:tc>
        <w:tc>
          <w:tcPr>
            <w:tcW w:w="975" w:type="pct"/>
            <w:vAlign w:val="center"/>
          </w:tcPr>
          <w:p w:rsidR="00487E17" w:rsidRPr="009A1110" w:rsidRDefault="00487E17" w:rsidP="009A1110">
            <w:pPr>
              <w:spacing w:after="0" w:line="240" w:lineRule="auto"/>
              <w:rPr>
                <w:rFonts w:cs="Calibri"/>
                <w:sz w:val="24"/>
                <w:szCs w:val="24"/>
                <w:shd w:val="clear" w:color="auto" w:fill="FFFFFF"/>
              </w:rPr>
            </w:pPr>
            <w:r w:rsidRPr="009A1110">
              <w:rPr>
                <w:rFonts w:cs="Calibri"/>
                <w:sz w:val="24"/>
                <w:szCs w:val="24"/>
                <w:shd w:val="clear" w:color="auto" w:fill="FFFFFF"/>
              </w:rPr>
              <w:t>Dr. Mayank Ranjan</w:t>
            </w:r>
          </w:p>
        </w:tc>
        <w:tc>
          <w:tcPr>
            <w:tcW w:w="1992" w:type="pct"/>
            <w:vAlign w:val="center"/>
          </w:tcPr>
          <w:p w:rsidR="00487E17" w:rsidRPr="009A1110" w:rsidRDefault="00487E17" w:rsidP="009A1110">
            <w:pPr>
              <w:spacing w:after="0" w:line="240" w:lineRule="auto"/>
              <w:rPr>
                <w:rFonts w:cs="Calibri"/>
                <w:sz w:val="24"/>
                <w:szCs w:val="24"/>
                <w:shd w:val="clear" w:color="auto" w:fill="FFFFFF"/>
              </w:rPr>
            </w:pPr>
            <w:r w:rsidRPr="009A1110">
              <w:rPr>
                <w:rFonts w:cs="Calibri"/>
                <w:sz w:val="24"/>
                <w:szCs w:val="24"/>
              </w:rPr>
              <w:t>A Critical Handbook of English Drama</w:t>
            </w:r>
          </w:p>
        </w:tc>
        <w:tc>
          <w:tcPr>
            <w:tcW w:w="1358" w:type="pct"/>
            <w:vAlign w:val="center"/>
          </w:tcPr>
          <w:p w:rsidR="00487E17" w:rsidRPr="009A1110" w:rsidRDefault="00487E17" w:rsidP="009A1110">
            <w:pPr>
              <w:spacing w:after="0" w:line="240" w:lineRule="auto"/>
              <w:rPr>
                <w:rFonts w:cs="Calibri"/>
                <w:sz w:val="24"/>
                <w:szCs w:val="24"/>
              </w:rPr>
            </w:pPr>
            <w:r w:rsidRPr="009A1110">
              <w:rPr>
                <w:rFonts w:cs="Calibri"/>
                <w:sz w:val="24"/>
                <w:szCs w:val="24"/>
              </w:rPr>
              <w:t>Globus Press</w:t>
            </w:r>
          </w:p>
        </w:tc>
        <w:tc>
          <w:tcPr>
            <w:tcW w:w="391" w:type="pct"/>
            <w:vAlign w:val="center"/>
          </w:tcPr>
          <w:p w:rsidR="00487E17" w:rsidRPr="009A1110" w:rsidRDefault="00487E17" w:rsidP="009A1110">
            <w:pPr>
              <w:spacing w:after="0" w:line="240" w:lineRule="auto"/>
              <w:jc w:val="center"/>
              <w:rPr>
                <w:rFonts w:cs="Calibri"/>
                <w:sz w:val="24"/>
                <w:szCs w:val="24"/>
              </w:rPr>
            </w:pPr>
            <w:r w:rsidRPr="009A1110">
              <w:rPr>
                <w:rFonts w:cs="Calibri"/>
                <w:sz w:val="24"/>
                <w:szCs w:val="24"/>
              </w:rPr>
              <w:t>2014</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19</w:t>
            </w:r>
          </w:p>
        </w:tc>
        <w:tc>
          <w:tcPr>
            <w:tcW w:w="975" w:type="pct"/>
            <w:vAlign w:val="center"/>
          </w:tcPr>
          <w:p w:rsidR="00487E17" w:rsidRPr="009A1110" w:rsidRDefault="00487E17" w:rsidP="009A1110">
            <w:pPr>
              <w:spacing w:after="0" w:line="240" w:lineRule="auto"/>
              <w:rPr>
                <w:rFonts w:cs="Calibri"/>
                <w:sz w:val="24"/>
                <w:szCs w:val="24"/>
                <w:shd w:val="clear" w:color="auto" w:fill="FFFFFF"/>
              </w:rPr>
            </w:pPr>
            <w:r w:rsidRPr="009A1110">
              <w:rPr>
                <w:rFonts w:cs="Calibri"/>
                <w:sz w:val="24"/>
                <w:szCs w:val="24"/>
                <w:shd w:val="clear" w:color="auto" w:fill="FFFFFF"/>
              </w:rPr>
              <w:t>Dr. Mayank Ranjan</w:t>
            </w:r>
          </w:p>
        </w:tc>
        <w:tc>
          <w:tcPr>
            <w:tcW w:w="1992" w:type="pct"/>
            <w:vAlign w:val="center"/>
          </w:tcPr>
          <w:p w:rsidR="00487E17" w:rsidRPr="009A1110" w:rsidRDefault="00487E17" w:rsidP="009A1110">
            <w:pPr>
              <w:spacing w:after="0" w:line="240" w:lineRule="auto"/>
              <w:rPr>
                <w:rFonts w:cs="Calibri"/>
                <w:sz w:val="24"/>
                <w:szCs w:val="24"/>
                <w:shd w:val="clear" w:color="auto" w:fill="FFFFFF"/>
              </w:rPr>
            </w:pPr>
            <w:r w:rsidRPr="009A1110">
              <w:rPr>
                <w:rFonts w:cs="Calibri"/>
                <w:sz w:val="24"/>
                <w:szCs w:val="24"/>
              </w:rPr>
              <w:t>An Introduction to English Literature</w:t>
            </w:r>
          </w:p>
        </w:tc>
        <w:tc>
          <w:tcPr>
            <w:tcW w:w="1358" w:type="pct"/>
            <w:vAlign w:val="center"/>
          </w:tcPr>
          <w:p w:rsidR="00487E17" w:rsidRPr="009A1110" w:rsidRDefault="00487E17" w:rsidP="009A1110">
            <w:pPr>
              <w:spacing w:after="0" w:line="240" w:lineRule="auto"/>
              <w:rPr>
                <w:rFonts w:cs="Calibri"/>
                <w:sz w:val="24"/>
                <w:szCs w:val="24"/>
              </w:rPr>
            </w:pPr>
            <w:r w:rsidRPr="009A1110">
              <w:rPr>
                <w:rFonts w:cs="Calibri"/>
                <w:sz w:val="24"/>
                <w:szCs w:val="24"/>
              </w:rPr>
              <w:t>Globus Press</w:t>
            </w:r>
          </w:p>
        </w:tc>
        <w:tc>
          <w:tcPr>
            <w:tcW w:w="391" w:type="pct"/>
            <w:vAlign w:val="center"/>
          </w:tcPr>
          <w:p w:rsidR="00487E17" w:rsidRPr="009A1110" w:rsidRDefault="00487E17" w:rsidP="009A1110">
            <w:pPr>
              <w:spacing w:after="0" w:line="240" w:lineRule="auto"/>
              <w:jc w:val="center"/>
              <w:rPr>
                <w:rFonts w:cs="Calibri"/>
                <w:sz w:val="24"/>
                <w:szCs w:val="24"/>
              </w:rPr>
            </w:pPr>
            <w:r w:rsidRPr="009A1110">
              <w:rPr>
                <w:rFonts w:cs="Calibri"/>
                <w:sz w:val="24"/>
                <w:szCs w:val="24"/>
              </w:rPr>
              <w:t>2014</w:t>
            </w:r>
          </w:p>
        </w:tc>
      </w:tr>
      <w:tr w:rsidR="00487E17" w:rsidRPr="009A1110" w:rsidTr="009A1110">
        <w:tc>
          <w:tcPr>
            <w:tcW w:w="283" w:type="pct"/>
          </w:tcPr>
          <w:p w:rsidR="00487E17" w:rsidRPr="009A1110" w:rsidRDefault="00487E17" w:rsidP="009A1110">
            <w:pPr>
              <w:spacing w:after="0" w:line="360" w:lineRule="auto"/>
              <w:rPr>
                <w:rFonts w:cs="Calibri"/>
                <w:sz w:val="24"/>
                <w:szCs w:val="24"/>
              </w:rPr>
            </w:pPr>
            <w:r w:rsidRPr="009A1110">
              <w:rPr>
                <w:rFonts w:cs="Calibri"/>
                <w:sz w:val="24"/>
                <w:szCs w:val="24"/>
              </w:rPr>
              <w:t>20</w:t>
            </w:r>
          </w:p>
        </w:tc>
        <w:tc>
          <w:tcPr>
            <w:tcW w:w="975" w:type="pct"/>
            <w:vAlign w:val="center"/>
          </w:tcPr>
          <w:p w:rsidR="00487E17" w:rsidRPr="009A1110" w:rsidRDefault="00487E17" w:rsidP="009A1110">
            <w:pPr>
              <w:spacing w:after="0" w:line="240" w:lineRule="auto"/>
              <w:rPr>
                <w:rFonts w:cs="Calibri"/>
                <w:sz w:val="24"/>
                <w:szCs w:val="24"/>
                <w:shd w:val="clear" w:color="auto" w:fill="FFFFFF"/>
              </w:rPr>
            </w:pPr>
            <w:r w:rsidRPr="009A1110">
              <w:rPr>
                <w:rFonts w:cs="Calibri"/>
                <w:sz w:val="24"/>
                <w:szCs w:val="24"/>
                <w:shd w:val="clear" w:color="auto" w:fill="FFFFFF"/>
              </w:rPr>
              <w:t>Dr. Mayank Ranjan</w:t>
            </w:r>
          </w:p>
        </w:tc>
        <w:tc>
          <w:tcPr>
            <w:tcW w:w="1992" w:type="pct"/>
            <w:vAlign w:val="center"/>
          </w:tcPr>
          <w:p w:rsidR="00487E17" w:rsidRPr="009A1110" w:rsidRDefault="00487E17" w:rsidP="009A1110">
            <w:pPr>
              <w:spacing w:after="0" w:line="240" w:lineRule="auto"/>
              <w:rPr>
                <w:rFonts w:cs="Calibri"/>
                <w:sz w:val="24"/>
                <w:szCs w:val="24"/>
                <w:shd w:val="clear" w:color="auto" w:fill="FFFFFF"/>
              </w:rPr>
            </w:pPr>
            <w:r w:rsidRPr="009A1110">
              <w:rPr>
                <w:rFonts w:cs="Calibri"/>
                <w:sz w:val="24"/>
                <w:szCs w:val="24"/>
              </w:rPr>
              <w:t>Theory and Practice of Socio- Linguistics</w:t>
            </w:r>
          </w:p>
        </w:tc>
        <w:tc>
          <w:tcPr>
            <w:tcW w:w="1358" w:type="pct"/>
            <w:vAlign w:val="center"/>
          </w:tcPr>
          <w:p w:rsidR="00487E17" w:rsidRPr="009A1110" w:rsidRDefault="00487E17" w:rsidP="009A1110">
            <w:pPr>
              <w:spacing w:after="0" w:line="240" w:lineRule="auto"/>
              <w:rPr>
                <w:rFonts w:cs="Calibri"/>
                <w:sz w:val="24"/>
                <w:szCs w:val="24"/>
              </w:rPr>
            </w:pPr>
            <w:r w:rsidRPr="009A1110">
              <w:rPr>
                <w:rFonts w:cs="Calibri"/>
                <w:sz w:val="24"/>
                <w:szCs w:val="24"/>
              </w:rPr>
              <w:t>Globus Press</w:t>
            </w:r>
          </w:p>
        </w:tc>
        <w:tc>
          <w:tcPr>
            <w:tcW w:w="391" w:type="pct"/>
            <w:vAlign w:val="center"/>
          </w:tcPr>
          <w:p w:rsidR="00487E17" w:rsidRPr="009A1110" w:rsidRDefault="00487E17" w:rsidP="009A1110">
            <w:pPr>
              <w:spacing w:after="0" w:line="240" w:lineRule="auto"/>
              <w:jc w:val="center"/>
              <w:rPr>
                <w:rFonts w:cs="Calibri"/>
                <w:sz w:val="24"/>
                <w:szCs w:val="24"/>
              </w:rPr>
            </w:pPr>
            <w:r w:rsidRPr="009A1110">
              <w:rPr>
                <w:rFonts w:cs="Calibri"/>
                <w:sz w:val="24"/>
                <w:szCs w:val="24"/>
              </w:rPr>
              <w:t>2014</w:t>
            </w:r>
          </w:p>
        </w:tc>
      </w:tr>
    </w:tbl>
    <w:p w:rsidR="00487E17" w:rsidRPr="00360D3A" w:rsidRDefault="00487E17" w:rsidP="00487E17">
      <w:pPr>
        <w:rPr>
          <w:rFonts w:cs="Calibri"/>
          <w:b/>
          <w:sz w:val="24"/>
          <w:szCs w:val="24"/>
        </w:rPr>
      </w:pPr>
    </w:p>
    <w:p w:rsidR="00487E17" w:rsidRPr="00360D3A" w:rsidRDefault="00487E17" w:rsidP="00487E17">
      <w:pPr>
        <w:rPr>
          <w:rFonts w:cs="Calibri"/>
          <w:b/>
          <w:sz w:val="24"/>
          <w:szCs w:val="24"/>
        </w:rPr>
      </w:pPr>
      <w:r w:rsidRPr="00360D3A">
        <w:rPr>
          <w:rFonts w:cs="Calibri"/>
          <w:b/>
          <w:sz w:val="24"/>
          <w:szCs w:val="24"/>
        </w:rPr>
        <w:t xml:space="preserve">3.1 (d) Books Edited </w:t>
      </w:r>
      <w:r>
        <w:rPr>
          <w:rFonts w:cs="Calibri"/>
          <w:b/>
          <w:sz w:val="24"/>
          <w:szCs w:val="24"/>
        </w:rPr>
        <w:t>(05)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940"/>
        <w:gridCol w:w="2940"/>
        <w:gridCol w:w="2940"/>
      </w:tblGrid>
      <w:tr w:rsidR="00487E17" w:rsidRPr="009A1110" w:rsidTr="009A1110">
        <w:tc>
          <w:tcPr>
            <w:tcW w:w="394" w:type="pct"/>
            <w:shd w:val="clear" w:color="auto" w:fill="B8CCE4"/>
          </w:tcPr>
          <w:p w:rsidR="00487E17" w:rsidRPr="009A1110" w:rsidRDefault="00487E17" w:rsidP="009A1110">
            <w:pPr>
              <w:spacing w:after="0" w:line="240" w:lineRule="auto"/>
              <w:rPr>
                <w:rFonts w:cs="Calibri"/>
                <w:b/>
                <w:sz w:val="24"/>
                <w:szCs w:val="24"/>
              </w:rPr>
            </w:pPr>
            <w:r w:rsidRPr="009A1110">
              <w:rPr>
                <w:rFonts w:cs="Calibri"/>
                <w:b/>
                <w:sz w:val="24"/>
                <w:szCs w:val="24"/>
              </w:rPr>
              <w:t>S. No</w:t>
            </w:r>
          </w:p>
        </w:tc>
        <w:tc>
          <w:tcPr>
            <w:tcW w:w="1535" w:type="pct"/>
            <w:shd w:val="clear" w:color="auto" w:fill="B8CCE4"/>
          </w:tcPr>
          <w:p w:rsidR="00487E17" w:rsidRPr="009A1110" w:rsidRDefault="00487E17" w:rsidP="009A1110">
            <w:pPr>
              <w:spacing w:after="0" w:line="240" w:lineRule="auto"/>
              <w:rPr>
                <w:rFonts w:cs="Calibri"/>
                <w:b/>
                <w:sz w:val="24"/>
                <w:szCs w:val="24"/>
              </w:rPr>
            </w:pPr>
            <w:r w:rsidRPr="009A1110">
              <w:rPr>
                <w:rFonts w:cs="Calibri"/>
                <w:b/>
                <w:sz w:val="24"/>
                <w:szCs w:val="24"/>
              </w:rPr>
              <w:t>Faculty Name</w:t>
            </w:r>
          </w:p>
        </w:tc>
        <w:tc>
          <w:tcPr>
            <w:tcW w:w="1535" w:type="pct"/>
            <w:shd w:val="clear" w:color="auto" w:fill="B8CCE4"/>
          </w:tcPr>
          <w:p w:rsidR="00487E17" w:rsidRPr="009A1110" w:rsidRDefault="00487E17" w:rsidP="009A1110">
            <w:pPr>
              <w:spacing w:after="0" w:line="240" w:lineRule="auto"/>
              <w:rPr>
                <w:rFonts w:cs="Calibri"/>
                <w:b/>
                <w:sz w:val="24"/>
                <w:szCs w:val="24"/>
              </w:rPr>
            </w:pPr>
            <w:r w:rsidRPr="009A1110">
              <w:rPr>
                <w:rFonts w:cs="Calibri"/>
                <w:b/>
                <w:sz w:val="24"/>
                <w:szCs w:val="24"/>
              </w:rPr>
              <w:t>Title of the Book</w:t>
            </w:r>
          </w:p>
        </w:tc>
        <w:tc>
          <w:tcPr>
            <w:tcW w:w="1535" w:type="pct"/>
            <w:shd w:val="clear" w:color="auto" w:fill="B8CCE4"/>
          </w:tcPr>
          <w:p w:rsidR="00487E17" w:rsidRPr="009A1110" w:rsidRDefault="00487E17" w:rsidP="009A1110">
            <w:pPr>
              <w:spacing w:after="0" w:line="240" w:lineRule="auto"/>
              <w:rPr>
                <w:rFonts w:cs="Calibri"/>
                <w:b/>
                <w:sz w:val="24"/>
                <w:szCs w:val="24"/>
              </w:rPr>
            </w:pPr>
            <w:r w:rsidRPr="009A1110">
              <w:rPr>
                <w:rFonts w:cs="Calibri"/>
                <w:b/>
                <w:sz w:val="24"/>
                <w:szCs w:val="24"/>
              </w:rPr>
              <w:t xml:space="preserve">Publisher and Year </w:t>
            </w:r>
          </w:p>
        </w:tc>
      </w:tr>
      <w:tr w:rsidR="00487E17" w:rsidRPr="009A1110" w:rsidTr="009A1110">
        <w:tc>
          <w:tcPr>
            <w:tcW w:w="394" w:type="pct"/>
          </w:tcPr>
          <w:p w:rsidR="00487E17" w:rsidRPr="009A1110" w:rsidRDefault="00487E17" w:rsidP="009A1110">
            <w:pPr>
              <w:spacing w:after="0" w:line="240" w:lineRule="auto"/>
              <w:rPr>
                <w:rFonts w:cs="Calibri"/>
                <w:sz w:val="24"/>
                <w:szCs w:val="24"/>
              </w:rPr>
            </w:pPr>
            <w:r w:rsidRPr="009A1110">
              <w:rPr>
                <w:rFonts w:cs="Calibri"/>
                <w:sz w:val="24"/>
                <w:szCs w:val="24"/>
              </w:rPr>
              <w:t>1</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Dr. Taposh Ghoshal, Dr. A K Sarkar, Dr. Nitesh Bhatia, Ms. Pragyan PUshpanjali, Dr. Nagapavan Chintalapati, Mr. Mahendra Singh</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The Next Leap - </w:t>
            </w:r>
            <w:r w:rsidRPr="009A1110">
              <w:rPr>
                <w:rFonts w:cs="Calibri"/>
                <w:bCs/>
                <w:color w:val="000000"/>
                <w:sz w:val="24"/>
                <w:szCs w:val="24"/>
              </w:rPr>
              <w:t>Exploring new paradigms of Business</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Excel Publisher 2014</w:t>
            </w:r>
          </w:p>
        </w:tc>
      </w:tr>
      <w:tr w:rsidR="00487E17" w:rsidRPr="009A1110" w:rsidTr="009A1110">
        <w:tc>
          <w:tcPr>
            <w:tcW w:w="394" w:type="pct"/>
          </w:tcPr>
          <w:p w:rsidR="00487E17" w:rsidRPr="009A1110" w:rsidRDefault="00487E17" w:rsidP="009A1110">
            <w:pPr>
              <w:spacing w:after="0" w:line="240" w:lineRule="auto"/>
              <w:rPr>
                <w:rFonts w:cs="Calibri"/>
                <w:sz w:val="24"/>
                <w:szCs w:val="24"/>
              </w:rPr>
            </w:pPr>
            <w:r w:rsidRPr="009A1110">
              <w:rPr>
                <w:rFonts w:cs="Calibri"/>
                <w:sz w:val="24"/>
                <w:szCs w:val="24"/>
              </w:rPr>
              <w:t>2</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Dr. Nagapavan Chintalapati</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Management of Management Department A Road to Excellence</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MTC Global 2013</w:t>
            </w:r>
          </w:p>
        </w:tc>
      </w:tr>
      <w:tr w:rsidR="00487E17" w:rsidRPr="009A1110" w:rsidTr="009A1110">
        <w:tc>
          <w:tcPr>
            <w:tcW w:w="394"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Dr. Nagapavan Chintalapati</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Faculty Development in Management Education: Issues, Perspectives, Components and Challenges</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MTC Global 2013</w:t>
            </w:r>
          </w:p>
        </w:tc>
      </w:tr>
      <w:tr w:rsidR="00487E17" w:rsidRPr="009A1110" w:rsidTr="009A1110">
        <w:tc>
          <w:tcPr>
            <w:tcW w:w="394" w:type="pct"/>
          </w:tcPr>
          <w:p w:rsidR="00487E17" w:rsidRPr="009A1110" w:rsidRDefault="00487E17" w:rsidP="009A1110">
            <w:pPr>
              <w:spacing w:after="0" w:line="240" w:lineRule="auto"/>
              <w:rPr>
                <w:rFonts w:cs="Calibri"/>
                <w:sz w:val="24"/>
                <w:szCs w:val="24"/>
              </w:rPr>
            </w:pPr>
            <w:r w:rsidRPr="009A1110">
              <w:rPr>
                <w:rFonts w:cs="Calibri"/>
                <w:sz w:val="24"/>
                <w:szCs w:val="24"/>
              </w:rPr>
              <w:t>4</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Kuldeep Bauddh, Bhaskar Singh </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Phytoremedition Potential of Bioenergy Plant</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Springer Nature 2017</w:t>
            </w:r>
          </w:p>
        </w:tc>
      </w:tr>
      <w:tr w:rsidR="00487E17" w:rsidRPr="009A1110" w:rsidTr="009A1110">
        <w:tc>
          <w:tcPr>
            <w:tcW w:w="394" w:type="pct"/>
          </w:tcPr>
          <w:p w:rsidR="00487E17" w:rsidRPr="009A1110" w:rsidRDefault="00487E17" w:rsidP="009A1110">
            <w:pPr>
              <w:spacing w:after="0" w:line="240" w:lineRule="auto"/>
              <w:rPr>
                <w:rFonts w:cs="Calibri"/>
                <w:sz w:val="24"/>
                <w:szCs w:val="24"/>
              </w:rPr>
            </w:pPr>
            <w:r w:rsidRPr="009A1110">
              <w:rPr>
                <w:rFonts w:cs="Calibri"/>
                <w:sz w:val="24"/>
                <w:szCs w:val="24"/>
              </w:rPr>
              <w:t>5</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Bhaskar Singh , Kuldeep Bauddh </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Algae and Environmental Sustainability</w:t>
            </w:r>
          </w:p>
        </w:tc>
        <w:tc>
          <w:tcPr>
            <w:tcW w:w="1535" w:type="pct"/>
          </w:tcPr>
          <w:p w:rsidR="00487E17" w:rsidRPr="009A1110" w:rsidRDefault="00487E17" w:rsidP="009A1110">
            <w:pPr>
              <w:spacing w:after="0" w:line="240" w:lineRule="auto"/>
              <w:rPr>
                <w:rFonts w:cs="Calibri"/>
                <w:sz w:val="24"/>
                <w:szCs w:val="24"/>
              </w:rPr>
            </w:pPr>
            <w:r w:rsidRPr="009A1110">
              <w:rPr>
                <w:rFonts w:cs="Calibri"/>
                <w:sz w:val="24"/>
                <w:szCs w:val="24"/>
              </w:rPr>
              <w:t>Springer 2017</w:t>
            </w:r>
          </w:p>
        </w:tc>
      </w:tr>
    </w:tbl>
    <w:p w:rsidR="00487E17" w:rsidRDefault="00487E17" w:rsidP="00487E17">
      <w:pPr>
        <w:rPr>
          <w:rFonts w:cs="Calibri"/>
          <w:b/>
          <w:sz w:val="24"/>
          <w:szCs w:val="24"/>
        </w:rPr>
      </w:pPr>
    </w:p>
    <w:p w:rsidR="00487E17" w:rsidRDefault="00487E17" w:rsidP="00487E17">
      <w:pPr>
        <w:rPr>
          <w:rFonts w:cs="Calibri"/>
          <w:b/>
          <w:sz w:val="24"/>
          <w:szCs w:val="24"/>
        </w:rPr>
      </w:pPr>
    </w:p>
    <w:p w:rsidR="00487E17" w:rsidRDefault="00487E17" w:rsidP="00487E17">
      <w:pPr>
        <w:rPr>
          <w:rFonts w:cs="Calibri"/>
          <w:b/>
          <w:sz w:val="24"/>
          <w:szCs w:val="24"/>
        </w:rPr>
      </w:pPr>
    </w:p>
    <w:p w:rsidR="00487E17" w:rsidRDefault="00487E17" w:rsidP="00487E17">
      <w:pPr>
        <w:rPr>
          <w:rFonts w:cs="Calibri"/>
          <w:b/>
          <w:sz w:val="24"/>
          <w:szCs w:val="24"/>
        </w:rPr>
      </w:pPr>
    </w:p>
    <w:p w:rsidR="00487E17" w:rsidRPr="00360D3A" w:rsidRDefault="00487E17" w:rsidP="00487E17">
      <w:pPr>
        <w:rPr>
          <w:rFonts w:cs="Calibri"/>
          <w:b/>
          <w:sz w:val="24"/>
          <w:szCs w:val="24"/>
        </w:rPr>
      </w:pPr>
      <w:r w:rsidRPr="00360D3A">
        <w:rPr>
          <w:rFonts w:cs="Calibri"/>
          <w:b/>
          <w:sz w:val="24"/>
          <w:szCs w:val="24"/>
        </w:rPr>
        <w:t xml:space="preserve">3.1 (e) Conferences Attended </w:t>
      </w:r>
      <w:r>
        <w:rPr>
          <w:rFonts w:cs="Calibri"/>
          <w:b/>
          <w:sz w:val="24"/>
          <w:szCs w:val="24"/>
        </w:rPr>
        <w:t>(368 International and 422 National Conferences)</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3" w:type="dxa"/>
        </w:tblCellMar>
        <w:tblLook w:val="04A0"/>
      </w:tblPr>
      <w:tblGrid>
        <w:gridCol w:w="740"/>
        <w:gridCol w:w="3044"/>
        <w:gridCol w:w="1581"/>
        <w:gridCol w:w="1892"/>
        <w:gridCol w:w="1985"/>
      </w:tblGrid>
      <w:tr w:rsidR="00487E17" w:rsidRPr="009A1110" w:rsidTr="00555942">
        <w:trPr>
          <w:cantSplit/>
        </w:trPr>
        <w:tc>
          <w:tcPr>
            <w:tcW w:w="740" w:type="dxa"/>
            <w:shd w:val="clear" w:color="auto" w:fill="B8CCE4"/>
            <w:tcMar>
              <w:left w:w="93" w:type="dxa"/>
            </w:tcMar>
          </w:tcPr>
          <w:p w:rsidR="00487E17" w:rsidRPr="009A1110" w:rsidRDefault="00487E17" w:rsidP="00555942">
            <w:pPr>
              <w:spacing w:after="0"/>
              <w:jc w:val="center"/>
              <w:rPr>
                <w:rFonts w:cs="Calibri"/>
                <w:b/>
                <w:bCs/>
                <w:sz w:val="24"/>
                <w:szCs w:val="24"/>
              </w:rPr>
            </w:pPr>
            <w:r w:rsidRPr="009A1110">
              <w:rPr>
                <w:rFonts w:cs="Calibri"/>
                <w:b/>
                <w:bCs/>
                <w:sz w:val="24"/>
                <w:szCs w:val="24"/>
              </w:rPr>
              <w:t>S. No</w:t>
            </w:r>
          </w:p>
        </w:tc>
        <w:tc>
          <w:tcPr>
            <w:tcW w:w="3044" w:type="dxa"/>
            <w:shd w:val="clear" w:color="auto" w:fill="B8CCE4"/>
            <w:tcMar>
              <w:left w:w="93" w:type="dxa"/>
            </w:tcMar>
          </w:tcPr>
          <w:p w:rsidR="00487E17" w:rsidRPr="009A1110" w:rsidRDefault="00487E17" w:rsidP="00555942">
            <w:pPr>
              <w:spacing w:after="0"/>
              <w:jc w:val="center"/>
              <w:rPr>
                <w:rFonts w:cs="Calibri"/>
                <w:b/>
                <w:bCs/>
                <w:sz w:val="24"/>
                <w:szCs w:val="24"/>
              </w:rPr>
            </w:pPr>
            <w:r w:rsidRPr="009A1110">
              <w:rPr>
                <w:rFonts w:cs="Calibri"/>
                <w:b/>
                <w:bCs/>
                <w:sz w:val="24"/>
                <w:szCs w:val="24"/>
              </w:rPr>
              <w:t>Name of Faculty / Scholar / Student / Staff</w:t>
            </w:r>
          </w:p>
        </w:tc>
        <w:tc>
          <w:tcPr>
            <w:tcW w:w="1581" w:type="dxa"/>
            <w:shd w:val="clear" w:color="auto" w:fill="B8CCE4"/>
            <w:tcMar>
              <w:left w:w="93" w:type="dxa"/>
            </w:tcMar>
          </w:tcPr>
          <w:p w:rsidR="00487E17" w:rsidRPr="009A1110" w:rsidRDefault="00487E17" w:rsidP="00555942">
            <w:pPr>
              <w:spacing w:after="0"/>
              <w:jc w:val="center"/>
              <w:rPr>
                <w:rFonts w:cs="Calibri"/>
                <w:b/>
                <w:bCs/>
                <w:sz w:val="24"/>
                <w:szCs w:val="24"/>
              </w:rPr>
            </w:pPr>
            <w:r w:rsidRPr="009A1110">
              <w:rPr>
                <w:rFonts w:cs="Calibri"/>
                <w:b/>
                <w:bCs/>
                <w:sz w:val="24"/>
                <w:szCs w:val="24"/>
              </w:rPr>
              <w:t>Centre</w:t>
            </w:r>
          </w:p>
        </w:tc>
        <w:tc>
          <w:tcPr>
            <w:tcW w:w="1892" w:type="dxa"/>
            <w:shd w:val="clear" w:color="auto" w:fill="B8CCE4"/>
            <w:tcMar>
              <w:left w:w="93" w:type="dxa"/>
            </w:tcMar>
          </w:tcPr>
          <w:p w:rsidR="00487E17" w:rsidRPr="009A1110" w:rsidRDefault="00487E17" w:rsidP="00555942">
            <w:pPr>
              <w:spacing w:after="0"/>
              <w:jc w:val="center"/>
              <w:rPr>
                <w:rFonts w:cs="Calibri"/>
                <w:b/>
                <w:bCs/>
                <w:sz w:val="24"/>
                <w:szCs w:val="24"/>
              </w:rPr>
            </w:pPr>
            <w:r w:rsidRPr="009A1110">
              <w:rPr>
                <w:rFonts w:cs="Calibri"/>
                <w:b/>
                <w:bCs/>
                <w:sz w:val="24"/>
                <w:szCs w:val="24"/>
              </w:rPr>
              <w:t>Number of International Conference(s)</w:t>
            </w:r>
          </w:p>
        </w:tc>
        <w:tc>
          <w:tcPr>
            <w:tcW w:w="1985" w:type="dxa"/>
            <w:shd w:val="clear" w:color="auto" w:fill="B8CCE4"/>
            <w:tcMar>
              <w:left w:w="93" w:type="dxa"/>
            </w:tcMar>
          </w:tcPr>
          <w:p w:rsidR="00487E17" w:rsidRPr="009A1110" w:rsidRDefault="00487E17" w:rsidP="00555942">
            <w:pPr>
              <w:spacing w:after="0"/>
              <w:jc w:val="center"/>
              <w:rPr>
                <w:rFonts w:cs="Calibri"/>
                <w:b/>
                <w:bCs/>
                <w:sz w:val="24"/>
                <w:szCs w:val="24"/>
              </w:rPr>
            </w:pPr>
            <w:r w:rsidRPr="009A1110">
              <w:rPr>
                <w:rFonts w:cs="Calibri"/>
                <w:b/>
                <w:bCs/>
                <w:sz w:val="24"/>
                <w:szCs w:val="24"/>
              </w:rPr>
              <w:t>Number of National Conference(s)</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Dr. J. Tanti</w:t>
            </w:r>
          </w:p>
        </w:tc>
        <w:tc>
          <w:tcPr>
            <w:tcW w:w="1581"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Applied Mathematics</w:t>
            </w:r>
          </w:p>
        </w:tc>
        <w:tc>
          <w:tcPr>
            <w:tcW w:w="1892"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8</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Dr. P. K. Parida</w:t>
            </w:r>
          </w:p>
        </w:tc>
        <w:tc>
          <w:tcPr>
            <w:tcW w:w="1581"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Applied Mathematics</w:t>
            </w:r>
          </w:p>
        </w:tc>
        <w:tc>
          <w:tcPr>
            <w:tcW w:w="1892"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5</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Dr. J. Kumar</w:t>
            </w:r>
          </w:p>
        </w:tc>
        <w:tc>
          <w:tcPr>
            <w:tcW w:w="1581"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Applied Mathematics</w:t>
            </w:r>
          </w:p>
        </w:tc>
        <w:tc>
          <w:tcPr>
            <w:tcW w:w="1892"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Dr. Rabindranath Sarma</w:t>
            </w:r>
          </w:p>
        </w:tc>
        <w:tc>
          <w:tcPr>
            <w:tcW w:w="1581" w:type="dxa"/>
            <w:shd w:val="clear" w:color="auto" w:fill="FFFFFF"/>
            <w:tcMar>
              <w:left w:w="93" w:type="dxa"/>
            </w:tcMar>
          </w:tcPr>
          <w:p w:rsidR="00487E17" w:rsidRPr="009A1110" w:rsidRDefault="00487E17" w:rsidP="00555942">
            <w:pPr>
              <w:spacing w:after="0"/>
              <w:jc w:val="center"/>
              <w:rPr>
                <w:rFonts w:cs="Calibri"/>
                <w:sz w:val="24"/>
                <w:szCs w:val="24"/>
              </w:rPr>
            </w:pPr>
            <w:r w:rsidRPr="009A1110">
              <w:rPr>
                <w:rFonts w:cs="Calibri"/>
                <w:sz w:val="24"/>
                <w:szCs w:val="24"/>
              </w:rPr>
              <w:t>TFLL</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9</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Mr. Sudhanshu Shekhar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TFLL</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6</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Dr. T.Neishoning Koireng</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TFLL</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Dr. Jisha C.K.</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TFLL</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4</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8</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Dr. M.Ramakrishnan</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TFLL</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5</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5</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Ms. Ria Mukherjee</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TFLL</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8</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Mr. Manjit Mahanta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TFLL</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5</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9</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Mr. Niraj Kumar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TFLL</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9</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Ms. Priyanak Kumari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TFLL</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5</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Walter Beck</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5</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6</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Rashwet Shrinkhal</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Dr.Debendra Kumar Biswal</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8</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16</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Ram Chandra Oraon</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Farhan Rahman</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Eva JyotiLakra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Manoj Kumar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MeenaKumari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7</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8</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ShaliniSaboo</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Raushan Kumar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TCL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DevVrat Singh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Mass Comm.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Ms RashmiVerma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Mass Comm.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Paramveer Singh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Mass Comm.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SudarshanYadav</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Mass Comm.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 Rajesh Kumar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Mass Comm.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VinayBhushan</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Mass Comm.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Prof. AC Pandey</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Amit Kumar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K. Lal</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Kiran Jalem</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5</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Bikash Parida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 Tauseef Ahmed</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 Basir Ahmed KK</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 Gaurav Tripathy</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Ms. Vinita Kumar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 Satender Choudhary</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Ms. Stuti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Saurabh Gupta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LRM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Ranvijay</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CIR</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4</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Bibhuti Bhusan Biswas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CIR</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8</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Aparna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CIR</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9</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Sujit Kumar Choudhary</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HSS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6</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Dr.SanhitaSucharita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HSS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 xml:space="preserve">Dr. Ashok Nimesh </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HRCM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7</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7</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Sucheta Sen Chaudhury</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Rajanikant Pandey</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05</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Seema Mamta Minz</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04</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07</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Tulsidas Majhi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Rabindranath Sarma (2011-13)</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08</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08</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Roselima Kamei Pamei(2016-17)</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Minakshi Munda(2014-15)</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Reena Bharti(2016-17)</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Kanato G Chophy(2013-16)</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Prof. M C Behera (2012-13)</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04</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Dhritman Sharma (2010-11)</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ICS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Deepika Srivastava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CPA</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5</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Dr.JayaShahi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CPA</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Mr.ShakirTasnim</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CPA</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02</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05</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Mr.Venkata Naresh Burla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CPA</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06</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Ms. Arpana Raj</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CFEL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5</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Konchok Tashi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CFEL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Kalsang Wangmo</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CFEL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 Shashi Mishra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CFEL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8</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 Mukesh Jaiswal</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CFEL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5</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 Sandeep Biswas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CFEL</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Prof. A.N. Misra</w:t>
            </w:r>
          </w:p>
        </w:tc>
        <w:tc>
          <w:tcPr>
            <w:tcW w:w="1581"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12</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19</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R. Mishra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09</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P.K. Sharma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Anil Kumar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Hena Firdaus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04</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A.K. Panda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P. Sharma</w:t>
            </w:r>
          </w:p>
        </w:tc>
        <w:tc>
          <w:tcPr>
            <w:tcW w:w="1581"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V.K. Srivastava</w:t>
            </w:r>
          </w:p>
        </w:tc>
        <w:tc>
          <w:tcPr>
            <w:tcW w:w="1581"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Abhay K. Singh (Research Associate)</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04</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Mr. MD.EKHLAQUE AHMED KHAN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03</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Mr. MANZAR ALAM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03</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Ms. KIRAN KACHHAP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02</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Mrs. ANISHA RUPASHREE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Mr. AMIT KUMAR GAUTAM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03</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Mr. SHOVIT RANJAN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04</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Mr. SATISH KUMAR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Ms. MADHAVI DUBEY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03</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Mrs. SANJITA ABHIJITA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02</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Mr. VIKRAM PAL GANDHI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Mr. KAMDEO KUMAR PRAMANIK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04</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Ms. TANUSHREE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04</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Ms. KUMARI PRAGATI NANDA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Ms. RAJANI SINGH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Ms MEGHA VAISHNAVI (Research Scholar)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CLS</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01</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00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rPr>
                <w:rFonts w:eastAsia="Times New Roman" w:cs="Calibri"/>
                <w:color w:val="222222"/>
                <w:sz w:val="24"/>
                <w:szCs w:val="24"/>
              </w:rPr>
            </w:pPr>
            <w:r w:rsidRPr="00360D3A">
              <w:rPr>
                <w:rFonts w:eastAsia="Times New Roman" w:cs="Calibri"/>
                <w:color w:val="222222"/>
                <w:sz w:val="24"/>
                <w:szCs w:val="24"/>
              </w:rPr>
              <w:t>Dr. A K Sarkar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CBA</w:t>
            </w:r>
          </w:p>
        </w:tc>
        <w:tc>
          <w:tcPr>
            <w:tcW w:w="1892"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5</w:t>
            </w:r>
          </w:p>
        </w:tc>
        <w:tc>
          <w:tcPr>
            <w:tcW w:w="1985" w:type="dxa"/>
            <w:shd w:val="clear" w:color="auto" w:fill="FFFFFF"/>
            <w:tcMar>
              <w:left w:w="93" w:type="dxa"/>
            </w:tcMar>
          </w:tcPr>
          <w:p w:rsidR="00487E17" w:rsidRPr="009A1110" w:rsidRDefault="00487E17" w:rsidP="00555942">
            <w:pPr>
              <w:spacing w:line="360" w:lineRule="auto"/>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Nagapavan Chintalapati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CBA</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9</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8</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Nitesh Bhatia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CBA</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7</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6</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Ms. Pragyan Pushpanjali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CBA</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Mr Mahendra Singh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CBA</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6</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5</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H.P. Singh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CWEM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Ajai Singh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CWEM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P.K. Parhi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CWEM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4</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Birendra Bharti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CWEM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Pratibha Warwade</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CWEM</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G. P. Singh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CNT</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04</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03</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A.S.Bhattacharyya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CNT</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Lawrence Kumar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CNT</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4</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 xml:space="preserve">Dr. Bhaskar Singh </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CEVS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Purabi Saikia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CEVS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7</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Pragya Sourabh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CEVS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 xml:space="preserve">Dr. Kuldeep Bauddh </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CEVS</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2</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Dr. Shreya Bhattacharji</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18</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Dr. Ranjit Kumar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Dr. Mayank Ranjan</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2</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Kirankumar Natali</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4</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Ibrahim Al Huri</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2</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MD Humayun Sk</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Gargy Ganguly</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Neha Kumari</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2</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Suraj Kumar Saw</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jc w:val="both"/>
              <w:rPr>
                <w:rFonts w:cs="Calibri"/>
                <w:sz w:val="24"/>
                <w:szCs w:val="24"/>
              </w:rPr>
            </w:pPr>
            <w:r w:rsidRPr="00360D3A">
              <w:rPr>
                <w:rFonts w:cs="Calibri"/>
                <w:sz w:val="24"/>
                <w:szCs w:val="24"/>
              </w:rPr>
              <w:t>Poulomi Saha</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Annu Priya</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Devina Kumari</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Manu Bharti</w:t>
            </w:r>
            <w:r w:rsidRPr="009A1110">
              <w:rPr>
                <w:rFonts w:cs="Calibri"/>
                <w:sz w:val="24"/>
                <w:szCs w:val="24"/>
              </w:rPr>
              <w:t xml:space="preserve"> (RS)</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Khosbor Hoque (5</w:t>
            </w:r>
            <w:r w:rsidRPr="00360D3A">
              <w:rPr>
                <w:rFonts w:cs="Calibri"/>
                <w:sz w:val="24"/>
                <w:szCs w:val="24"/>
                <w:vertAlign w:val="superscript"/>
              </w:rPr>
              <w:t>th</w:t>
            </w:r>
            <w:r w:rsidRPr="00360D3A">
              <w:rPr>
                <w:rFonts w:cs="Calibri"/>
                <w:sz w:val="24"/>
                <w:szCs w:val="24"/>
              </w:rPr>
              <w:t xml:space="preserve"> sem.)</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2</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Shuvabrata Garai (5</w:t>
            </w:r>
            <w:r w:rsidRPr="00360D3A">
              <w:rPr>
                <w:rFonts w:cs="Calibri"/>
                <w:sz w:val="24"/>
                <w:szCs w:val="24"/>
                <w:vertAlign w:val="superscript"/>
              </w:rPr>
              <w:t>th</w:t>
            </w:r>
            <w:r w:rsidRPr="00360D3A">
              <w:rPr>
                <w:rFonts w:cs="Calibri"/>
                <w:sz w:val="24"/>
                <w:szCs w:val="24"/>
              </w:rPr>
              <w:t xml:space="preserve"> sem.)</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2</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Dipayan Mahato (5</w:t>
            </w:r>
            <w:r w:rsidRPr="00360D3A">
              <w:rPr>
                <w:rFonts w:cs="Calibri"/>
                <w:sz w:val="24"/>
                <w:szCs w:val="24"/>
                <w:vertAlign w:val="superscript"/>
              </w:rPr>
              <w:t>th</w:t>
            </w:r>
            <w:r w:rsidRPr="00360D3A">
              <w:rPr>
                <w:rFonts w:cs="Calibri"/>
                <w:sz w:val="24"/>
                <w:szCs w:val="24"/>
              </w:rPr>
              <w:t xml:space="preserve"> sem.)</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Ashish Prasad Gupta (5</w:t>
            </w:r>
            <w:r w:rsidRPr="00360D3A">
              <w:rPr>
                <w:rFonts w:cs="Calibri"/>
                <w:sz w:val="24"/>
                <w:szCs w:val="24"/>
                <w:vertAlign w:val="superscript"/>
              </w:rPr>
              <w:t>th</w:t>
            </w:r>
            <w:r w:rsidRPr="00360D3A">
              <w:rPr>
                <w:rFonts w:cs="Calibri"/>
                <w:sz w:val="24"/>
                <w:szCs w:val="24"/>
              </w:rPr>
              <w:t xml:space="preserve"> sem.)</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CES</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Dr. Avijit Ghosh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CAP</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8</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Dr. Dharmendra Singh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CAP</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 xml:space="preserve">Dr. Vineet Agotiya </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CAP</w:t>
            </w:r>
          </w:p>
        </w:tc>
        <w:tc>
          <w:tcPr>
            <w:tcW w:w="1892"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0</w:t>
            </w:r>
          </w:p>
        </w:tc>
        <w:tc>
          <w:tcPr>
            <w:tcW w:w="1985" w:type="dxa"/>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vAlign w:val="center"/>
          </w:tcPr>
          <w:p w:rsidR="00487E17" w:rsidRPr="00360D3A" w:rsidRDefault="00487E17" w:rsidP="00555942">
            <w:pPr>
              <w:spacing w:after="0" w:line="240" w:lineRule="auto"/>
              <w:rPr>
                <w:rFonts w:cs="Calibri"/>
                <w:sz w:val="24"/>
                <w:szCs w:val="24"/>
              </w:rPr>
            </w:pPr>
            <w:r w:rsidRPr="00360D3A">
              <w:rPr>
                <w:rFonts w:cs="Calibri"/>
                <w:sz w:val="24"/>
                <w:szCs w:val="24"/>
              </w:rPr>
              <w:t>Prof. S. Medhekar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CAP</w:t>
            </w:r>
          </w:p>
        </w:tc>
        <w:tc>
          <w:tcPr>
            <w:tcW w:w="1892"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4</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360D3A">
              <w:rPr>
                <w:rFonts w:cs="Calibri"/>
                <w:sz w:val="24"/>
                <w:szCs w:val="24"/>
              </w:rPr>
              <w:t>Dr.Arun Kumar Padhy</w:t>
            </w:r>
          </w:p>
        </w:tc>
        <w:tc>
          <w:tcPr>
            <w:tcW w:w="1581"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CAC</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8</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360D3A">
              <w:rPr>
                <w:rFonts w:cs="Calibri"/>
                <w:sz w:val="24"/>
                <w:szCs w:val="24"/>
              </w:rPr>
              <w:t>Dr.Biplab Kumar Kuila</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CAC</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3</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360D3A">
              <w:rPr>
                <w:rFonts w:cs="Calibri"/>
                <w:sz w:val="24"/>
                <w:szCs w:val="24"/>
              </w:rPr>
              <w:t>Dr. Raj Bahadur Singh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CAC</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1</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Dr.Partha Ghosh</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CAC</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Dr.Soumen Day</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CAC</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5</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2</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Ms. ShipraSagar</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CAC</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0</w:t>
            </w:r>
          </w:p>
        </w:tc>
      </w:tr>
      <w:tr w:rsidR="00487E17" w:rsidRPr="009A1110" w:rsidTr="00555942">
        <w:trPr>
          <w:cantSplit/>
        </w:trPr>
        <w:tc>
          <w:tcPr>
            <w:tcW w:w="740" w:type="dxa"/>
            <w:shd w:val="clear" w:color="auto" w:fill="FFFFFF"/>
            <w:tcMar>
              <w:left w:w="93" w:type="dxa"/>
            </w:tcMar>
          </w:tcPr>
          <w:p w:rsidR="00487E17" w:rsidRPr="009A1110" w:rsidRDefault="00487E17" w:rsidP="00C80C5A">
            <w:pPr>
              <w:pStyle w:val="ListParagraph"/>
              <w:numPr>
                <w:ilvl w:val="0"/>
                <w:numId w:val="16"/>
              </w:numPr>
              <w:spacing w:after="0"/>
              <w:rPr>
                <w:rFonts w:cs="Calibri"/>
                <w:sz w:val="24"/>
                <w:szCs w:val="24"/>
              </w:rPr>
            </w:pPr>
          </w:p>
        </w:tc>
        <w:tc>
          <w:tcPr>
            <w:tcW w:w="3044" w:type="dxa"/>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MdShahid</w:t>
            </w:r>
          </w:p>
        </w:tc>
        <w:tc>
          <w:tcPr>
            <w:tcW w:w="1581" w:type="dxa"/>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CAC</w:t>
            </w:r>
          </w:p>
        </w:tc>
        <w:tc>
          <w:tcPr>
            <w:tcW w:w="1892"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1</w:t>
            </w:r>
          </w:p>
        </w:tc>
        <w:tc>
          <w:tcPr>
            <w:tcW w:w="1985" w:type="dxa"/>
            <w:shd w:val="clear" w:color="auto" w:fill="FFFFFF"/>
            <w:tcMar>
              <w:left w:w="93" w:type="dxa"/>
            </w:tcMar>
          </w:tcPr>
          <w:p w:rsidR="00487E17" w:rsidRPr="009A1110" w:rsidRDefault="00487E17" w:rsidP="00555942">
            <w:pPr>
              <w:spacing w:after="0" w:line="240" w:lineRule="auto"/>
              <w:jc w:val="center"/>
              <w:rPr>
                <w:rFonts w:cs="Calibri"/>
                <w:sz w:val="24"/>
                <w:szCs w:val="24"/>
              </w:rPr>
            </w:pPr>
            <w:r w:rsidRPr="009A1110">
              <w:rPr>
                <w:rFonts w:cs="Calibri"/>
                <w:sz w:val="24"/>
                <w:szCs w:val="24"/>
              </w:rPr>
              <w:t>0</w:t>
            </w:r>
          </w:p>
        </w:tc>
      </w:tr>
      <w:tr w:rsidR="00487E17" w:rsidRPr="009A1110" w:rsidTr="00555942">
        <w:trPr>
          <w:cantSplit/>
        </w:trPr>
        <w:tc>
          <w:tcPr>
            <w:tcW w:w="5365" w:type="dxa"/>
            <w:gridSpan w:val="3"/>
            <w:shd w:val="clear" w:color="auto" w:fill="FFFFFF"/>
            <w:tcMar>
              <w:left w:w="93" w:type="dxa"/>
            </w:tcMar>
          </w:tcPr>
          <w:p w:rsidR="00487E17" w:rsidRPr="009A1110" w:rsidRDefault="00487E17" w:rsidP="00555942">
            <w:pPr>
              <w:jc w:val="center"/>
              <w:rPr>
                <w:rFonts w:cs="Calibri"/>
                <w:b/>
                <w:bCs/>
                <w:sz w:val="24"/>
                <w:szCs w:val="24"/>
              </w:rPr>
            </w:pPr>
            <w:r w:rsidRPr="009A1110">
              <w:rPr>
                <w:rFonts w:cs="Calibri"/>
                <w:b/>
                <w:bCs/>
                <w:sz w:val="24"/>
                <w:szCs w:val="24"/>
              </w:rPr>
              <w:t>Total</w:t>
            </w:r>
          </w:p>
        </w:tc>
        <w:tc>
          <w:tcPr>
            <w:tcW w:w="1892" w:type="dxa"/>
            <w:shd w:val="clear" w:color="auto" w:fill="FFFFFF"/>
            <w:tcMar>
              <w:left w:w="93" w:type="dxa"/>
            </w:tcMar>
          </w:tcPr>
          <w:p w:rsidR="00487E17" w:rsidRPr="009A1110" w:rsidRDefault="00D950A6" w:rsidP="00555942">
            <w:pPr>
              <w:spacing w:after="0" w:line="240" w:lineRule="auto"/>
              <w:jc w:val="center"/>
              <w:rPr>
                <w:rFonts w:cs="Calibri"/>
                <w:b/>
                <w:bCs/>
                <w:sz w:val="24"/>
                <w:szCs w:val="24"/>
              </w:rPr>
            </w:pPr>
            <w:r w:rsidRPr="009A1110">
              <w:rPr>
                <w:rFonts w:cs="Calibri"/>
                <w:b/>
                <w:bCs/>
                <w:sz w:val="24"/>
                <w:szCs w:val="24"/>
              </w:rPr>
              <w:fldChar w:fldCharType="begin"/>
            </w:r>
            <w:r w:rsidR="00487E17" w:rsidRPr="009A1110">
              <w:rPr>
                <w:rFonts w:cs="Calibri"/>
                <w:b/>
                <w:bCs/>
                <w:sz w:val="24"/>
                <w:szCs w:val="24"/>
              </w:rPr>
              <w:instrText xml:space="preserve"> =SUM(ABOVE) </w:instrText>
            </w:r>
            <w:r w:rsidRPr="009A1110">
              <w:rPr>
                <w:rFonts w:cs="Calibri"/>
                <w:b/>
                <w:bCs/>
                <w:sz w:val="24"/>
                <w:szCs w:val="24"/>
              </w:rPr>
              <w:fldChar w:fldCharType="separate"/>
            </w:r>
            <w:r w:rsidR="00487E17" w:rsidRPr="009A1110">
              <w:rPr>
                <w:rFonts w:cs="Calibri"/>
                <w:b/>
                <w:bCs/>
                <w:noProof/>
                <w:sz w:val="24"/>
                <w:szCs w:val="24"/>
              </w:rPr>
              <w:t>368</w:t>
            </w:r>
            <w:r w:rsidRPr="009A1110">
              <w:rPr>
                <w:rFonts w:cs="Calibri"/>
                <w:b/>
                <w:bCs/>
                <w:sz w:val="24"/>
                <w:szCs w:val="24"/>
              </w:rPr>
              <w:fldChar w:fldCharType="end"/>
            </w:r>
          </w:p>
        </w:tc>
        <w:tc>
          <w:tcPr>
            <w:tcW w:w="1985" w:type="dxa"/>
            <w:shd w:val="clear" w:color="auto" w:fill="FFFFFF"/>
            <w:tcMar>
              <w:left w:w="93" w:type="dxa"/>
            </w:tcMar>
          </w:tcPr>
          <w:p w:rsidR="00487E17" w:rsidRPr="009A1110" w:rsidRDefault="00D950A6" w:rsidP="00555942">
            <w:pPr>
              <w:spacing w:after="0" w:line="240" w:lineRule="auto"/>
              <w:jc w:val="center"/>
              <w:rPr>
                <w:rFonts w:cs="Calibri"/>
                <w:b/>
                <w:bCs/>
                <w:sz w:val="24"/>
                <w:szCs w:val="24"/>
              </w:rPr>
            </w:pPr>
            <w:r w:rsidRPr="009A1110">
              <w:rPr>
                <w:rFonts w:cs="Calibri"/>
                <w:b/>
                <w:bCs/>
                <w:sz w:val="24"/>
                <w:szCs w:val="24"/>
              </w:rPr>
              <w:fldChar w:fldCharType="begin"/>
            </w:r>
            <w:r w:rsidR="00487E17" w:rsidRPr="009A1110">
              <w:rPr>
                <w:rFonts w:cs="Calibri"/>
                <w:b/>
                <w:bCs/>
                <w:sz w:val="24"/>
                <w:szCs w:val="24"/>
              </w:rPr>
              <w:instrText xml:space="preserve"> =SUM(ABOVE) </w:instrText>
            </w:r>
            <w:r w:rsidRPr="009A1110">
              <w:rPr>
                <w:rFonts w:cs="Calibri"/>
                <w:b/>
                <w:bCs/>
                <w:sz w:val="24"/>
                <w:szCs w:val="24"/>
              </w:rPr>
              <w:fldChar w:fldCharType="separate"/>
            </w:r>
            <w:r w:rsidR="00487E17" w:rsidRPr="009A1110">
              <w:rPr>
                <w:rFonts w:cs="Calibri"/>
                <w:b/>
                <w:bCs/>
                <w:noProof/>
                <w:sz w:val="24"/>
                <w:szCs w:val="24"/>
              </w:rPr>
              <w:t>422</w:t>
            </w:r>
            <w:r w:rsidRPr="009A1110">
              <w:rPr>
                <w:rFonts w:cs="Calibri"/>
                <w:b/>
                <w:bCs/>
                <w:sz w:val="24"/>
                <w:szCs w:val="24"/>
              </w:rPr>
              <w:fldChar w:fldCharType="end"/>
            </w:r>
          </w:p>
        </w:tc>
      </w:tr>
    </w:tbl>
    <w:p w:rsidR="00487E17" w:rsidRPr="00360D3A" w:rsidRDefault="00487E17" w:rsidP="00487E17">
      <w:pPr>
        <w:pStyle w:val="ListParagraph"/>
        <w:rPr>
          <w:sz w:val="24"/>
          <w:szCs w:val="24"/>
        </w:rPr>
      </w:pPr>
    </w:p>
    <w:p w:rsidR="00487E17" w:rsidRPr="00360D3A" w:rsidRDefault="00487E17" w:rsidP="00487E17">
      <w:pPr>
        <w:rPr>
          <w:b/>
          <w:bCs/>
          <w:sz w:val="24"/>
          <w:szCs w:val="24"/>
        </w:rPr>
      </w:pPr>
      <w:r w:rsidRPr="00360D3A">
        <w:rPr>
          <w:b/>
          <w:bCs/>
          <w:sz w:val="24"/>
          <w:szCs w:val="24"/>
        </w:rPr>
        <w:t xml:space="preserve">3.2 Sponsored Research </w:t>
      </w:r>
    </w:p>
    <w:p w:rsidR="00487E17" w:rsidRPr="00D151E2" w:rsidRDefault="00487E17" w:rsidP="00487E17">
      <w:pPr>
        <w:rPr>
          <w:rFonts w:cs="Calibri"/>
          <w:sz w:val="24"/>
          <w:szCs w:val="24"/>
        </w:rPr>
      </w:pPr>
      <w:r w:rsidRPr="00D151E2">
        <w:rPr>
          <w:sz w:val="24"/>
          <w:szCs w:val="24"/>
        </w:rPr>
        <w:t xml:space="preserve">Funds Received by CUJ under sponsored projects from different funding agencies like </w:t>
      </w:r>
      <w:r w:rsidRPr="00D151E2">
        <w:rPr>
          <w:rFonts w:cs="Calibri"/>
          <w:sz w:val="24"/>
          <w:szCs w:val="24"/>
        </w:rPr>
        <w:t xml:space="preserve"> (INSPIRE, UGC – FRP, DST, DBT, UGC, ICSSR, etc):</w:t>
      </w:r>
    </w:p>
    <w:p w:rsidR="00487E17" w:rsidRPr="00D151E2" w:rsidRDefault="00487E17" w:rsidP="00487E17">
      <w:pPr>
        <w:spacing w:line="240" w:lineRule="auto"/>
        <w:rPr>
          <w:rFonts w:cs="Calibri"/>
          <w:sz w:val="24"/>
          <w:szCs w:val="24"/>
        </w:rPr>
      </w:pPr>
      <w:r w:rsidRPr="00D151E2">
        <w:rPr>
          <w:rFonts w:cs="Calibri"/>
          <w:sz w:val="24"/>
          <w:szCs w:val="24"/>
        </w:rPr>
        <w:t>1-April-2009 till 31</w:t>
      </w:r>
      <w:r w:rsidRPr="00D151E2">
        <w:rPr>
          <w:rFonts w:cs="Calibri"/>
          <w:sz w:val="24"/>
          <w:szCs w:val="24"/>
          <w:vertAlign w:val="superscript"/>
        </w:rPr>
        <w:t>st</w:t>
      </w:r>
      <w:r w:rsidRPr="00D151E2">
        <w:rPr>
          <w:rFonts w:cs="Calibri"/>
          <w:sz w:val="24"/>
          <w:szCs w:val="24"/>
        </w:rPr>
        <w:t xml:space="preserve"> March 2016:Rs.9,19,57,225/-</w:t>
      </w:r>
    </w:p>
    <w:p w:rsidR="00487E17" w:rsidRPr="00D151E2" w:rsidRDefault="00487E17" w:rsidP="00487E17">
      <w:pPr>
        <w:spacing w:line="240" w:lineRule="auto"/>
        <w:rPr>
          <w:rFonts w:cs="Calibri"/>
          <w:sz w:val="24"/>
          <w:szCs w:val="24"/>
        </w:rPr>
      </w:pPr>
      <w:r w:rsidRPr="00D151E2">
        <w:rPr>
          <w:rFonts w:cs="Calibri"/>
          <w:sz w:val="24"/>
          <w:szCs w:val="24"/>
        </w:rPr>
        <w:t>(Nine Crores Nineteen Lacs Fifty Seven Thousand Two hundred Twenty Five Only)</w:t>
      </w:r>
    </w:p>
    <w:p w:rsidR="00487E17" w:rsidRPr="00D151E2" w:rsidRDefault="00487E17" w:rsidP="00487E17">
      <w:pPr>
        <w:rPr>
          <w:rFonts w:cs="Calibri"/>
          <w:sz w:val="24"/>
          <w:szCs w:val="24"/>
        </w:rPr>
      </w:pPr>
      <w:r w:rsidRPr="00D151E2">
        <w:rPr>
          <w:rFonts w:cs="Calibri"/>
          <w:sz w:val="24"/>
          <w:szCs w:val="24"/>
        </w:rPr>
        <w:t>1</w:t>
      </w:r>
      <w:r w:rsidRPr="00D151E2">
        <w:rPr>
          <w:rFonts w:cs="Calibri"/>
          <w:sz w:val="24"/>
          <w:szCs w:val="24"/>
          <w:vertAlign w:val="superscript"/>
        </w:rPr>
        <w:t>st</w:t>
      </w:r>
      <w:r w:rsidRPr="00D151E2">
        <w:rPr>
          <w:rFonts w:cs="Calibri"/>
          <w:sz w:val="24"/>
          <w:szCs w:val="24"/>
        </w:rPr>
        <w:t xml:space="preserve"> April 2016 till 31</w:t>
      </w:r>
      <w:r w:rsidRPr="00D151E2">
        <w:rPr>
          <w:rFonts w:cs="Calibri"/>
          <w:sz w:val="24"/>
          <w:szCs w:val="24"/>
          <w:vertAlign w:val="superscript"/>
        </w:rPr>
        <w:t>st</w:t>
      </w:r>
      <w:r w:rsidRPr="00D151E2">
        <w:rPr>
          <w:rFonts w:cs="Calibri"/>
          <w:sz w:val="24"/>
          <w:szCs w:val="24"/>
        </w:rPr>
        <w:t xml:space="preserve"> March 2017: Rs.3,27,84,013/-</w:t>
      </w:r>
    </w:p>
    <w:p w:rsidR="00487E17" w:rsidRPr="00D151E2" w:rsidRDefault="00487E17" w:rsidP="00487E17">
      <w:pPr>
        <w:rPr>
          <w:rFonts w:cs="Calibri"/>
          <w:sz w:val="24"/>
          <w:szCs w:val="24"/>
        </w:rPr>
      </w:pPr>
      <w:r w:rsidRPr="00D151E2">
        <w:rPr>
          <w:rFonts w:cs="Calibri"/>
          <w:sz w:val="24"/>
          <w:szCs w:val="24"/>
        </w:rPr>
        <w:t>(Three crores Twenty Seven Lacs Eight Four Lacs Thirteen Only)</w:t>
      </w:r>
    </w:p>
    <w:p w:rsidR="00487E17" w:rsidRPr="00D151E2" w:rsidRDefault="00487E17" w:rsidP="00487E17">
      <w:pPr>
        <w:rPr>
          <w:rFonts w:cs="Calibri"/>
          <w:sz w:val="24"/>
          <w:szCs w:val="24"/>
        </w:rPr>
      </w:pPr>
      <w:r w:rsidRPr="00D151E2">
        <w:rPr>
          <w:rFonts w:cs="Calibri"/>
          <w:sz w:val="24"/>
          <w:szCs w:val="24"/>
        </w:rPr>
        <w:t>1</w:t>
      </w:r>
      <w:r w:rsidRPr="00D151E2">
        <w:rPr>
          <w:rFonts w:cs="Calibri"/>
          <w:sz w:val="24"/>
          <w:szCs w:val="24"/>
          <w:vertAlign w:val="superscript"/>
        </w:rPr>
        <w:t>st</w:t>
      </w:r>
      <w:r w:rsidRPr="00D151E2">
        <w:rPr>
          <w:rFonts w:cs="Calibri"/>
          <w:sz w:val="24"/>
          <w:szCs w:val="24"/>
        </w:rPr>
        <w:t xml:space="preserve"> April 2017 till November 2017: Rs.1,56,67,936/-</w:t>
      </w:r>
    </w:p>
    <w:p w:rsidR="00487E17" w:rsidRPr="00D151E2" w:rsidRDefault="00487E17" w:rsidP="00487E17">
      <w:pPr>
        <w:rPr>
          <w:rFonts w:cs="Calibri"/>
          <w:sz w:val="24"/>
          <w:szCs w:val="24"/>
        </w:rPr>
      </w:pPr>
      <w:r w:rsidRPr="00D151E2">
        <w:rPr>
          <w:rFonts w:cs="Calibri"/>
          <w:sz w:val="24"/>
          <w:szCs w:val="24"/>
        </w:rPr>
        <w:t>(One Crore Fifty Six Lacs Sixty Seven Thousand Nine Hundred Thirty Six Only)</w:t>
      </w:r>
    </w:p>
    <w:p w:rsidR="00487E17" w:rsidRPr="00360D3A" w:rsidRDefault="00487E17" w:rsidP="00487E17">
      <w:pPr>
        <w:rPr>
          <w:b/>
          <w:bCs/>
          <w:sz w:val="24"/>
          <w:szCs w:val="24"/>
        </w:rPr>
      </w:pPr>
      <w:r w:rsidRPr="00360D3A">
        <w:rPr>
          <w:b/>
          <w:bCs/>
          <w:sz w:val="24"/>
          <w:szCs w:val="24"/>
        </w:rPr>
        <w:t>Summary of List of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2254"/>
        <w:gridCol w:w="1636"/>
        <w:gridCol w:w="1853"/>
        <w:gridCol w:w="1908"/>
        <w:gridCol w:w="1421"/>
      </w:tblGrid>
      <w:tr w:rsidR="00487E17" w:rsidRPr="009A1110" w:rsidTr="009A1110">
        <w:tc>
          <w:tcPr>
            <w:tcW w:w="276" w:type="pct"/>
            <w:shd w:val="clear" w:color="auto" w:fill="B8CCE4"/>
          </w:tcPr>
          <w:p w:rsidR="00487E17" w:rsidRPr="009A1110" w:rsidRDefault="00487E17" w:rsidP="009A1110">
            <w:pPr>
              <w:spacing w:after="0" w:line="240" w:lineRule="auto"/>
              <w:rPr>
                <w:rFonts w:cs="Calibri"/>
                <w:b/>
                <w:bCs/>
                <w:sz w:val="24"/>
                <w:szCs w:val="24"/>
              </w:rPr>
            </w:pPr>
            <w:r w:rsidRPr="009A1110">
              <w:rPr>
                <w:rFonts w:cs="Calibri"/>
                <w:b/>
                <w:bCs/>
                <w:sz w:val="24"/>
                <w:szCs w:val="24"/>
              </w:rPr>
              <w:t>S. No</w:t>
            </w:r>
          </w:p>
        </w:tc>
        <w:tc>
          <w:tcPr>
            <w:tcW w:w="1076" w:type="pct"/>
            <w:shd w:val="clear" w:color="auto" w:fill="B8CCE4"/>
          </w:tcPr>
          <w:p w:rsidR="00487E17" w:rsidRPr="009A1110" w:rsidRDefault="00487E17" w:rsidP="009A1110">
            <w:pPr>
              <w:spacing w:after="0" w:line="240" w:lineRule="auto"/>
              <w:rPr>
                <w:rFonts w:cs="Calibri"/>
                <w:b/>
                <w:bCs/>
                <w:sz w:val="24"/>
                <w:szCs w:val="24"/>
              </w:rPr>
            </w:pPr>
            <w:r w:rsidRPr="009A1110">
              <w:rPr>
                <w:rFonts w:cs="Calibri"/>
                <w:b/>
                <w:bCs/>
                <w:sz w:val="24"/>
                <w:szCs w:val="24"/>
              </w:rPr>
              <w:t xml:space="preserve">Name of Faculty </w:t>
            </w:r>
          </w:p>
        </w:tc>
        <w:tc>
          <w:tcPr>
            <w:tcW w:w="882" w:type="pct"/>
            <w:shd w:val="clear" w:color="auto" w:fill="B8CCE4"/>
          </w:tcPr>
          <w:p w:rsidR="00487E17" w:rsidRPr="009A1110" w:rsidRDefault="00487E17" w:rsidP="009A1110">
            <w:pPr>
              <w:spacing w:after="0" w:line="240" w:lineRule="auto"/>
              <w:rPr>
                <w:rFonts w:cs="Calibri"/>
                <w:b/>
                <w:bCs/>
                <w:sz w:val="24"/>
                <w:szCs w:val="24"/>
              </w:rPr>
            </w:pPr>
            <w:r w:rsidRPr="009A1110">
              <w:rPr>
                <w:rFonts w:cs="Calibri"/>
                <w:b/>
                <w:bCs/>
                <w:sz w:val="24"/>
                <w:szCs w:val="24"/>
              </w:rPr>
              <w:t>Duration of Project</w:t>
            </w:r>
          </w:p>
        </w:tc>
        <w:tc>
          <w:tcPr>
            <w:tcW w:w="988" w:type="pct"/>
            <w:shd w:val="clear" w:color="auto" w:fill="B8CCE4"/>
          </w:tcPr>
          <w:p w:rsidR="00487E17" w:rsidRPr="009A1110" w:rsidRDefault="00487E17" w:rsidP="009A1110">
            <w:pPr>
              <w:spacing w:after="0" w:line="240" w:lineRule="auto"/>
              <w:rPr>
                <w:rFonts w:cs="Calibri"/>
                <w:b/>
                <w:bCs/>
                <w:sz w:val="24"/>
                <w:szCs w:val="24"/>
              </w:rPr>
            </w:pPr>
            <w:r w:rsidRPr="009A1110">
              <w:rPr>
                <w:rFonts w:cs="Calibri"/>
                <w:b/>
                <w:bCs/>
                <w:sz w:val="24"/>
                <w:szCs w:val="24"/>
              </w:rPr>
              <w:t>Funding Agency</w:t>
            </w:r>
          </w:p>
        </w:tc>
        <w:tc>
          <w:tcPr>
            <w:tcW w:w="1016" w:type="pct"/>
            <w:shd w:val="clear" w:color="auto" w:fill="B8CCE4"/>
          </w:tcPr>
          <w:p w:rsidR="00487E17" w:rsidRPr="009A1110" w:rsidRDefault="00487E17" w:rsidP="009A1110">
            <w:pPr>
              <w:spacing w:after="0" w:line="240" w:lineRule="auto"/>
              <w:rPr>
                <w:rFonts w:cs="Calibri"/>
                <w:b/>
                <w:bCs/>
                <w:sz w:val="24"/>
                <w:szCs w:val="24"/>
              </w:rPr>
            </w:pPr>
            <w:r w:rsidRPr="009A1110">
              <w:rPr>
                <w:rFonts w:cs="Calibri"/>
                <w:b/>
                <w:bCs/>
                <w:sz w:val="24"/>
                <w:szCs w:val="24"/>
              </w:rPr>
              <w:t xml:space="preserve">Amount Sanctioned </w:t>
            </w:r>
          </w:p>
        </w:tc>
        <w:tc>
          <w:tcPr>
            <w:tcW w:w="762" w:type="pct"/>
            <w:shd w:val="clear" w:color="auto" w:fill="B8CCE4"/>
          </w:tcPr>
          <w:p w:rsidR="00487E17" w:rsidRPr="009A1110" w:rsidRDefault="00487E17" w:rsidP="009A1110">
            <w:pPr>
              <w:spacing w:after="0" w:line="240" w:lineRule="auto"/>
              <w:rPr>
                <w:rFonts w:cs="Calibri"/>
                <w:b/>
                <w:bCs/>
                <w:sz w:val="24"/>
                <w:szCs w:val="24"/>
              </w:rPr>
            </w:pPr>
            <w:r w:rsidRPr="009A1110">
              <w:rPr>
                <w:rFonts w:cs="Calibri"/>
                <w:b/>
                <w:bCs/>
                <w:sz w:val="24"/>
                <w:szCs w:val="24"/>
              </w:rPr>
              <w:t>Completed / 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SK Tewari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01 Year</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MHRD</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Actual Expenditure paid by Ministry</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SK Tewari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01 Year</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IASE Deemed University, Sardarsahar, Churu (Rajasthan)</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100000/-</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AC Pandey</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SAC-ISRO</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22.4</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AC Pandey</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SAC-ISRO</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12</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AC Pandey</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SAC-ISRO</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25.24</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AC Pandey</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MOEF</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38</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Amit Kumar</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SAC-ISRO</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11</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Amit Kumar</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SAC-ISRO</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24.3</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Amit Kumar</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DBT</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55.41</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Bikash Parida</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SAC-ISRO</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24.03</w:t>
            </w:r>
          </w:p>
        </w:tc>
        <w:tc>
          <w:tcPr>
            <w:tcW w:w="762" w:type="pct"/>
          </w:tcPr>
          <w:p w:rsidR="00487E17" w:rsidRPr="009A1110" w:rsidRDefault="00487E17" w:rsidP="009A1110">
            <w:pPr>
              <w:spacing w:after="0" w:line="240" w:lineRule="auto"/>
              <w:rPr>
                <w:rFonts w:cs="Calibri"/>
                <w:sz w:val="24"/>
                <w:szCs w:val="24"/>
              </w:rPr>
            </w:pP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Bikash Parida</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DST</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16.56</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Dr.SanhitaSucharita</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2 Years</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ICSSR</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10 Lakh </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Arpana Raj</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Till publication of the translated work (around 2 years)</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National Book Trust and Ministry of External Affairs, India</w:t>
            </w:r>
          </w:p>
        </w:tc>
        <w:tc>
          <w:tcPr>
            <w:tcW w:w="1016" w:type="pct"/>
          </w:tcPr>
          <w:p w:rsidR="00487E17" w:rsidRPr="009A1110" w:rsidRDefault="00487E17" w:rsidP="009A1110">
            <w:pPr>
              <w:spacing w:after="0" w:line="240" w:lineRule="auto"/>
              <w:rPr>
                <w:rFonts w:cs="Calibri"/>
                <w:sz w:val="24"/>
                <w:szCs w:val="24"/>
              </w:rPr>
            </w:pP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 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A. N. Misra, 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 yrs</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UGC-MRP  2009-2012</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Rs.9.6 lakhs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A. N. Misra, 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3yrs</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DBT (Orissa)-MRP 2010-2013</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Rs.4.5lakh</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R. Mishra</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2013-16</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DBT, Govt of India.</w:t>
            </w:r>
          </w:p>
          <w:p w:rsidR="00487E17" w:rsidRPr="009A1110" w:rsidRDefault="00487E17" w:rsidP="009A1110">
            <w:pPr>
              <w:spacing w:after="0" w:line="240" w:lineRule="auto"/>
              <w:rPr>
                <w:rFonts w:cs="Calibri"/>
                <w:sz w:val="24"/>
                <w:szCs w:val="24"/>
              </w:rPr>
            </w:pP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38.9 Lacs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 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A.K. Panda</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2014-</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DST, Govt of India.</w:t>
            </w:r>
          </w:p>
          <w:p w:rsidR="00487E17" w:rsidRPr="009A1110" w:rsidRDefault="00487E17" w:rsidP="009A1110">
            <w:pPr>
              <w:spacing w:after="0" w:line="240" w:lineRule="auto"/>
              <w:rPr>
                <w:rFonts w:cs="Calibri"/>
                <w:sz w:val="24"/>
                <w:szCs w:val="24"/>
              </w:rPr>
            </w:pP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21 Lacs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P. Sharma</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2017-</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DST, Govt of India; </w:t>
            </w:r>
          </w:p>
          <w:p w:rsidR="00487E17" w:rsidRPr="009A1110" w:rsidRDefault="00487E17" w:rsidP="009A1110">
            <w:pPr>
              <w:spacing w:after="0" w:line="240" w:lineRule="auto"/>
              <w:rPr>
                <w:rFonts w:cs="Calibri"/>
                <w:sz w:val="24"/>
                <w:szCs w:val="24"/>
              </w:rPr>
            </w:pPr>
          </w:p>
          <w:p w:rsidR="00487E17" w:rsidRPr="009A1110" w:rsidRDefault="00487E17" w:rsidP="009A1110">
            <w:pPr>
              <w:spacing w:after="0" w:line="240" w:lineRule="auto"/>
              <w:rPr>
                <w:rFonts w:cs="Calibri"/>
                <w:sz w:val="24"/>
                <w:szCs w:val="24"/>
              </w:rPr>
            </w:pPr>
            <w:r w:rsidRPr="009A1110">
              <w:rPr>
                <w:rFonts w:cs="Calibri"/>
                <w:sz w:val="24"/>
                <w:szCs w:val="24"/>
              </w:rPr>
              <w:t>UGC, New Delhi.</w:t>
            </w:r>
          </w:p>
          <w:p w:rsidR="00487E17" w:rsidRPr="009A1110" w:rsidRDefault="00487E17" w:rsidP="009A1110">
            <w:pPr>
              <w:spacing w:after="0" w:line="240" w:lineRule="auto"/>
              <w:rPr>
                <w:rFonts w:cs="Calibri"/>
                <w:sz w:val="24"/>
                <w:szCs w:val="24"/>
              </w:rPr>
            </w:pP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40.7 Lac</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Departmental Support</w:t>
            </w:r>
          </w:p>
          <w:p w:rsidR="00487E17" w:rsidRPr="009A1110" w:rsidRDefault="00487E17" w:rsidP="009A1110">
            <w:pPr>
              <w:spacing w:after="0" w:line="240" w:lineRule="auto"/>
              <w:rPr>
                <w:rFonts w:cs="Calibri"/>
                <w:sz w:val="24"/>
                <w:szCs w:val="24"/>
              </w:rPr>
            </w:pPr>
            <w:r w:rsidRPr="009A1110">
              <w:rPr>
                <w:rFonts w:cs="Calibri"/>
                <w:sz w:val="24"/>
                <w:szCs w:val="24"/>
              </w:rPr>
              <w:t>(PI: Dean SNS</w:t>
            </w:r>
          </w:p>
          <w:p w:rsidR="00487E17" w:rsidRPr="009A1110" w:rsidRDefault="00487E17" w:rsidP="009A1110">
            <w:pPr>
              <w:spacing w:after="0" w:line="240" w:lineRule="auto"/>
              <w:rPr>
                <w:rFonts w:cs="Calibri"/>
                <w:sz w:val="24"/>
                <w:szCs w:val="24"/>
              </w:rPr>
            </w:pPr>
            <w:r w:rsidRPr="009A1110">
              <w:rPr>
                <w:rFonts w:cs="Calibri"/>
                <w:sz w:val="24"/>
                <w:szCs w:val="24"/>
              </w:rPr>
              <w:t>Co PIs: Dr P.K. Sharma, Dr. R. Mishra, Dr. A. Kumar, Dr. H. Firdaus)</w:t>
            </w:r>
          </w:p>
          <w:p w:rsidR="00487E17" w:rsidRPr="009A1110" w:rsidRDefault="00487E17" w:rsidP="009A1110">
            <w:pPr>
              <w:spacing w:after="0" w:line="240" w:lineRule="auto"/>
              <w:rPr>
                <w:rFonts w:cs="Calibri"/>
                <w:sz w:val="24"/>
                <w:szCs w:val="24"/>
              </w:rPr>
            </w:pPr>
            <w:r w:rsidRPr="009A1110">
              <w:rPr>
                <w:rFonts w:cs="Calibri"/>
                <w:sz w:val="24"/>
                <w:szCs w:val="24"/>
              </w:rPr>
              <w:t>Prof AN Misra (PI – 2014-17)</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2014-19</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DBT - BUILDER, Govt of India.</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443.1 Lacs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G.  P. Singh</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DST</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16.44 Lacs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A. S. Bhattacharyya</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DST</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12.96 Lacs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A. S. Bhattacharyya jointly with Energy Engineering under GEET</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MHRD</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1.5 Crores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Bhaskar Singh (PI)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02</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UGC, Govt. Of India</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06.00</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Purabi Saikia (Co-PI)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03 </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SAC- Ahmedabad, GoI</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24.30</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Sanctioned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Purabi Saikia (Co-PI)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04</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DBT-New Delhi, GoI</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Total 212.26 (55.42 of CUJ)</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Purabi Saikia (Co-PI)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02</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SAC- Ahmedabad, GoI</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11.00</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Purabi Saikia (PI)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SERB-New Delhi, GoI</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29.36</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Purabi Saikia (PI)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02</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UGC-New Delhi, GoI</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06.00</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Manoj Kumar</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SAC, Ahmedabad</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3.0 Lakhs released</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manoj Kumar</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03</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ISRO HQ</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Instruments are being </w:t>
            </w:r>
            <w:hyperlink r:id="rId9" w:history="1">
              <w:r w:rsidRPr="009A1110">
                <w:rPr>
                  <w:rStyle w:val="Hyperlink"/>
                  <w:rFonts w:cs="Calibri"/>
                </w:rPr>
                <w:t>supplied@60.0</w:t>
              </w:r>
            </w:hyperlink>
            <w:r w:rsidRPr="009A1110">
              <w:rPr>
                <w:rFonts w:cs="Calibri"/>
                <w:sz w:val="24"/>
                <w:szCs w:val="24"/>
              </w:rPr>
              <w:t xml:space="preserve"> Lakhs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Manoj Kumar</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01</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SPL-VSSC Trivandrum</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Conducted experiment during 25-29 July16</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Kuldeep Bauddh</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2 years </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UGC</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6,00000</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Kuldeep Bauddh</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3 years </w:t>
            </w:r>
          </w:p>
        </w:tc>
        <w:tc>
          <w:tcPr>
            <w:tcW w:w="988" w:type="pct"/>
          </w:tcPr>
          <w:p w:rsidR="00487E17" w:rsidRPr="009A1110" w:rsidRDefault="00487E17" w:rsidP="009A1110">
            <w:pPr>
              <w:spacing w:after="0" w:line="240" w:lineRule="auto"/>
              <w:rPr>
                <w:rFonts w:cs="Calibri"/>
                <w:sz w:val="24"/>
                <w:szCs w:val="24"/>
              </w:rPr>
            </w:pPr>
            <w:r w:rsidRPr="009A1110">
              <w:rPr>
                <w:rFonts w:cs="Calibri"/>
                <w:sz w:val="24"/>
                <w:szCs w:val="24"/>
              </w:rPr>
              <w:t>(SERB)</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23,95200</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Approved </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S.K.Samdarshi</w:t>
            </w:r>
          </w:p>
          <w:p w:rsidR="00487E17" w:rsidRPr="009A1110" w:rsidRDefault="00487E17" w:rsidP="009A1110">
            <w:pPr>
              <w:spacing w:after="0" w:line="240" w:lineRule="auto"/>
              <w:rPr>
                <w:rFonts w:cs="Calibri"/>
                <w:sz w:val="24"/>
                <w:szCs w:val="24"/>
              </w:rPr>
            </w:pPr>
            <w:r w:rsidRPr="009A1110">
              <w:rPr>
                <w:rFonts w:cs="Calibri"/>
                <w:sz w:val="24"/>
                <w:szCs w:val="24"/>
              </w:rPr>
              <w:t>(PI and Coordinator)</w:t>
            </w:r>
          </w:p>
          <w:p w:rsidR="00487E17" w:rsidRPr="009A1110" w:rsidRDefault="00487E17" w:rsidP="009A1110">
            <w:pPr>
              <w:spacing w:after="0" w:line="240" w:lineRule="auto"/>
              <w:rPr>
                <w:rFonts w:cs="Calibri"/>
                <w:sz w:val="24"/>
                <w:szCs w:val="24"/>
              </w:rPr>
            </w:pPr>
            <w:r w:rsidRPr="009A1110">
              <w:rPr>
                <w:rFonts w:cs="Calibri"/>
                <w:sz w:val="24"/>
                <w:szCs w:val="24"/>
              </w:rPr>
              <w:t>Dr. Basudev Pradhan(PI)</w:t>
            </w:r>
          </w:p>
          <w:p w:rsidR="00487E17" w:rsidRPr="009A1110" w:rsidRDefault="00487E17" w:rsidP="009A1110">
            <w:pPr>
              <w:spacing w:after="0" w:line="240" w:lineRule="auto"/>
              <w:rPr>
                <w:rFonts w:cs="Calibri"/>
                <w:sz w:val="24"/>
                <w:szCs w:val="24"/>
              </w:rPr>
            </w:pPr>
            <w:r w:rsidRPr="009A1110">
              <w:rPr>
                <w:rFonts w:cs="Calibri"/>
                <w:sz w:val="24"/>
                <w:szCs w:val="24"/>
              </w:rPr>
              <w:t>Dr. Sachin Kumar(PI)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CGEET</w:t>
            </w:r>
          </w:p>
        </w:tc>
        <w:tc>
          <w:tcPr>
            <w:tcW w:w="988" w:type="pct"/>
            <w:vAlign w:val="center"/>
          </w:tcPr>
          <w:p w:rsidR="00487E17" w:rsidRPr="009A1110" w:rsidRDefault="00487E17" w:rsidP="009A1110">
            <w:pPr>
              <w:tabs>
                <w:tab w:val="left" w:pos="142"/>
              </w:tabs>
              <w:spacing w:after="0" w:line="240" w:lineRule="auto"/>
              <w:jc w:val="center"/>
              <w:rPr>
                <w:rFonts w:cs="Calibri"/>
                <w:b/>
                <w:sz w:val="24"/>
                <w:szCs w:val="24"/>
              </w:rPr>
            </w:pPr>
            <w:r w:rsidRPr="009A1110">
              <w:rPr>
                <w:rFonts w:cs="Calibri"/>
                <w:sz w:val="24"/>
                <w:szCs w:val="24"/>
              </w:rPr>
              <w:t>MHRD, Govt. of India</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250.00</w:t>
            </w:r>
          </w:p>
        </w:tc>
        <w:tc>
          <w:tcPr>
            <w:tcW w:w="762"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vAlign w:val="center"/>
          </w:tcPr>
          <w:p w:rsidR="00487E17" w:rsidRPr="009A1110" w:rsidRDefault="00487E17" w:rsidP="009A1110">
            <w:pPr>
              <w:tabs>
                <w:tab w:val="left" w:pos="142"/>
              </w:tabs>
              <w:spacing w:after="0" w:line="240" w:lineRule="auto"/>
              <w:ind w:hanging="1"/>
              <w:rPr>
                <w:rFonts w:cs="Calibri"/>
                <w:sz w:val="24"/>
                <w:szCs w:val="24"/>
              </w:rPr>
            </w:pPr>
            <w:r w:rsidRPr="009A1110">
              <w:rPr>
                <w:rFonts w:cs="Calibri"/>
                <w:sz w:val="24"/>
                <w:szCs w:val="24"/>
              </w:rPr>
              <w:t>Dr. Basudev Pradhan</w:t>
            </w:r>
          </w:p>
        </w:tc>
        <w:tc>
          <w:tcPr>
            <w:tcW w:w="882" w:type="pct"/>
            <w:vAlign w:val="center"/>
          </w:tcPr>
          <w:p w:rsidR="00487E17" w:rsidRPr="009A1110" w:rsidRDefault="00487E17" w:rsidP="009A1110">
            <w:pPr>
              <w:tabs>
                <w:tab w:val="left" w:pos="142"/>
              </w:tabs>
              <w:spacing w:after="0" w:line="240" w:lineRule="auto"/>
              <w:rPr>
                <w:rFonts w:cs="Calibri"/>
                <w:sz w:val="24"/>
                <w:szCs w:val="24"/>
              </w:rPr>
            </w:pPr>
            <w:r w:rsidRPr="009A1110">
              <w:rPr>
                <w:rFonts w:cs="Calibri"/>
                <w:sz w:val="24"/>
                <w:szCs w:val="24"/>
              </w:rPr>
              <w:t>5 Years (2013-17)</w:t>
            </w:r>
          </w:p>
        </w:tc>
        <w:tc>
          <w:tcPr>
            <w:tcW w:w="988" w:type="pct"/>
            <w:vAlign w:val="center"/>
          </w:tcPr>
          <w:p w:rsidR="00487E17" w:rsidRPr="009A1110" w:rsidRDefault="00487E17" w:rsidP="009A1110">
            <w:pPr>
              <w:tabs>
                <w:tab w:val="left" w:pos="142"/>
              </w:tabs>
              <w:spacing w:after="0" w:line="240" w:lineRule="auto"/>
              <w:jc w:val="center"/>
              <w:rPr>
                <w:rFonts w:cs="Calibri"/>
                <w:sz w:val="24"/>
                <w:szCs w:val="24"/>
              </w:rPr>
            </w:pPr>
            <w:r w:rsidRPr="009A1110">
              <w:rPr>
                <w:rFonts w:cs="Calibri"/>
                <w:sz w:val="24"/>
                <w:szCs w:val="24"/>
              </w:rPr>
              <w:t>SERB-DST</w:t>
            </w:r>
          </w:p>
        </w:tc>
        <w:tc>
          <w:tcPr>
            <w:tcW w:w="1016" w:type="pct"/>
            <w:vAlign w:val="center"/>
          </w:tcPr>
          <w:p w:rsidR="00487E17" w:rsidRPr="009A1110" w:rsidRDefault="00487E17" w:rsidP="009A1110">
            <w:pPr>
              <w:tabs>
                <w:tab w:val="left" w:pos="142"/>
              </w:tabs>
              <w:spacing w:after="0" w:line="240" w:lineRule="auto"/>
              <w:jc w:val="center"/>
              <w:rPr>
                <w:rFonts w:cs="Calibri"/>
                <w:sz w:val="24"/>
                <w:szCs w:val="24"/>
              </w:rPr>
            </w:pPr>
            <w:r w:rsidRPr="009A1110">
              <w:rPr>
                <w:rFonts w:cs="Calibri"/>
                <w:sz w:val="24"/>
                <w:szCs w:val="24"/>
              </w:rPr>
              <w:t>87.40</w:t>
            </w:r>
          </w:p>
        </w:tc>
        <w:tc>
          <w:tcPr>
            <w:tcW w:w="762" w:type="pct"/>
            <w:vAlign w:val="center"/>
          </w:tcPr>
          <w:p w:rsidR="00487E17" w:rsidRPr="009A1110" w:rsidRDefault="00487E17" w:rsidP="009A1110">
            <w:pPr>
              <w:tabs>
                <w:tab w:val="left" w:pos="142"/>
              </w:tabs>
              <w:spacing w:after="0" w:line="240" w:lineRule="auto"/>
              <w:jc w:val="center"/>
              <w:rPr>
                <w:rFonts w:cs="Calibri"/>
                <w:sz w:val="24"/>
                <w:szCs w:val="24"/>
              </w:rPr>
            </w:pPr>
            <w:r w:rsidRPr="009A1110">
              <w:rPr>
                <w:rFonts w:cs="Calibri"/>
                <w:sz w:val="24"/>
                <w:szCs w:val="24"/>
              </w:rPr>
              <w:t xml:space="preserve">Ongoing </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vAlign w:val="center"/>
          </w:tcPr>
          <w:p w:rsidR="00487E17" w:rsidRPr="009A1110" w:rsidRDefault="00487E17" w:rsidP="009A1110">
            <w:pPr>
              <w:tabs>
                <w:tab w:val="left" w:pos="142"/>
              </w:tabs>
              <w:spacing w:after="0" w:line="240" w:lineRule="auto"/>
              <w:ind w:hanging="1"/>
              <w:rPr>
                <w:rFonts w:cs="Calibri"/>
                <w:sz w:val="24"/>
                <w:szCs w:val="24"/>
              </w:rPr>
            </w:pPr>
            <w:r w:rsidRPr="009A1110">
              <w:rPr>
                <w:rFonts w:cs="Calibri"/>
                <w:sz w:val="24"/>
                <w:szCs w:val="24"/>
              </w:rPr>
              <w:t>Dr. Basudev Pradhan</w:t>
            </w:r>
          </w:p>
        </w:tc>
        <w:tc>
          <w:tcPr>
            <w:tcW w:w="882" w:type="pct"/>
            <w:vAlign w:val="center"/>
          </w:tcPr>
          <w:p w:rsidR="00487E17" w:rsidRPr="009A1110" w:rsidRDefault="00487E17" w:rsidP="009A1110">
            <w:pPr>
              <w:tabs>
                <w:tab w:val="left" w:pos="142"/>
              </w:tabs>
              <w:spacing w:after="0" w:line="240" w:lineRule="auto"/>
              <w:rPr>
                <w:rFonts w:cs="Calibri"/>
                <w:sz w:val="24"/>
                <w:szCs w:val="24"/>
              </w:rPr>
            </w:pPr>
            <w:r w:rsidRPr="009A1110">
              <w:rPr>
                <w:rFonts w:cs="Calibri"/>
                <w:sz w:val="24"/>
                <w:szCs w:val="24"/>
              </w:rPr>
              <w:t>3 years(2014-16)</w:t>
            </w:r>
          </w:p>
        </w:tc>
        <w:tc>
          <w:tcPr>
            <w:tcW w:w="988" w:type="pct"/>
            <w:vAlign w:val="center"/>
          </w:tcPr>
          <w:p w:rsidR="00487E17" w:rsidRPr="009A1110" w:rsidRDefault="00487E17" w:rsidP="009A1110">
            <w:pPr>
              <w:tabs>
                <w:tab w:val="left" w:pos="142"/>
              </w:tabs>
              <w:spacing w:after="0" w:line="240" w:lineRule="auto"/>
              <w:jc w:val="center"/>
              <w:rPr>
                <w:rFonts w:cs="Calibri"/>
                <w:sz w:val="24"/>
                <w:szCs w:val="24"/>
              </w:rPr>
            </w:pPr>
            <w:r w:rsidRPr="009A1110">
              <w:rPr>
                <w:rFonts w:cs="Calibri"/>
                <w:sz w:val="24"/>
                <w:szCs w:val="24"/>
              </w:rPr>
              <w:t>UGC</w:t>
            </w:r>
          </w:p>
        </w:tc>
        <w:tc>
          <w:tcPr>
            <w:tcW w:w="1016" w:type="pct"/>
            <w:vAlign w:val="center"/>
          </w:tcPr>
          <w:p w:rsidR="00487E17" w:rsidRPr="009A1110" w:rsidRDefault="00487E17" w:rsidP="009A1110">
            <w:pPr>
              <w:tabs>
                <w:tab w:val="left" w:pos="142"/>
              </w:tabs>
              <w:spacing w:after="0" w:line="240" w:lineRule="auto"/>
              <w:jc w:val="center"/>
              <w:rPr>
                <w:rFonts w:cs="Calibri"/>
                <w:sz w:val="24"/>
                <w:szCs w:val="24"/>
              </w:rPr>
            </w:pPr>
            <w:r w:rsidRPr="009A1110">
              <w:rPr>
                <w:rFonts w:cs="Calibri"/>
                <w:sz w:val="24"/>
                <w:szCs w:val="24"/>
              </w:rPr>
              <w:t>6.00</w:t>
            </w:r>
          </w:p>
        </w:tc>
        <w:tc>
          <w:tcPr>
            <w:tcW w:w="762" w:type="pct"/>
            <w:vAlign w:val="center"/>
          </w:tcPr>
          <w:p w:rsidR="00487E17" w:rsidRPr="009A1110" w:rsidRDefault="00487E17" w:rsidP="009A1110">
            <w:pPr>
              <w:tabs>
                <w:tab w:val="left" w:pos="142"/>
              </w:tabs>
              <w:spacing w:after="0" w:line="240" w:lineRule="auto"/>
              <w:jc w:val="center"/>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vAlign w:val="center"/>
          </w:tcPr>
          <w:p w:rsidR="00487E17" w:rsidRPr="009A1110" w:rsidRDefault="00487E17" w:rsidP="009A1110">
            <w:pPr>
              <w:tabs>
                <w:tab w:val="left" w:pos="142"/>
              </w:tabs>
              <w:spacing w:after="0" w:line="240" w:lineRule="auto"/>
              <w:ind w:hanging="1"/>
              <w:rPr>
                <w:rFonts w:cs="Calibri"/>
                <w:sz w:val="24"/>
                <w:szCs w:val="24"/>
              </w:rPr>
            </w:pPr>
            <w:r w:rsidRPr="009A1110">
              <w:rPr>
                <w:rFonts w:cs="Calibri"/>
                <w:sz w:val="24"/>
                <w:szCs w:val="24"/>
              </w:rPr>
              <w:t>Dr. Sachin Kumar</w:t>
            </w:r>
          </w:p>
        </w:tc>
        <w:tc>
          <w:tcPr>
            <w:tcW w:w="882" w:type="pct"/>
            <w:vAlign w:val="center"/>
          </w:tcPr>
          <w:p w:rsidR="00487E17" w:rsidRPr="009A1110" w:rsidRDefault="00487E17" w:rsidP="009A1110">
            <w:pPr>
              <w:tabs>
                <w:tab w:val="left" w:pos="142"/>
              </w:tabs>
              <w:spacing w:after="0" w:line="240" w:lineRule="auto"/>
              <w:rPr>
                <w:rFonts w:cs="Calibri"/>
                <w:sz w:val="24"/>
                <w:szCs w:val="24"/>
              </w:rPr>
            </w:pPr>
            <w:r w:rsidRPr="009A1110">
              <w:rPr>
                <w:rFonts w:cs="Calibri"/>
                <w:sz w:val="24"/>
                <w:szCs w:val="24"/>
              </w:rPr>
              <w:t>3 years(2014-16)</w:t>
            </w:r>
          </w:p>
        </w:tc>
        <w:tc>
          <w:tcPr>
            <w:tcW w:w="988" w:type="pct"/>
            <w:vAlign w:val="center"/>
          </w:tcPr>
          <w:p w:rsidR="00487E17" w:rsidRPr="009A1110" w:rsidRDefault="00487E17" w:rsidP="009A1110">
            <w:pPr>
              <w:tabs>
                <w:tab w:val="left" w:pos="142"/>
              </w:tabs>
              <w:spacing w:after="0" w:line="240" w:lineRule="auto"/>
              <w:jc w:val="center"/>
              <w:rPr>
                <w:rFonts w:cs="Calibri"/>
                <w:sz w:val="24"/>
                <w:szCs w:val="24"/>
              </w:rPr>
            </w:pPr>
            <w:r w:rsidRPr="009A1110">
              <w:rPr>
                <w:rFonts w:cs="Calibri"/>
                <w:sz w:val="24"/>
                <w:szCs w:val="24"/>
              </w:rPr>
              <w:t>UGC</w:t>
            </w:r>
          </w:p>
        </w:tc>
        <w:tc>
          <w:tcPr>
            <w:tcW w:w="1016" w:type="pct"/>
            <w:vAlign w:val="center"/>
          </w:tcPr>
          <w:p w:rsidR="00487E17" w:rsidRPr="009A1110" w:rsidRDefault="00487E17" w:rsidP="009A1110">
            <w:pPr>
              <w:tabs>
                <w:tab w:val="left" w:pos="142"/>
              </w:tabs>
              <w:spacing w:after="0" w:line="240" w:lineRule="auto"/>
              <w:jc w:val="center"/>
              <w:rPr>
                <w:rFonts w:cs="Calibri"/>
                <w:sz w:val="24"/>
                <w:szCs w:val="24"/>
              </w:rPr>
            </w:pPr>
            <w:r w:rsidRPr="009A1110">
              <w:rPr>
                <w:rFonts w:cs="Calibri"/>
                <w:sz w:val="24"/>
                <w:szCs w:val="24"/>
              </w:rPr>
              <w:t>6.00</w:t>
            </w:r>
          </w:p>
        </w:tc>
        <w:tc>
          <w:tcPr>
            <w:tcW w:w="762" w:type="pct"/>
            <w:vAlign w:val="center"/>
          </w:tcPr>
          <w:p w:rsidR="00487E17" w:rsidRPr="009A1110" w:rsidRDefault="00487E17" w:rsidP="009A1110">
            <w:pPr>
              <w:tabs>
                <w:tab w:val="left" w:pos="142"/>
              </w:tabs>
              <w:spacing w:after="0" w:line="240" w:lineRule="auto"/>
              <w:jc w:val="center"/>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vAlign w:val="center"/>
          </w:tcPr>
          <w:p w:rsidR="00487E17" w:rsidRPr="009A1110" w:rsidRDefault="00487E17" w:rsidP="009A1110">
            <w:pPr>
              <w:tabs>
                <w:tab w:val="left" w:pos="142"/>
              </w:tabs>
              <w:spacing w:after="0" w:line="240" w:lineRule="auto"/>
              <w:ind w:hanging="1"/>
              <w:rPr>
                <w:rFonts w:cs="Calibri"/>
                <w:sz w:val="24"/>
                <w:szCs w:val="24"/>
              </w:rPr>
            </w:pPr>
            <w:r w:rsidRPr="009A1110">
              <w:rPr>
                <w:rFonts w:cs="Calibri"/>
                <w:sz w:val="24"/>
                <w:szCs w:val="24"/>
              </w:rPr>
              <w:t xml:space="preserve">Dr. Avijit Ghosh PI </w:t>
            </w:r>
          </w:p>
          <w:p w:rsidR="00487E17" w:rsidRPr="009A1110" w:rsidRDefault="00487E17" w:rsidP="009A1110">
            <w:pPr>
              <w:tabs>
                <w:tab w:val="left" w:pos="142"/>
              </w:tabs>
              <w:spacing w:after="0" w:line="240" w:lineRule="auto"/>
              <w:ind w:hanging="1"/>
              <w:rPr>
                <w:rFonts w:cs="Calibri"/>
                <w:sz w:val="24"/>
                <w:szCs w:val="24"/>
              </w:rPr>
            </w:pPr>
            <w:r w:rsidRPr="009A1110">
              <w:rPr>
                <w:rFonts w:cs="Calibri"/>
                <w:sz w:val="24"/>
                <w:szCs w:val="24"/>
              </w:rPr>
              <w:t>Dr. Basudev Pradhan(Co-PI)</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 years (2016-19)</w:t>
            </w: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DST-CERI</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99.64</w:t>
            </w:r>
          </w:p>
        </w:tc>
        <w:tc>
          <w:tcPr>
            <w:tcW w:w="762"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Ongoing </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Prof Sarang Medhekar</w:t>
            </w:r>
          </w:p>
        </w:tc>
        <w:tc>
          <w:tcPr>
            <w:tcW w:w="882" w:type="pct"/>
          </w:tcPr>
          <w:p w:rsidR="00487E17" w:rsidRPr="009A1110" w:rsidRDefault="00487E17" w:rsidP="009A1110">
            <w:pPr>
              <w:spacing w:after="0" w:line="240" w:lineRule="auto"/>
              <w:rPr>
                <w:rFonts w:cs="Calibri"/>
                <w:sz w:val="24"/>
                <w:szCs w:val="24"/>
              </w:rPr>
            </w:pPr>
            <w:r w:rsidRPr="009A1110">
              <w:rPr>
                <w:rFonts w:cs="Calibri"/>
                <w:sz w:val="24"/>
                <w:szCs w:val="24"/>
              </w:rPr>
              <w:t>3 years</w:t>
            </w: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DST</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24.15 Lakhs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Completed </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jc w:val="both"/>
              <w:rPr>
                <w:rFonts w:cs="Calibri"/>
                <w:sz w:val="24"/>
                <w:szCs w:val="24"/>
              </w:rPr>
            </w:pPr>
            <w:r w:rsidRPr="009A1110">
              <w:rPr>
                <w:rFonts w:cs="Calibri"/>
                <w:sz w:val="24"/>
                <w:szCs w:val="24"/>
              </w:rPr>
              <w:t>Prof.Ratan Kumar Dey</w:t>
            </w:r>
          </w:p>
          <w:p w:rsidR="00487E17" w:rsidRPr="009A1110" w:rsidRDefault="00487E17" w:rsidP="009A1110">
            <w:pPr>
              <w:spacing w:after="0" w:line="240" w:lineRule="auto"/>
              <w:jc w:val="both"/>
              <w:rPr>
                <w:rFonts w:cs="Calibri"/>
                <w:sz w:val="24"/>
                <w:szCs w:val="24"/>
              </w:rPr>
            </w:pP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UGC</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12 lakh </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Completed </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jc w:val="both"/>
              <w:rPr>
                <w:rFonts w:cs="Calibri"/>
                <w:sz w:val="24"/>
                <w:szCs w:val="24"/>
              </w:rPr>
            </w:pPr>
            <w:r w:rsidRPr="009A1110">
              <w:rPr>
                <w:rFonts w:cs="Calibri"/>
                <w:sz w:val="24"/>
                <w:szCs w:val="24"/>
              </w:rPr>
              <w:t>Dr.SoumenDey</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DST</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24.50 lakhs </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Ongoing</w:t>
            </w:r>
          </w:p>
          <w:p w:rsidR="00487E17" w:rsidRPr="009A1110" w:rsidRDefault="00487E17" w:rsidP="009A1110">
            <w:pPr>
              <w:spacing w:after="0" w:line="240" w:lineRule="auto"/>
              <w:rPr>
                <w:rFonts w:cs="Calibri"/>
                <w:sz w:val="24"/>
                <w:szCs w:val="24"/>
              </w:rPr>
            </w:pP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jc w:val="both"/>
              <w:rPr>
                <w:rFonts w:cs="Calibri"/>
                <w:sz w:val="24"/>
                <w:szCs w:val="24"/>
              </w:rPr>
            </w:pPr>
            <w:r w:rsidRPr="009A1110">
              <w:rPr>
                <w:rFonts w:cs="Calibri"/>
                <w:sz w:val="24"/>
                <w:szCs w:val="24"/>
              </w:rPr>
              <w:t>Dr.Biplab Kumar Kuila</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DST</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85 lakhs </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 xml:space="preserve">Completed </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Dr.Biplab Kumar Kuila</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DST</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23 lakhs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Dr.Biplab Kumar Kuila</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CSIR</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16 lakhs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Dr.Biplab Kumar Kuila</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Alexander von Humboldt Foundation, Germany</w:t>
            </w:r>
          </w:p>
          <w:p w:rsidR="00487E17" w:rsidRPr="009A1110" w:rsidRDefault="00487E17" w:rsidP="009A1110">
            <w:pPr>
              <w:spacing w:after="0" w:line="240" w:lineRule="auto"/>
              <w:jc w:val="center"/>
              <w:rPr>
                <w:rFonts w:cs="Calibri"/>
                <w:sz w:val="24"/>
                <w:szCs w:val="24"/>
              </w:rPr>
            </w:pP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EUR 17,600/</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Dr.Biplab Kumar Kuila</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color w:val="000000"/>
                <w:sz w:val="24"/>
                <w:szCs w:val="24"/>
                <w:shd w:val="clear" w:color="auto" w:fill="FFFFFF"/>
              </w:rPr>
            </w:pPr>
            <w:r w:rsidRPr="009A1110">
              <w:rPr>
                <w:rFonts w:cs="Calibri"/>
                <w:color w:val="000000"/>
                <w:sz w:val="24"/>
                <w:szCs w:val="24"/>
                <w:shd w:val="clear" w:color="auto" w:fill="FFFFFF"/>
              </w:rPr>
              <w:t>MHRD</w:t>
            </w:r>
          </w:p>
        </w:tc>
        <w:tc>
          <w:tcPr>
            <w:tcW w:w="1016" w:type="pct"/>
          </w:tcPr>
          <w:p w:rsidR="00487E17" w:rsidRPr="009A1110" w:rsidRDefault="00487E17" w:rsidP="009A1110">
            <w:pPr>
              <w:spacing w:after="0" w:line="240" w:lineRule="auto"/>
              <w:rPr>
                <w:rFonts w:cs="Calibri"/>
                <w:sz w:val="24"/>
                <w:szCs w:val="24"/>
              </w:rPr>
            </w:pPr>
            <w:r w:rsidRPr="009A1110">
              <w:rPr>
                <w:rFonts w:cs="Calibri"/>
                <w:sz w:val="24"/>
                <w:szCs w:val="24"/>
              </w:rPr>
              <w:t>150 lakhs</w:t>
            </w: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Dr.Biplab Kumar Kuila</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rPr>
                <w:rFonts w:cs="Calibri"/>
                <w:sz w:val="24"/>
                <w:szCs w:val="24"/>
              </w:rPr>
            </w:pPr>
            <w:r w:rsidRPr="009A1110">
              <w:rPr>
                <w:rFonts w:cs="Calibri"/>
                <w:bCs/>
                <w:sz w:val="24"/>
                <w:szCs w:val="24"/>
                <w:lang w:val="en-GB"/>
              </w:rPr>
              <w:t>Indian Photon Factory in  Japan, DST, India</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2 lakhs </w:t>
            </w:r>
          </w:p>
          <w:p w:rsidR="00487E17" w:rsidRPr="009A1110" w:rsidRDefault="00487E17" w:rsidP="009A1110">
            <w:pPr>
              <w:spacing w:after="0" w:line="240" w:lineRule="auto"/>
              <w:rPr>
                <w:rFonts w:cs="Calibri"/>
                <w:sz w:val="24"/>
                <w:szCs w:val="24"/>
              </w:rPr>
            </w:pPr>
          </w:p>
        </w:tc>
        <w:tc>
          <w:tcPr>
            <w:tcW w:w="762" w:type="pct"/>
          </w:tcPr>
          <w:p w:rsidR="00487E17" w:rsidRPr="009A1110" w:rsidRDefault="00487E17" w:rsidP="009A1110">
            <w:pPr>
              <w:spacing w:after="0" w:line="240" w:lineRule="auto"/>
              <w:rPr>
                <w:rFonts w:cs="Calibri"/>
                <w:sz w:val="24"/>
                <w:szCs w:val="24"/>
              </w:rPr>
            </w:pPr>
            <w:r w:rsidRPr="009A1110">
              <w:rPr>
                <w:rFonts w:cs="Calibri"/>
                <w:sz w:val="24"/>
                <w:szCs w:val="24"/>
              </w:rPr>
              <w:t>Completed</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 Raj Bahadur Singh</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DST</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23 lakhs </w:t>
            </w:r>
          </w:p>
        </w:tc>
        <w:tc>
          <w:tcPr>
            <w:tcW w:w="762"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Ongoing</w:t>
            </w:r>
          </w:p>
          <w:p w:rsidR="00487E17" w:rsidRPr="009A1110" w:rsidRDefault="00487E17" w:rsidP="009A1110">
            <w:pPr>
              <w:spacing w:after="0" w:line="240" w:lineRule="auto"/>
              <w:rPr>
                <w:rFonts w:cs="Calibri"/>
                <w:sz w:val="24"/>
                <w:szCs w:val="24"/>
              </w:rPr>
            </w:pP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Dr.Partha Ghosh</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UGC</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6.00 Lakh</w:t>
            </w:r>
          </w:p>
        </w:tc>
        <w:tc>
          <w:tcPr>
            <w:tcW w:w="762"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Dr.Partha Ghosh</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DST</w:t>
            </w: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 xml:space="preserve">29.10 Lakh </w:t>
            </w:r>
          </w:p>
        </w:tc>
        <w:tc>
          <w:tcPr>
            <w:tcW w:w="762"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Ongoing</w:t>
            </w:r>
          </w:p>
        </w:tc>
      </w:tr>
      <w:tr w:rsidR="00487E17" w:rsidRPr="009A1110" w:rsidTr="009A1110">
        <w:tc>
          <w:tcPr>
            <w:tcW w:w="276" w:type="pct"/>
          </w:tcPr>
          <w:p w:rsidR="00487E17" w:rsidRPr="009A1110" w:rsidRDefault="00487E17" w:rsidP="009A1110">
            <w:pPr>
              <w:pStyle w:val="ListParagraph"/>
              <w:numPr>
                <w:ilvl w:val="0"/>
                <w:numId w:val="20"/>
              </w:numPr>
              <w:spacing w:after="0" w:line="240" w:lineRule="auto"/>
              <w:rPr>
                <w:rFonts w:cs="Calibri"/>
                <w:sz w:val="24"/>
                <w:szCs w:val="24"/>
              </w:rPr>
            </w:pPr>
          </w:p>
        </w:tc>
        <w:tc>
          <w:tcPr>
            <w:tcW w:w="1076" w:type="pct"/>
          </w:tcPr>
          <w:p w:rsidR="00487E17" w:rsidRPr="009A1110" w:rsidRDefault="00487E17" w:rsidP="009A1110">
            <w:pPr>
              <w:spacing w:after="0" w:line="240" w:lineRule="auto"/>
              <w:rPr>
                <w:rFonts w:cs="Calibri"/>
                <w:sz w:val="24"/>
                <w:szCs w:val="24"/>
              </w:rPr>
            </w:pPr>
            <w:r w:rsidRPr="009A1110">
              <w:rPr>
                <w:rFonts w:cs="Calibri"/>
                <w:sz w:val="24"/>
                <w:szCs w:val="24"/>
              </w:rPr>
              <w:t>Dr.SabyasachiBhunia</w:t>
            </w:r>
          </w:p>
        </w:tc>
        <w:tc>
          <w:tcPr>
            <w:tcW w:w="882" w:type="pct"/>
          </w:tcPr>
          <w:p w:rsidR="00487E17" w:rsidRPr="009A1110" w:rsidRDefault="00487E17" w:rsidP="009A1110">
            <w:pPr>
              <w:spacing w:after="0" w:line="240" w:lineRule="auto"/>
              <w:rPr>
                <w:rFonts w:cs="Calibri"/>
                <w:sz w:val="24"/>
                <w:szCs w:val="24"/>
              </w:rPr>
            </w:pPr>
          </w:p>
        </w:tc>
        <w:tc>
          <w:tcPr>
            <w:tcW w:w="988"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DST</w:t>
            </w:r>
          </w:p>
          <w:p w:rsidR="00487E17" w:rsidRPr="009A1110" w:rsidRDefault="00487E17" w:rsidP="009A1110">
            <w:pPr>
              <w:spacing w:after="0" w:line="240" w:lineRule="auto"/>
              <w:jc w:val="center"/>
              <w:rPr>
                <w:rFonts w:cs="Calibri"/>
                <w:color w:val="222222"/>
                <w:sz w:val="24"/>
                <w:szCs w:val="24"/>
                <w:shd w:val="clear" w:color="auto" w:fill="FFFFFF"/>
              </w:rPr>
            </w:pPr>
          </w:p>
        </w:tc>
        <w:tc>
          <w:tcPr>
            <w:tcW w:w="1016"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38.94Lakhs</w:t>
            </w:r>
          </w:p>
        </w:tc>
        <w:tc>
          <w:tcPr>
            <w:tcW w:w="762" w:type="pct"/>
          </w:tcPr>
          <w:p w:rsidR="00487E17" w:rsidRPr="009A1110" w:rsidRDefault="00487E17" w:rsidP="009A1110">
            <w:pPr>
              <w:spacing w:after="0" w:line="240" w:lineRule="auto"/>
              <w:jc w:val="center"/>
              <w:rPr>
                <w:rFonts w:cs="Calibri"/>
                <w:sz w:val="24"/>
                <w:szCs w:val="24"/>
              </w:rPr>
            </w:pPr>
            <w:r w:rsidRPr="009A1110">
              <w:rPr>
                <w:rFonts w:cs="Calibri"/>
                <w:sz w:val="24"/>
                <w:szCs w:val="24"/>
              </w:rPr>
              <w:t>Ongoing</w:t>
            </w:r>
          </w:p>
          <w:p w:rsidR="00487E17" w:rsidRPr="009A1110" w:rsidRDefault="00487E17" w:rsidP="009A1110">
            <w:pPr>
              <w:spacing w:after="0" w:line="240" w:lineRule="auto"/>
              <w:rPr>
                <w:rFonts w:cs="Calibri"/>
                <w:sz w:val="24"/>
                <w:szCs w:val="24"/>
              </w:rPr>
            </w:pPr>
          </w:p>
        </w:tc>
      </w:tr>
    </w:tbl>
    <w:p w:rsidR="00487E17" w:rsidRPr="00360D3A" w:rsidRDefault="00487E17" w:rsidP="00487E17">
      <w:pPr>
        <w:rPr>
          <w:sz w:val="24"/>
          <w:szCs w:val="24"/>
        </w:rPr>
      </w:pPr>
    </w:p>
    <w:p w:rsidR="00487E17" w:rsidRPr="00360D3A" w:rsidRDefault="00487E17" w:rsidP="00487E17">
      <w:pPr>
        <w:rPr>
          <w:sz w:val="24"/>
          <w:szCs w:val="24"/>
        </w:rPr>
      </w:pPr>
      <w:r w:rsidRPr="00360D3A">
        <w:rPr>
          <w:sz w:val="24"/>
          <w:szCs w:val="24"/>
        </w:rPr>
        <w:t>The detail financial report for the sponsored proj</w:t>
      </w:r>
      <w:r>
        <w:rPr>
          <w:sz w:val="24"/>
          <w:szCs w:val="24"/>
        </w:rPr>
        <w:t>ects is enclosed as Annexure III</w:t>
      </w:r>
    </w:p>
    <w:p w:rsidR="00487E17" w:rsidRPr="00A71E10" w:rsidRDefault="00487E17" w:rsidP="00487E17">
      <w:pPr>
        <w:rPr>
          <w:b/>
          <w:sz w:val="24"/>
          <w:szCs w:val="24"/>
        </w:rPr>
      </w:pPr>
      <w:r w:rsidRPr="00A71E10">
        <w:rPr>
          <w:b/>
          <w:sz w:val="24"/>
          <w:szCs w:val="24"/>
        </w:rPr>
        <w:t>3. 3 Consultancy / Training Programs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
        <w:gridCol w:w="2253"/>
        <w:gridCol w:w="2256"/>
        <w:gridCol w:w="1652"/>
        <w:gridCol w:w="1593"/>
        <w:gridCol w:w="1309"/>
      </w:tblGrid>
      <w:tr w:rsidR="00487E17" w:rsidRPr="009A1110" w:rsidTr="00555942">
        <w:tc>
          <w:tcPr>
            <w:tcW w:w="276"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S. No</w:t>
            </w:r>
          </w:p>
        </w:tc>
        <w:tc>
          <w:tcPr>
            <w:tcW w:w="1184" w:type="pct"/>
            <w:shd w:val="clear" w:color="auto" w:fill="B8CCE4"/>
          </w:tcPr>
          <w:p w:rsidR="00487E17" w:rsidRPr="009A1110" w:rsidRDefault="00487E17" w:rsidP="00555942">
            <w:pPr>
              <w:spacing w:after="0" w:line="240" w:lineRule="auto"/>
              <w:rPr>
                <w:rFonts w:cs="Calibri"/>
                <w:b/>
                <w:bCs/>
                <w:sz w:val="24"/>
                <w:szCs w:val="24"/>
              </w:rPr>
            </w:pPr>
            <w:r w:rsidRPr="009A1110">
              <w:rPr>
                <w:rFonts w:cs="Calibri"/>
                <w:b/>
                <w:bCs/>
                <w:sz w:val="24"/>
                <w:szCs w:val="24"/>
              </w:rPr>
              <w:t>Centre</w:t>
            </w:r>
          </w:p>
        </w:tc>
        <w:tc>
          <w:tcPr>
            <w:tcW w:w="1185"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 xml:space="preserve">Name of Faculty </w:t>
            </w:r>
          </w:p>
        </w:tc>
        <w:tc>
          <w:tcPr>
            <w:tcW w:w="829"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Organization Name</w:t>
            </w:r>
          </w:p>
        </w:tc>
        <w:tc>
          <w:tcPr>
            <w:tcW w:w="839"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Value of Consultancy / Training Program (in Rupees)</w:t>
            </w:r>
          </w:p>
        </w:tc>
        <w:tc>
          <w:tcPr>
            <w:tcW w:w="687"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Completed / ongoing</w:t>
            </w:r>
          </w:p>
        </w:tc>
      </w:tr>
      <w:tr w:rsidR="00487E17" w:rsidRPr="009A1110" w:rsidTr="00555942">
        <w:tc>
          <w:tcPr>
            <w:tcW w:w="276" w:type="pct"/>
            <w:shd w:val="clear" w:color="auto" w:fill="auto"/>
          </w:tcPr>
          <w:p w:rsidR="00487E17" w:rsidRPr="00360D3A" w:rsidRDefault="00487E17" w:rsidP="00C80C5A">
            <w:pPr>
              <w:pStyle w:val="ListParagraph"/>
              <w:numPr>
                <w:ilvl w:val="0"/>
                <w:numId w:val="18"/>
              </w:numPr>
              <w:spacing w:after="0" w:line="240" w:lineRule="auto"/>
              <w:rPr>
                <w:rFonts w:cs="Calibri"/>
                <w:bCs/>
                <w:sz w:val="24"/>
                <w:szCs w:val="24"/>
              </w:rPr>
            </w:pPr>
          </w:p>
        </w:tc>
        <w:tc>
          <w:tcPr>
            <w:tcW w:w="1184" w:type="pct"/>
          </w:tcPr>
          <w:p w:rsidR="00487E17" w:rsidRPr="009A1110" w:rsidRDefault="00487E17" w:rsidP="00555942">
            <w:pPr>
              <w:spacing w:after="0" w:line="240" w:lineRule="auto"/>
              <w:rPr>
                <w:rFonts w:cs="Calibri"/>
                <w:bCs/>
                <w:sz w:val="24"/>
                <w:szCs w:val="24"/>
              </w:rPr>
            </w:pPr>
            <w:r w:rsidRPr="009A1110">
              <w:rPr>
                <w:rFonts w:cs="Calibri"/>
                <w:bCs/>
                <w:sz w:val="24"/>
                <w:szCs w:val="24"/>
              </w:rPr>
              <w:t>TFLL</w:t>
            </w:r>
          </w:p>
        </w:tc>
        <w:tc>
          <w:tcPr>
            <w:tcW w:w="1185" w:type="pct"/>
            <w:shd w:val="clear" w:color="auto" w:fill="auto"/>
          </w:tcPr>
          <w:p w:rsidR="00487E17" w:rsidRPr="00360D3A" w:rsidRDefault="00487E17" w:rsidP="00555942">
            <w:pPr>
              <w:spacing w:after="0" w:line="240" w:lineRule="auto"/>
              <w:rPr>
                <w:rFonts w:cs="Calibri"/>
                <w:bCs/>
                <w:sz w:val="24"/>
                <w:szCs w:val="24"/>
              </w:rPr>
            </w:pPr>
            <w:r w:rsidRPr="00360D3A">
              <w:rPr>
                <w:rFonts w:cs="Calibri"/>
                <w:bCs/>
                <w:sz w:val="24"/>
                <w:szCs w:val="24"/>
              </w:rPr>
              <w:t>Dr. Rabindranath Sarma</w:t>
            </w:r>
          </w:p>
        </w:tc>
        <w:tc>
          <w:tcPr>
            <w:tcW w:w="829" w:type="pct"/>
            <w:shd w:val="clear" w:color="auto" w:fill="auto"/>
          </w:tcPr>
          <w:p w:rsidR="00487E17" w:rsidRPr="00360D3A" w:rsidRDefault="00487E17" w:rsidP="00555942">
            <w:pPr>
              <w:spacing w:after="0" w:line="240" w:lineRule="auto"/>
              <w:rPr>
                <w:rFonts w:cs="Calibri"/>
                <w:bCs/>
                <w:sz w:val="24"/>
                <w:szCs w:val="24"/>
              </w:rPr>
            </w:pPr>
            <w:r w:rsidRPr="00360D3A">
              <w:rPr>
                <w:rFonts w:cs="Calibri"/>
                <w:bCs/>
                <w:sz w:val="24"/>
                <w:szCs w:val="24"/>
              </w:rPr>
              <w:t>Social Impact Assesment, Central University of Jharkhand</w:t>
            </w:r>
          </w:p>
        </w:tc>
        <w:tc>
          <w:tcPr>
            <w:tcW w:w="839" w:type="pct"/>
            <w:shd w:val="clear" w:color="auto" w:fill="auto"/>
          </w:tcPr>
          <w:p w:rsidR="00487E17" w:rsidRPr="00360D3A" w:rsidRDefault="00487E17" w:rsidP="00555942">
            <w:pPr>
              <w:spacing w:after="0" w:line="240" w:lineRule="auto"/>
              <w:rPr>
                <w:rFonts w:cs="Calibri"/>
                <w:bCs/>
                <w:sz w:val="24"/>
                <w:szCs w:val="24"/>
              </w:rPr>
            </w:pPr>
            <w:r w:rsidRPr="00360D3A">
              <w:rPr>
                <w:rFonts w:cs="Calibri"/>
                <w:bCs/>
                <w:sz w:val="24"/>
                <w:szCs w:val="24"/>
              </w:rPr>
              <w:t>More than 50 lakhs during 2016-17</w:t>
            </w:r>
          </w:p>
        </w:tc>
        <w:tc>
          <w:tcPr>
            <w:tcW w:w="687" w:type="pct"/>
            <w:shd w:val="clear" w:color="auto" w:fill="auto"/>
          </w:tcPr>
          <w:p w:rsidR="00487E17" w:rsidRPr="00360D3A" w:rsidRDefault="00487E17" w:rsidP="00555942">
            <w:pPr>
              <w:spacing w:after="0" w:line="240" w:lineRule="auto"/>
              <w:rPr>
                <w:rFonts w:cs="Calibri"/>
                <w:bCs/>
                <w:sz w:val="24"/>
                <w:szCs w:val="24"/>
              </w:rPr>
            </w:pPr>
            <w:r w:rsidRPr="00360D3A">
              <w:rPr>
                <w:rFonts w:cs="Calibri"/>
                <w:bCs/>
                <w:sz w:val="24"/>
                <w:szCs w:val="24"/>
              </w:rPr>
              <w:t>Completed more than 10 projects. One is on-going.</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TCL</w:t>
            </w:r>
          </w:p>
        </w:tc>
        <w:tc>
          <w:tcPr>
            <w:tcW w:w="1185" w:type="pct"/>
            <w:shd w:val="clear" w:color="auto" w:fill="auto"/>
          </w:tcPr>
          <w:p w:rsidR="00487E17" w:rsidRPr="009A1110" w:rsidRDefault="00487E17" w:rsidP="00555942">
            <w:pPr>
              <w:rPr>
                <w:rFonts w:cs="Calibri"/>
                <w:sz w:val="24"/>
                <w:szCs w:val="24"/>
              </w:rPr>
            </w:pPr>
            <w:r w:rsidRPr="009A1110">
              <w:rPr>
                <w:rFonts w:cs="Calibri"/>
                <w:sz w:val="24"/>
                <w:szCs w:val="24"/>
              </w:rPr>
              <w:t>Dr. Walter Beck and Dr.Debendra Kumar Biswal</w:t>
            </w:r>
          </w:p>
        </w:tc>
        <w:tc>
          <w:tcPr>
            <w:tcW w:w="829" w:type="pct"/>
            <w:shd w:val="clear" w:color="auto" w:fill="auto"/>
          </w:tcPr>
          <w:p w:rsidR="00487E17" w:rsidRPr="009A1110" w:rsidRDefault="00487E17" w:rsidP="00555942">
            <w:pPr>
              <w:rPr>
                <w:rFonts w:cs="Calibri"/>
                <w:sz w:val="24"/>
                <w:szCs w:val="24"/>
              </w:rPr>
            </w:pPr>
            <w:r w:rsidRPr="009A1110">
              <w:rPr>
                <w:rFonts w:cs="Calibri"/>
                <w:sz w:val="24"/>
                <w:szCs w:val="24"/>
              </w:rPr>
              <w:t>CUJ, UNICEF and Ministry of Panchayat raj, Govt. of Jharkhand</w:t>
            </w:r>
          </w:p>
        </w:tc>
        <w:tc>
          <w:tcPr>
            <w:tcW w:w="839" w:type="pct"/>
            <w:shd w:val="clear" w:color="auto" w:fill="auto"/>
          </w:tcPr>
          <w:p w:rsidR="00487E17" w:rsidRPr="009A1110" w:rsidRDefault="00487E17" w:rsidP="00555942">
            <w:pPr>
              <w:rPr>
                <w:rFonts w:cs="Calibri"/>
                <w:sz w:val="24"/>
                <w:szCs w:val="24"/>
              </w:rPr>
            </w:pPr>
            <w:r w:rsidRPr="009A1110">
              <w:rPr>
                <w:rFonts w:cs="Calibri"/>
                <w:sz w:val="24"/>
                <w:szCs w:val="24"/>
              </w:rPr>
              <w:t>16 Lakhs</w:t>
            </w: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Completed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TCL</w:t>
            </w:r>
          </w:p>
        </w:tc>
        <w:tc>
          <w:tcPr>
            <w:tcW w:w="1185" w:type="pct"/>
            <w:shd w:val="clear" w:color="auto" w:fill="auto"/>
          </w:tcPr>
          <w:p w:rsidR="00487E17" w:rsidRPr="009A1110" w:rsidRDefault="00487E17" w:rsidP="00555942">
            <w:pPr>
              <w:rPr>
                <w:rFonts w:cs="Calibri"/>
                <w:sz w:val="24"/>
                <w:szCs w:val="24"/>
              </w:rPr>
            </w:pPr>
            <w:r w:rsidRPr="009A1110">
              <w:rPr>
                <w:rFonts w:cs="Calibri"/>
                <w:sz w:val="24"/>
                <w:szCs w:val="24"/>
              </w:rPr>
              <w:t>Dr. Rashwet Shrinkhal</w:t>
            </w:r>
          </w:p>
        </w:tc>
        <w:tc>
          <w:tcPr>
            <w:tcW w:w="829" w:type="pct"/>
            <w:shd w:val="clear" w:color="auto" w:fill="auto"/>
          </w:tcPr>
          <w:p w:rsidR="00487E17" w:rsidRPr="009A1110" w:rsidRDefault="00487E17" w:rsidP="00555942">
            <w:pPr>
              <w:rPr>
                <w:rFonts w:cs="Calibri"/>
                <w:sz w:val="24"/>
                <w:szCs w:val="24"/>
              </w:rPr>
            </w:pPr>
            <w:r w:rsidRPr="009A1110">
              <w:rPr>
                <w:rFonts w:cs="Calibri"/>
                <w:sz w:val="24"/>
                <w:szCs w:val="24"/>
              </w:rPr>
              <w:t>Government of Jharkhand</w:t>
            </w:r>
          </w:p>
        </w:tc>
        <w:tc>
          <w:tcPr>
            <w:tcW w:w="839" w:type="pct"/>
            <w:shd w:val="clear" w:color="auto" w:fill="auto"/>
          </w:tcPr>
          <w:p w:rsidR="00487E17" w:rsidRPr="009A1110" w:rsidRDefault="00487E17" w:rsidP="00555942">
            <w:pPr>
              <w:rPr>
                <w:rFonts w:cs="Calibri"/>
                <w:sz w:val="24"/>
                <w:szCs w:val="24"/>
              </w:rPr>
            </w:pPr>
            <w:r w:rsidRPr="009A1110">
              <w:rPr>
                <w:rFonts w:cs="Calibri"/>
                <w:sz w:val="24"/>
                <w:szCs w:val="24"/>
              </w:rPr>
              <w:t>495907</w:t>
            </w: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Report submitted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TCL</w:t>
            </w:r>
          </w:p>
        </w:tc>
        <w:tc>
          <w:tcPr>
            <w:tcW w:w="1185" w:type="pct"/>
            <w:shd w:val="clear" w:color="auto" w:fill="auto"/>
          </w:tcPr>
          <w:p w:rsidR="00487E17" w:rsidRPr="009A1110" w:rsidRDefault="00487E17" w:rsidP="00555942">
            <w:pPr>
              <w:rPr>
                <w:rFonts w:cs="Calibri"/>
                <w:sz w:val="24"/>
                <w:szCs w:val="24"/>
              </w:rPr>
            </w:pPr>
            <w:r w:rsidRPr="009A1110">
              <w:rPr>
                <w:rFonts w:cs="Calibri"/>
                <w:sz w:val="24"/>
                <w:szCs w:val="24"/>
              </w:rPr>
              <w:t>Dr. Rashwet Shrinkhal</w:t>
            </w:r>
          </w:p>
        </w:tc>
        <w:tc>
          <w:tcPr>
            <w:tcW w:w="829" w:type="pct"/>
            <w:shd w:val="clear" w:color="auto" w:fill="auto"/>
          </w:tcPr>
          <w:p w:rsidR="00487E17" w:rsidRPr="009A1110" w:rsidRDefault="00487E17" w:rsidP="00555942">
            <w:pPr>
              <w:rPr>
                <w:rFonts w:cs="Calibri"/>
                <w:sz w:val="24"/>
                <w:szCs w:val="24"/>
              </w:rPr>
            </w:pPr>
            <w:r w:rsidRPr="009A1110">
              <w:rPr>
                <w:rFonts w:cs="Calibri"/>
                <w:sz w:val="24"/>
                <w:szCs w:val="24"/>
              </w:rPr>
              <w:t>Government of Jharkhand</w:t>
            </w:r>
          </w:p>
        </w:tc>
        <w:tc>
          <w:tcPr>
            <w:tcW w:w="839" w:type="pct"/>
            <w:shd w:val="clear" w:color="auto" w:fill="auto"/>
          </w:tcPr>
          <w:p w:rsidR="00487E17" w:rsidRPr="009A1110" w:rsidRDefault="00487E17" w:rsidP="00555942">
            <w:pPr>
              <w:rPr>
                <w:rFonts w:cs="Calibri"/>
                <w:sz w:val="24"/>
                <w:szCs w:val="24"/>
              </w:rPr>
            </w:pPr>
            <w:r w:rsidRPr="009A1110">
              <w:rPr>
                <w:rFonts w:cs="Calibri"/>
                <w:sz w:val="24"/>
                <w:szCs w:val="24"/>
              </w:rPr>
              <w:t>1239844</w:t>
            </w: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Report submitted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TCL</w:t>
            </w:r>
          </w:p>
        </w:tc>
        <w:tc>
          <w:tcPr>
            <w:tcW w:w="1185" w:type="pct"/>
            <w:shd w:val="clear" w:color="auto" w:fill="auto"/>
          </w:tcPr>
          <w:p w:rsidR="00487E17" w:rsidRPr="009A1110" w:rsidRDefault="00487E17" w:rsidP="00555942">
            <w:pPr>
              <w:rPr>
                <w:rFonts w:cs="Calibri"/>
                <w:sz w:val="24"/>
                <w:szCs w:val="24"/>
              </w:rPr>
            </w:pPr>
            <w:r w:rsidRPr="009A1110">
              <w:rPr>
                <w:rFonts w:cs="Calibri"/>
                <w:sz w:val="24"/>
                <w:szCs w:val="24"/>
              </w:rPr>
              <w:t>Dr. Rashwet Shrinkhal</w:t>
            </w:r>
          </w:p>
        </w:tc>
        <w:tc>
          <w:tcPr>
            <w:tcW w:w="829" w:type="pct"/>
            <w:shd w:val="clear" w:color="auto" w:fill="auto"/>
          </w:tcPr>
          <w:p w:rsidR="00487E17" w:rsidRPr="009A1110" w:rsidRDefault="00487E17" w:rsidP="00555942">
            <w:pPr>
              <w:rPr>
                <w:rFonts w:cs="Calibri"/>
                <w:sz w:val="24"/>
                <w:szCs w:val="24"/>
              </w:rPr>
            </w:pPr>
            <w:r w:rsidRPr="009A1110">
              <w:rPr>
                <w:rFonts w:cs="Calibri"/>
                <w:sz w:val="24"/>
                <w:szCs w:val="24"/>
              </w:rPr>
              <w:t>Government of Jharkhand</w:t>
            </w:r>
          </w:p>
        </w:tc>
        <w:tc>
          <w:tcPr>
            <w:tcW w:w="839" w:type="pct"/>
            <w:shd w:val="clear" w:color="auto" w:fill="auto"/>
          </w:tcPr>
          <w:p w:rsidR="00487E17" w:rsidRPr="009A1110" w:rsidRDefault="00487E17" w:rsidP="00555942">
            <w:pPr>
              <w:rPr>
                <w:rFonts w:cs="Calibri"/>
                <w:sz w:val="24"/>
                <w:szCs w:val="24"/>
              </w:rPr>
            </w:pPr>
            <w:r w:rsidRPr="009A1110">
              <w:rPr>
                <w:rFonts w:cs="Calibri"/>
                <w:sz w:val="24"/>
                <w:szCs w:val="24"/>
              </w:rPr>
              <w:t>13 lakh (approx.)</w:t>
            </w: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Report submitted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ICS</w:t>
            </w:r>
          </w:p>
        </w:tc>
        <w:tc>
          <w:tcPr>
            <w:tcW w:w="1185" w:type="pct"/>
            <w:shd w:val="clear" w:color="auto" w:fill="auto"/>
          </w:tcPr>
          <w:p w:rsidR="00487E17" w:rsidRPr="009A1110" w:rsidRDefault="00487E17" w:rsidP="00555942">
            <w:pPr>
              <w:jc w:val="both"/>
              <w:rPr>
                <w:rFonts w:cs="Calibri"/>
                <w:sz w:val="24"/>
                <w:szCs w:val="24"/>
              </w:rPr>
            </w:pPr>
            <w:r w:rsidRPr="009A1110">
              <w:rPr>
                <w:rFonts w:cs="Calibri"/>
                <w:sz w:val="24"/>
                <w:szCs w:val="24"/>
              </w:rPr>
              <w:t>Dr. Seema Mamta Minz</w:t>
            </w:r>
          </w:p>
        </w:tc>
        <w:tc>
          <w:tcPr>
            <w:tcW w:w="829" w:type="pct"/>
            <w:shd w:val="clear" w:color="auto" w:fill="auto"/>
          </w:tcPr>
          <w:p w:rsidR="00487E17" w:rsidRPr="009A1110" w:rsidRDefault="00487E17" w:rsidP="00555942">
            <w:pPr>
              <w:jc w:val="both"/>
              <w:rPr>
                <w:rFonts w:cs="Calibri"/>
                <w:sz w:val="24"/>
                <w:szCs w:val="24"/>
              </w:rPr>
            </w:pPr>
            <w:r w:rsidRPr="009A1110">
              <w:rPr>
                <w:rFonts w:cs="Calibri"/>
                <w:sz w:val="24"/>
                <w:szCs w:val="24"/>
              </w:rPr>
              <w:t>Rio-Tinto, India</w:t>
            </w:r>
          </w:p>
        </w:tc>
        <w:tc>
          <w:tcPr>
            <w:tcW w:w="839" w:type="pct"/>
            <w:shd w:val="clear" w:color="auto" w:fill="auto"/>
          </w:tcPr>
          <w:p w:rsidR="00487E17" w:rsidRPr="009A1110" w:rsidRDefault="00487E17" w:rsidP="00555942">
            <w:pPr>
              <w:jc w:val="both"/>
              <w:rPr>
                <w:rFonts w:cs="Calibri"/>
                <w:sz w:val="24"/>
                <w:szCs w:val="24"/>
              </w:rPr>
            </w:pPr>
            <w:r w:rsidRPr="009A1110">
              <w:rPr>
                <w:rFonts w:cs="Calibri"/>
                <w:sz w:val="24"/>
                <w:szCs w:val="24"/>
              </w:rPr>
              <w:t>1,00,000/- only</w:t>
            </w:r>
          </w:p>
        </w:tc>
        <w:tc>
          <w:tcPr>
            <w:tcW w:w="687" w:type="pct"/>
            <w:shd w:val="clear" w:color="auto" w:fill="auto"/>
          </w:tcPr>
          <w:p w:rsidR="00487E17" w:rsidRPr="009A1110" w:rsidRDefault="00487E17" w:rsidP="00555942">
            <w:pPr>
              <w:jc w:val="both"/>
              <w:rPr>
                <w:rFonts w:cs="Calibri"/>
                <w:sz w:val="24"/>
                <w:szCs w:val="24"/>
              </w:rPr>
            </w:pPr>
            <w:r w:rsidRPr="009A1110">
              <w:rPr>
                <w:rFonts w:cs="Calibri"/>
                <w:sz w:val="24"/>
                <w:szCs w:val="24"/>
              </w:rPr>
              <w:t>Completed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 xml:space="preserve">ICS </w:t>
            </w:r>
          </w:p>
        </w:tc>
        <w:tc>
          <w:tcPr>
            <w:tcW w:w="1185" w:type="pct"/>
            <w:shd w:val="clear" w:color="auto" w:fill="auto"/>
          </w:tcPr>
          <w:p w:rsidR="00487E17" w:rsidRPr="009A1110" w:rsidRDefault="00487E17" w:rsidP="00555942">
            <w:pPr>
              <w:jc w:val="both"/>
              <w:rPr>
                <w:rFonts w:cs="Calibri"/>
                <w:sz w:val="24"/>
                <w:szCs w:val="24"/>
              </w:rPr>
            </w:pPr>
            <w:r w:rsidRPr="009A1110">
              <w:rPr>
                <w:rFonts w:cs="Calibri"/>
                <w:sz w:val="24"/>
                <w:szCs w:val="24"/>
              </w:rPr>
              <w:t>Dr. Seema Mamta Minz</w:t>
            </w:r>
          </w:p>
        </w:tc>
        <w:tc>
          <w:tcPr>
            <w:tcW w:w="829" w:type="pct"/>
            <w:shd w:val="clear" w:color="auto" w:fill="auto"/>
          </w:tcPr>
          <w:p w:rsidR="00487E17" w:rsidRPr="009A1110" w:rsidRDefault="00487E17" w:rsidP="00555942">
            <w:pPr>
              <w:jc w:val="both"/>
              <w:rPr>
                <w:rFonts w:cs="Calibri"/>
                <w:sz w:val="24"/>
                <w:szCs w:val="24"/>
              </w:rPr>
            </w:pPr>
            <w:r w:rsidRPr="009A1110">
              <w:rPr>
                <w:rFonts w:cs="Calibri"/>
                <w:sz w:val="24"/>
                <w:szCs w:val="24"/>
              </w:rPr>
              <w:t>Land Acquisition and Reform Department, Govt. of  Jharkhand</w:t>
            </w:r>
          </w:p>
        </w:tc>
        <w:tc>
          <w:tcPr>
            <w:tcW w:w="839" w:type="pct"/>
            <w:shd w:val="clear" w:color="auto" w:fill="auto"/>
          </w:tcPr>
          <w:p w:rsidR="00487E17" w:rsidRPr="009A1110" w:rsidRDefault="00487E17" w:rsidP="00555942">
            <w:pPr>
              <w:jc w:val="both"/>
              <w:rPr>
                <w:rFonts w:cs="Calibri"/>
                <w:sz w:val="24"/>
                <w:szCs w:val="24"/>
              </w:rPr>
            </w:pPr>
            <w:r w:rsidRPr="009A1110">
              <w:rPr>
                <w:rFonts w:cs="Calibri"/>
                <w:sz w:val="24"/>
                <w:szCs w:val="24"/>
              </w:rPr>
              <w:t>6,50,000/only</w:t>
            </w:r>
          </w:p>
        </w:tc>
        <w:tc>
          <w:tcPr>
            <w:tcW w:w="687" w:type="pct"/>
            <w:shd w:val="clear" w:color="auto" w:fill="auto"/>
          </w:tcPr>
          <w:p w:rsidR="00487E17" w:rsidRPr="009A1110" w:rsidRDefault="00487E17" w:rsidP="00555942">
            <w:pPr>
              <w:jc w:val="both"/>
              <w:rPr>
                <w:rFonts w:cs="Calibri"/>
                <w:sz w:val="24"/>
                <w:szCs w:val="24"/>
              </w:rPr>
            </w:pPr>
            <w:r w:rsidRPr="009A1110">
              <w:rPr>
                <w:rFonts w:cs="Calibri"/>
                <w:sz w:val="24"/>
                <w:szCs w:val="24"/>
              </w:rPr>
              <w:t>Completed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CLS</w:t>
            </w:r>
          </w:p>
        </w:tc>
        <w:tc>
          <w:tcPr>
            <w:tcW w:w="1185" w:type="pct"/>
            <w:shd w:val="clear" w:color="auto" w:fill="auto"/>
          </w:tcPr>
          <w:p w:rsidR="00487E17" w:rsidRPr="009A1110" w:rsidRDefault="00487E17" w:rsidP="00555942">
            <w:pPr>
              <w:rPr>
                <w:rFonts w:cs="Calibri"/>
                <w:bCs/>
                <w:sz w:val="24"/>
                <w:szCs w:val="24"/>
              </w:rPr>
            </w:pPr>
            <w:r w:rsidRPr="009A1110">
              <w:rPr>
                <w:rFonts w:cs="Calibri"/>
                <w:bCs/>
                <w:sz w:val="24"/>
                <w:szCs w:val="24"/>
              </w:rPr>
              <w:t>Prof. A. N. Misra</w:t>
            </w:r>
          </w:p>
        </w:tc>
        <w:tc>
          <w:tcPr>
            <w:tcW w:w="829" w:type="pct"/>
            <w:shd w:val="clear" w:color="auto" w:fill="auto"/>
          </w:tcPr>
          <w:p w:rsidR="00487E17" w:rsidRPr="009A1110" w:rsidRDefault="00487E17" w:rsidP="00555942">
            <w:pPr>
              <w:rPr>
                <w:rFonts w:cs="Calibri"/>
                <w:bCs/>
                <w:sz w:val="24"/>
                <w:szCs w:val="24"/>
              </w:rPr>
            </w:pPr>
            <w:r w:rsidRPr="009A1110">
              <w:rPr>
                <w:rFonts w:cs="Calibri"/>
                <w:bCs/>
                <w:sz w:val="24"/>
                <w:szCs w:val="24"/>
              </w:rPr>
              <w:t xml:space="preserve">DST/FICCI CV Raman Fellowship for African Researchers (2) and visiting researcher </w:t>
            </w:r>
          </w:p>
          <w:p w:rsidR="00487E17" w:rsidRPr="009A1110" w:rsidRDefault="00487E17" w:rsidP="00555942">
            <w:pPr>
              <w:rPr>
                <w:rFonts w:cs="Calibri"/>
                <w:bCs/>
                <w:sz w:val="24"/>
                <w:szCs w:val="24"/>
              </w:rPr>
            </w:pPr>
          </w:p>
        </w:tc>
        <w:tc>
          <w:tcPr>
            <w:tcW w:w="839" w:type="pct"/>
            <w:shd w:val="clear" w:color="auto" w:fill="auto"/>
          </w:tcPr>
          <w:p w:rsidR="00487E17" w:rsidRPr="00360D3A" w:rsidRDefault="00487E17" w:rsidP="00555942">
            <w:pPr>
              <w:pStyle w:val="Default"/>
              <w:rPr>
                <w:rFonts w:ascii="Calibri" w:hAnsi="Calibri" w:cs="Calibri"/>
                <w:bCs/>
              </w:rPr>
            </w:pPr>
            <w:r w:rsidRPr="00360D3A">
              <w:rPr>
                <w:rFonts w:ascii="Calibri" w:hAnsi="Calibri" w:cs="Calibri"/>
                <w:bCs/>
              </w:rPr>
              <w:t>Local hospitality/ Fellowship:</w:t>
            </w:r>
          </w:p>
          <w:p w:rsidR="00487E17" w:rsidRPr="00360D3A" w:rsidRDefault="00487E17" w:rsidP="00555942">
            <w:pPr>
              <w:pStyle w:val="Default"/>
              <w:rPr>
                <w:rFonts w:ascii="Calibri" w:hAnsi="Calibri" w:cs="Calibri"/>
                <w:bCs/>
              </w:rPr>
            </w:pPr>
            <w:r w:rsidRPr="00360D3A">
              <w:rPr>
                <w:rFonts w:ascii="Calibri" w:hAnsi="Calibri" w:cs="Calibri"/>
                <w:bCs/>
              </w:rPr>
              <w:t xml:space="preserve">2014 Prof. A A. Mohamed, &amp; 2012 Dr. Hamdino Ahmed, Egypt. </w:t>
            </w:r>
          </w:p>
          <w:p w:rsidR="00487E17" w:rsidRPr="00360D3A" w:rsidRDefault="00487E17" w:rsidP="00555942">
            <w:pPr>
              <w:pStyle w:val="Default"/>
              <w:rPr>
                <w:rFonts w:ascii="Calibri" w:hAnsi="Calibri" w:cs="Calibri"/>
                <w:bCs/>
              </w:rPr>
            </w:pPr>
            <w:r w:rsidRPr="00360D3A">
              <w:rPr>
                <w:rFonts w:ascii="Calibri" w:hAnsi="Calibri" w:cs="Calibri"/>
                <w:bCs/>
              </w:rPr>
              <w:t xml:space="preserve">2012 Otuechere, C. A., Nigeria. </w:t>
            </w:r>
          </w:p>
          <w:p w:rsidR="00487E17" w:rsidRPr="009A1110" w:rsidRDefault="00487E17" w:rsidP="00555942">
            <w:pPr>
              <w:rPr>
                <w:rFonts w:cs="Calibri"/>
                <w:bCs/>
                <w:sz w:val="24"/>
                <w:szCs w:val="24"/>
              </w:rPr>
            </w:pPr>
          </w:p>
        </w:tc>
        <w:tc>
          <w:tcPr>
            <w:tcW w:w="687" w:type="pct"/>
            <w:shd w:val="clear" w:color="auto" w:fill="auto"/>
          </w:tcPr>
          <w:p w:rsidR="00487E17" w:rsidRPr="009A1110" w:rsidRDefault="00487E17" w:rsidP="00555942">
            <w:pPr>
              <w:rPr>
                <w:rFonts w:cs="Calibri"/>
                <w:bCs/>
                <w:sz w:val="24"/>
                <w:szCs w:val="24"/>
              </w:rPr>
            </w:pPr>
            <w:r w:rsidRPr="009A1110">
              <w:rPr>
                <w:rFonts w:cs="Calibri"/>
                <w:bCs/>
                <w:sz w:val="24"/>
                <w:szCs w:val="24"/>
              </w:rPr>
              <w:t>Completed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CBA</w:t>
            </w:r>
          </w:p>
        </w:tc>
        <w:tc>
          <w:tcPr>
            <w:tcW w:w="1185" w:type="pct"/>
            <w:shd w:val="clear" w:color="auto" w:fill="auto"/>
          </w:tcPr>
          <w:p w:rsidR="00487E17" w:rsidRPr="009A1110" w:rsidRDefault="00487E17" w:rsidP="00555942">
            <w:pPr>
              <w:tabs>
                <w:tab w:val="left" w:pos="6711"/>
              </w:tabs>
              <w:rPr>
                <w:rFonts w:cs="Calibri"/>
                <w:sz w:val="24"/>
                <w:szCs w:val="24"/>
              </w:rPr>
            </w:pPr>
            <w:r w:rsidRPr="009A1110">
              <w:rPr>
                <w:rFonts w:cs="Calibri"/>
                <w:sz w:val="24"/>
                <w:szCs w:val="24"/>
              </w:rPr>
              <w:t>Dr. Nitesh Bhatia (co-ordinator &amp; one of resource person)</w:t>
            </w:r>
          </w:p>
        </w:tc>
        <w:tc>
          <w:tcPr>
            <w:tcW w:w="829" w:type="pct"/>
            <w:shd w:val="clear" w:color="auto" w:fill="auto"/>
          </w:tcPr>
          <w:p w:rsidR="00487E17" w:rsidRPr="009A1110" w:rsidRDefault="00487E17" w:rsidP="00555942">
            <w:pPr>
              <w:rPr>
                <w:rFonts w:cs="Calibri"/>
                <w:sz w:val="24"/>
                <w:szCs w:val="24"/>
              </w:rPr>
            </w:pPr>
            <w:r w:rsidRPr="009A1110">
              <w:rPr>
                <w:rFonts w:cs="Calibri"/>
                <w:sz w:val="24"/>
                <w:szCs w:val="24"/>
              </w:rPr>
              <w:t>7 day MDP on Research Methodology at Central University of Jharkhand,City Centre, from 11 th to 17 th Feb 2013</w:t>
            </w:r>
          </w:p>
        </w:tc>
        <w:tc>
          <w:tcPr>
            <w:tcW w:w="839" w:type="pct"/>
            <w:shd w:val="clear" w:color="auto" w:fill="auto"/>
          </w:tcPr>
          <w:p w:rsidR="00487E17" w:rsidRPr="009A1110" w:rsidRDefault="00487E17" w:rsidP="00555942">
            <w:pPr>
              <w:rPr>
                <w:rFonts w:cs="Calibri"/>
                <w:sz w:val="24"/>
                <w:szCs w:val="24"/>
              </w:rPr>
            </w:pPr>
            <w:r w:rsidRPr="009A1110">
              <w:rPr>
                <w:rFonts w:cs="Calibri"/>
                <w:sz w:val="24"/>
                <w:szCs w:val="24"/>
              </w:rPr>
              <w:t>77000</w:t>
            </w: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Completed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CBA</w:t>
            </w:r>
          </w:p>
        </w:tc>
        <w:tc>
          <w:tcPr>
            <w:tcW w:w="1185" w:type="pct"/>
            <w:shd w:val="clear" w:color="auto" w:fill="auto"/>
          </w:tcPr>
          <w:p w:rsidR="00487E17" w:rsidRPr="009A1110" w:rsidRDefault="00487E17" w:rsidP="00555942">
            <w:pPr>
              <w:tabs>
                <w:tab w:val="left" w:pos="6711"/>
              </w:tabs>
              <w:rPr>
                <w:rFonts w:cs="Calibri"/>
                <w:sz w:val="24"/>
                <w:szCs w:val="24"/>
              </w:rPr>
            </w:pPr>
            <w:r w:rsidRPr="009A1110">
              <w:rPr>
                <w:rFonts w:cs="Calibri"/>
                <w:sz w:val="24"/>
                <w:szCs w:val="24"/>
              </w:rPr>
              <w:t>Ms. Pragyan Pushpanjali</w:t>
            </w:r>
          </w:p>
        </w:tc>
        <w:tc>
          <w:tcPr>
            <w:tcW w:w="829" w:type="pct"/>
            <w:shd w:val="clear" w:color="auto" w:fill="auto"/>
          </w:tcPr>
          <w:p w:rsidR="00487E17" w:rsidRPr="009A1110" w:rsidRDefault="00487E17" w:rsidP="00555942">
            <w:pPr>
              <w:rPr>
                <w:rFonts w:cs="Calibri"/>
                <w:sz w:val="24"/>
                <w:szCs w:val="24"/>
              </w:rPr>
            </w:pPr>
            <w:r w:rsidRPr="009A1110">
              <w:rPr>
                <w:rFonts w:cs="Calibri"/>
                <w:sz w:val="24"/>
                <w:szCs w:val="24"/>
              </w:rPr>
              <w:t xml:space="preserve">Short Term Course on Managerial Skills </w:t>
            </w:r>
          </w:p>
        </w:tc>
        <w:tc>
          <w:tcPr>
            <w:tcW w:w="839" w:type="pct"/>
            <w:shd w:val="clear" w:color="auto" w:fill="auto"/>
          </w:tcPr>
          <w:p w:rsidR="00487E17" w:rsidRPr="009A1110" w:rsidRDefault="00487E17" w:rsidP="00555942">
            <w:pPr>
              <w:rPr>
                <w:rFonts w:cs="Calibri"/>
                <w:sz w:val="24"/>
                <w:szCs w:val="24"/>
              </w:rPr>
            </w:pP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Completed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CBA</w:t>
            </w:r>
          </w:p>
        </w:tc>
        <w:tc>
          <w:tcPr>
            <w:tcW w:w="1185" w:type="pct"/>
            <w:shd w:val="clear" w:color="auto" w:fill="auto"/>
          </w:tcPr>
          <w:p w:rsidR="00487E17" w:rsidRPr="009A1110" w:rsidRDefault="00487E17" w:rsidP="00555942">
            <w:pPr>
              <w:tabs>
                <w:tab w:val="left" w:pos="6711"/>
              </w:tabs>
              <w:rPr>
                <w:rFonts w:cs="Calibri"/>
                <w:sz w:val="24"/>
                <w:szCs w:val="24"/>
              </w:rPr>
            </w:pPr>
            <w:r w:rsidRPr="009A1110">
              <w:rPr>
                <w:rFonts w:cs="Calibri"/>
                <w:sz w:val="24"/>
                <w:szCs w:val="24"/>
              </w:rPr>
              <w:t>Prof. T Ghoshal</w:t>
            </w:r>
          </w:p>
        </w:tc>
        <w:tc>
          <w:tcPr>
            <w:tcW w:w="829" w:type="pct"/>
            <w:shd w:val="clear" w:color="auto" w:fill="auto"/>
          </w:tcPr>
          <w:p w:rsidR="00487E17" w:rsidRPr="009A1110" w:rsidRDefault="00487E17" w:rsidP="00555942">
            <w:pPr>
              <w:rPr>
                <w:rFonts w:cs="Calibri"/>
                <w:sz w:val="24"/>
                <w:szCs w:val="24"/>
              </w:rPr>
            </w:pPr>
            <w:r w:rsidRPr="009A1110">
              <w:rPr>
                <w:rFonts w:cs="Calibri"/>
                <w:sz w:val="24"/>
                <w:szCs w:val="24"/>
              </w:rPr>
              <w:t>One day workshop on Research Paper Writing</w:t>
            </w:r>
          </w:p>
        </w:tc>
        <w:tc>
          <w:tcPr>
            <w:tcW w:w="839" w:type="pct"/>
            <w:shd w:val="clear" w:color="auto" w:fill="auto"/>
          </w:tcPr>
          <w:p w:rsidR="00487E17" w:rsidRPr="009A1110" w:rsidRDefault="00487E17" w:rsidP="00555942">
            <w:pPr>
              <w:rPr>
                <w:rFonts w:cs="Calibri"/>
                <w:sz w:val="24"/>
                <w:szCs w:val="24"/>
              </w:rPr>
            </w:pP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 xml:space="preserve">Completed </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CWEM</w:t>
            </w:r>
          </w:p>
        </w:tc>
        <w:tc>
          <w:tcPr>
            <w:tcW w:w="1185" w:type="pct"/>
            <w:shd w:val="clear" w:color="auto" w:fill="auto"/>
          </w:tcPr>
          <w:p w:rsidR="00487E17" w:rsidRPr="009A1110" w:rsidRDefault="00487E17" w:rsidP="00555942">
            <w:pPr>
              <w:tabs>
                <w:tab w:val="left" w:pos="6711"/>
              </w:tabs>
              <w:rPr>
                <w:rFonts w:cs="Calibri"/>
                <w:sz w:val="24"/>
                <w:szCs w:val="24"/>
              </w:rPr>
            </w:pPr>
            <w:r w:rsidRPr="009A1110">
              <w:rPr>
                <w:rFonts w:cs="Calibri"/>
                <w:sz w:val="24"/>
                <w:szCs w:val="24"/>
              </w:rPr>
              <w:t>Dr. Ajai Singh</w:t>
            </w:r>
          </w:p>
        </w:tc>
        <w:tc>
          <w:tcPr>
            <w:tcW w:w="829" w:type="pct"/>
            <w:shd w:val="clear" w:color="auto" w:fill="auto"/>
          </w:tcPr>
          <w:p w:rsidR="00487E17" w:rsidRPr="009A1110" w:rsidRDefault="00487E17" w:rsidP="00555942">
            <w:pPr>
              <w:jc w:val="both"/>
              <w:rPr>
                <w:rFonts w:cs="Calibri"/>
                <w:i/>
                <w:sz w:val="24"/>
                <w:szCs w:val="24"/>
              </w:rPr>
            </w:pPr>
            <w:r w:rsidRPr="009A1110">
              <w:rPr>
                <w:rFonts w:cs="Calibri"/>
                <w:i/>
                <w:sz w:val="24"/>
                <w:szCs w:val="24"/>
              </w:rPr>
              <w:t>Govt. of Jharkhand</w:t>
            </w:r>
          </w:p>
        </w:tc>
        <w:tc>
          <w:tcPr>
            <w:tcW w:w="839" w:type="pct"/>
            <w:shd w:val="clear" w:color="auto" w:fill="auto"/>
          </w:tcPr>
          <w:p w:rsidR="00487E17" w:rsidRPr="009A1110" w:rsidRDefault="00487E17" w:rsidP="00555942">
            <w:pPr>
              <w:jc w:val="both"/>
              <w:rPr>
                <w:rFonts w:cs="Calibri"/>
                <w:i/>
                <w:sz w:val="24"/>
                <w:szCs w:val="24"/>
              </w:rPr>
            </w:pPr>
            <w:r w:rsidRPr="009A1110">
              <w:rPr>
                <w:rFonts w:cs="Calibri"/>
                <w:i/>
                <w:sz w:val="24"/>
                <w:szCs w:val="24"/>
              </w:rPr>
              <w:t xml:space="preserve">20.86 lakh  </w:t>
            </w: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Completed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CWEM</w:t>
            </w:r>
          </w:p>
        </w:tc>
        <w:tc>
          <w:tcPr>
            <w:tcW w:w="1185" w:type="pct"/>
            <w:shd w:val="clear" w:color="auto" w:fill="auto"/>
          </w:tcPr>
          <w:p w:rsidR="00487E17" w:rsidRPr="009A1110" w:rsidRDefault="00487E17" w:rsidP="00555942">
            <w:pPr>
              <w:tabs>
                <w:tab w:val="left" w:pos="6711"/>
              </w:tabs>
              <w:rPr>
                <w:rFonts w:cs="Calibri"/>
                <w:sz w:val="24"/>
                <w:szCs w:val="24"/>
              </w:rPr>
            </w:pPr>
            <w:r w:rsidRPr="009A1110">
              <w:rPr>
                <w:rFonts w:cs="Calibri"/>
                <w:sz w:val="24"/>
                <w:szCs w:val="24"/>
              </w:rPr>
              <w:t>Dr. Ajai Singh</w:t>
            </w:r>
          </w:p>
        </w:tc>
        <w:tc>
          <w:tcPr>
            <w:tcW w:w="829" w:type="pct"/>
            <w:shd w:val="clear" w:color="auto" w:fill="auto"/>
          </w:tcPr>
          <w:p w:rsidR="00487E17" w:rsidRPr="009A1110" w:rsidRDefault="00487E17" w:rsidP="00555942">
            <w:pPr>
              <w:jc w:val="both"/>
              <w:rPr>
                <w:rFonts w:cs="Calibri"/>
                <w:i/>
                <w:sz w:val="24"/>
                <w:szCs w:val="24"/>
              </w:rPr>
            </w:pPr>
            <w:r w:rsidRPr="009A1110">
              <w:rPr>
                <w:rFonts w:cs="Calibri"/>
                <w:i/>
                <w:sz w:val="24"/>
                <w:szCs w:val="24"/>
              </w:rPr>
              <w:t>Govt. of Jharkhand</w:t>
            </w:r>
          </w:p>
          <w:p w:rsidR="00487E17" w:rsidRPr="009A1110" w:rsidRDefault="00487E17" w:rsidP="00555942">
            <w:pPr>
              <w:jc w:val="both"/>
              <w:rPr>
                <w:rFonts w:cs="Calibri"/>
                <w:i/>
                <w:sz w:val="24"/>
                <w:szCs w:val="24"/>
              </w:rPr>
            </w:pPr>
          </w:p>
        </w:tc>
        <w:tc>
          <w:tcPr>
            <w:tcW w:w="839" w:type="pct"/>
            <w:shd w:val="clear" w:color="auto" w:fill="auto"/>
          </w:tcPr>
          <w:p w:rsidR="00487E17" w:rsidRPr="009A1110" w:rsidRDefault="00487E17" w:rsidP="00555942">
            <w:pPr>
              <w:jc w:val="both"/>
              <w:rPr>
                <w:rFonts w:cs="Calibri"/>
                <w:i/>
                <w:sz w:val="24"/>
                <w:szCs w:val="24"/>
              </w:rPr>
            </w:pPr>
            <w:r w:rsidRPr="009A1110">
              <w:rPr>
                <w:rFonts w:cs="Calibri"/>
                <w:i/>
                <w:sz w:val="24"/>
                <w:szCs w:val="24"/>
              </w:rPr>
              <w:t>39.55 lakh</w:t>
            </w:r>
          </w:p>
        </w:tc>
        <w:tc>
          <w:tcPr>
            <w:tcW w:w="687" w:type="pct"/>
            <w:shd w:val="clear" w:color="auto" w:fill="auto"/>
          </w:tcPr>
          <w:p w:rsidR="00487E17" w:rsidRPr="009A1110" w:rsidRDefault="00487E17" w:rsidP="00555942">
            <w:pPr>
              <w:ind w:left="1440" w:hanging="1440"/>
              <w:rPr>
                <w:rFonts w:cs="Calibri"/>
                <w:sz w:val="24"/>
                <w:szCs w:val="24"/>
              </w:rPr>
            </w:pPr>
            <w:r w:rsidRPr="009A1110">
              <w:rPr>
                <w:rFonts w:cs="Calibri"/>
                <w:sz w:val="24"/>
                <w:szCs w:val="24"/>
              </w:rPr>
              <w:t>Completed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CWEM</w:t>
            </w:r>
          </w:p>
        </w:tc>
        <w:tc>
          <w:tcPr>
            <w:tcW w:w="1185" w:type="pct"/>
            <w:shd w:val="clear" w:color="auto" w:fill="auto"/>
          </w:tcPr>
          <w:p w:rsidR="00487E17" w:rsidRPr="009A1110" w:rsidRDefault="00487E17" w:rsidP="00555942">
            <w:pPr>
              <w:tabs>
                <w:tab w:val="left" w:pos="6711"/>
              </w:tabs>
              <w:rPr>
                <w:rFonts w:cs="Calibri"/>
                <w:sz w:val="24"/>
                <w:szCs w:val="24"/>
              </w:rPr>
            </w:pPr>
            <w:r w:rsidRPr="009A1110">
              <w:rPr>
                <w:rFonts w:cs="Calibri"/>
                <w:sz w:val="24"/>
                <w:szCs w:val="24"/>
              </w:rPr>
              <w:t>Dr.P K Parhi</w:t>
            </w:r>
          </w:p>
        </w:tc>
        <w:tc>
          <w:tcPr>
            <w:tcW w:w="829" w:type="pct"/>
            <w:shd w:val="clear" w:color="auto" w:fill="auto"/>
          </w:tcPr>
          <w:p w:rsidR="00487E17" w:rsidRPr="009A1110" w:rsidRDefault="00487E17" w:rsidP="00555942">
            <w:pPr>
              <w:rPr>
                <w:rFonts w:cs="Calibri"/>
                <w:i/>
                <w:sz w:val="24"/>
                <w:szCs w:val="24"/>
              </w:rPr>
            </w:pPr>
            <w:r w:rsidRPr="009A1110">
              <w:rPr>
                <w:rFonts w:cs="Calibri"/>
                <w:i/>
                <w:sz w:val="24"/>
                <w:szCs w:val="24"/>
              </w:rPr>
              <w:t>Drinking Water and Sanitation. Govt of Jharkhand.</w:t>
            </w:r>
          </w:p>
        </w:tc>
        <w:tc>
          <w:tcPr>
            <w:tcW w:w="839" w:type="pct"/>
            <w:shd w:val="clear" w:color="auto" w:fill="auto"/>
          </w:tcPr>
          <w:p w:rsidR="00487E17" w:rsidRPr="009A1110" w:rsidRDefault="00487E17" w:rsidP="00555942">
            <w:pPr>
              <w:rPr>
                <w:rFonts w:cs="Calibri"/>
                <w:i/>
                <w:sz w:val="24"/>
                <w:szCs w:val="24"/>
              </w:rPr>
            </w:pPr>
            <w:r w:rsidRPr="009A1110">
              <w:rPr>
                <w:rFonts w:cs="Calibri"/>
                <w:i/>
                <w:sz w:val="24"/>
                <w:szCs w:val="24"/>
              </w:rPr>
              <w:t xml:space="preserve"> 20.17 lakhs</w:t>
            </w: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Completed</w:t>
            </w:r>
          </w:p>
        </w:tc>
      </w:tr>
      <w:tr w:rsidR="00487E17" w:rsidRPr="009A1110" w:rsidTr="00555942">
        <w:tc>
          <w:tcPr>
            <w:tcW w:w="276" w:type="pct"/>
            <w:shd w:val="clear" w:color="auto" w:fill="auto"/>
          </w:tcPr>
          <w:p w:rsidR="00487E17" w:rsidRPr="009A1110" w:rsidRDefault="00487E17" w:rsidP="00C80C5A">
            <w:pPr>
              <w:pStyle w:val="ListParagraph"/>
              <w:numPr>
                <w:ilvl w:val="0"/>
                <w:numId w:val="18"/>
              </w:numPr>
              <w:spacing w:after="0" w:line="240" w:lineRule="auto"/>
              <w:rPr>
                <w:rFonts w:cs="Calibri"/>
                <w:sz w:val="24"/>
                <w:szCs w:val="24"/>
              </w:rPr>
            </w:pPr>
          </w:p>
        </w:tc>
        <w:tc>
          <w:tcPr>
            <w:tcW w:w="1184" w:type="pct"/>
          </w:tcPr>
          <w:p w:rsidR="00487E17" w:rsidRPr="009A1110" w:rsidRDefault="00487E17" w:rsidP="00555942">
            <w:pPr>
              <w:spacing w:after="0" w:line="240" w:lineRule="auto"/>
              <w:rPr>
                <w:rFonts w:cs="Calibri"/>
                <w:sz w:val="24"/>
                <w:szCs w:val="24"/>
              </w:rPr>
            </w:pPr>
            <w:r w:rsidRPr="009A1110">
              <w:rPr>
                <w:rFonts w:cs="Calibri"/>
                <w:sz w:val="24"/>
                <w:szCs w:val="24"/>
              </w:rPr>
              <w:t>CWEM</w:t>
            </w:r>
          </w:p>
        </w:tc>
        <w:tc>
          <w:tcPr>
            <w:tcW w:w="1185" w:type="pct"/>
            <w:shd w:val="clear" w:color="auto" w:fill="auto"/>
          </w:tcPr>
          <w:p w:rsidR="00487E17" w:rsidRPr="009A1110" w:rsidRDefault="00487E17" w:rsidP="00555942">
            <w:pPr>
              <w:tabs>
                <w:tab w:val="left" w:pos="6711"/>
              </w:tabs>
              <w:rPr>
                <w:rFonts w:cs="Calibri"/>
                <w:sz w:val="24"/>
                <w:szCs w:val="24"/>
              </w:rPr>
            </w:pPr>
            <w:r w:rsidRPr="009A1110">
              <w:rPr>
                <w:rFonts w:cs="Calibri"/>
                <w:sz w:val="24"/>
                <w:szCs w:val="24"/>
              </w:rPr>
              <w:t>Dr. P K Parhi</w:t>
            </w:r>
          </w:p>
        </w:tc>
        <w:tc>
          <w:tcPr>
            <w:tcW w:w="829" w:type="pct"/>
            <w:shd w:val="clear" w:color="auto" w:fill="auto"/>
          </w:tcPr>
          <w:p w:rsidR="00487E17" w:rsidRPr="009A1110" w:rsidRDefault="00487E17" w:rsidP="00555942">
            <w:pPr>
              <w:rPr>
                <w:rFonts w:cs="Calibri"/>
                <w:i/>
                <w:sz w:val="24"/>
                <w:szCs w:val="24"/>
              </w:rPr>
            </w:pPr>
            <w:r w:rsidRPr="009A1110">
              <w:rPr>
                <w:rFonts w:cs="Calibri"/>
                <w:i/>
                <w:sz w:val="24"/>
                <w:szCs w:val="24"/>
              </w:rPr>
              <w:t>Social Impact Assessment of various Projects under the   Government of Jharkhand</w:t>
            </w:r>
          </w:p>
        </w:tc>
        <w:tc>
          <w:tcPr>
            <w:tcW w:w="839" w:type="pct"/>
            <w:shd w:val="clear" w:color="auto" w:fill="auto"/>
          </w:tcPr>
          <w:p w:rsidR="00487E17" w:rsidRPr="009A1110" w:rsidRDefault="00487E17" w:rsidP="00555942">
            <w:pPr>
              <w:rPr>
                <w:rFonts w:cs="Calibri"/>
                <w:i/>
                <w:sz w:val="24"/>
                <w:szCs w:val="24"/>
              </w:rPr>
            </w:pPr>
            <w:r w:rsidRPr="009A1110">
              <w:rPr>
                <w:rFonts w:cs="Calibri"/>
                <w:i/>
                <w:sz w:val="24"/>
                <w:szCs w:val="24"/>
              </w:rPr>
              <w:t>70.64 lakhs</w:t>
            </w:r>
          </w:p>
        </w:tc>
        <w:tc>
          <w:tcPr>
            <w:tcW w:w="687" w:type="pct"/>
            <w:shd w:val="clear" w:color="auto" w:fill="auto"/>
          </w:tcPr>
          <w:p w:rsidR="00487E17" w:rsidRPr="009A1110" w:rsidRDefault="00487E17" w:rsidP="00555942">
            <w:pPr>
              <w:rPr>
                <w:rFonts w:cs="Calibri"/>
                <w:sz w:val="24"/>
                <w:szCs w:val="24"/>
              </w:rPr>
            </w:pPr>
            <w:r w:rsidRPr="009A1110">
              <w:rPr>
                <w:rFonts w:cs="Calibri"/>
                <w:sz w:val="24"/>
                <w:szCs w:val="24"/>
              </w:rPr>
              <w:t>Completed</w:t>
            </w:r>
          </w:p>
        </w:tc>
      </w:tr>
    </w:tbl>
    <w:p w:rsidR="00487E17" w:rsidRPr="00360D3A" w:rsidRDefault="00487E17" w:rsidP="00487E17">
      <w:pPr>
        <w:rPr>
          <w:sz w:val="24"/>
          <w:szCs w:val="24"/>
        </w:rPr>
      </w:pPr>
    </w:p>
    <w:p w:rsidR="00487E17" w:rsidRPr="005D4F4F" w:rsidRDefault="00487E17" w:rsidP="00487E17">
      <w:pPr>
        <w:rPr>
          <w:b/>
          <w:bCs/>
          <w:sz w:val="24"/>
          <w:szCs w:val="24"/>
        </w:rPr>
      </w:pPr>
      <w:r w:rsidRPr="005D4F4F">
        <w:rPr>
          <w:b/>
          <w:bCs/>
          <w:sz w:val="24"/>
          <w:szCs w:val="24"/>
        </w:rPr>
        <w:t>3.4 Faculty and Students Participation</w:t>
      </w:r>
    </w:p>
    <w:p w:rsidR="00487E17" w:rsidRPr="00360D3A" w:rsidRDefault="00487E17" w:rsidP="00A37495">
      <w:pPr>
        <w:jc w:val="both"/>
        <w:rPr>
          <w:sz w:val="24"/>
          <w:szCs w:val="24"/>
        </w:rPr>
      </w:pPr>
      <w:r w:rsidRPr="00360D3A">
        <w:rPr>
          <w:sz w:val="24"/>
          <w:szCs w:val="24"/>
        </w:rPr>
        <w:t>Student’s participation in research, consultancy and extension is in the areas of academic research, sponsored research, conferences organized and paper presentations in conferences.</w:t>
      </w:r>
    </w:p>
    <w:p w:rsidR="00487E17" w:rsidRPr="00360D3A" w:rsidRDefault="00487E17" w:rsidP="00A37495">
      <w:pPr>
        <w:jc w:val="both"/>
        <w:rPr>
          <w:sz w:val="24"/>
          <w:szCs w:val="24"/>
        </w:rPr>
      </w:pPr>
      <w:r w:rsidRPr="00360D3A">
        <w:rPr>
          <w:sz w:val="24"/>
          <w:szCs w:val="24"/>
        </w:rPr>
        <w:t>Majority of the faculty of the university have published research papers, attended conferences, and organized conferences. Sponsored research is undertaken by select faculties and the list is given above in 3.2. Few faculties have undertaken consultancy and collaborated with external agencies and details are given in 3.3 and 3.5.</w:t>
      </w:r>
    </w:p>
    <w:p w:rsidR="00487E17" w:rsidRPr="00360D3A" w:rsidRDefault="00487E17" w:rsidP="00487E17">
      <w:pPr>
        <w:rPr>
          <w:sz w:val="24"/>
          <w:szCs w:val="24"/>
        </w:rPr>
      </w:pPr>
    </w:p>
    <w:p w:rsidR="00487E17" w:rsidRPr="005D4F4F" w:rsidRDefault="00487E17" w:rsidP="00487E17">
      <w:pPr>
        <w:rPr>
          <w:b/>
          <w:bCs/>
          <w:sz w:val="24"/>
          <w:szCs w:val="24"/>
        </w:rPr>
      </w:pPr>
      <w:r w:rsidRPr="005D4F4F">
        <w:rPr>
          <w:b/>
          <w:bCs/>
          <w:sz w:val="24"/>
          <w:szCs w:val="24"/>
        </w:rPr>
        <w:t>3.5 Collaborative Initiatives</w:t>
      </w:r>
    </w:p>
    <w:p w:rsidR="00487E17" w:rsidRPr="00360D3A" w:rsidRDefault="00487E17" w:rsidP="00487E17">
      <w:pPr>
        <w:rPr>
          <w:sz w:val="24"/>
          <w:szCs w:val="24"/>
        </w:rPr>
      </w:pPr>
      <w:r w:rsidRPr="00360D3A">
        <w:rPr>
          <w:sz w:val="24"/>
          <w:szCs w:val="24"/>
        </w:rPr>
        <w:t>University faculties have collaborated with external agencies for training and consultancy assignments (Details in3.3).   The details of Collaborations with various organizations and bodies are here below mentioned</w:t>
      </w:r>
      <w:r>
        <w:rPr>
          <w:sz w:val="24"/>
          <w:szCs w:val="24"/>
        </w:rPr>
        <w:t xml:space="preserve"> (30 collaborations and 43 conferences)</w:t>
      </w:r>
      <w:r w:rsidRPr="00360D3A">
        <w:rPr>
          <w:sz w:val="24"/>
          <w:szCs w:val="24"/>
        </w:rPr>
        <w:t>:</w:t>
      </w:r>
      <w:r>
        <w:rPr>
          <w:sz w:val="24"/>
          <w:szCs w:val="24"/>
        </w:rPr>
        <w:t xml:space="preserve"> </w:t>
      </w: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577"/>
        <w:gridCol w:w="1917"/>
        <w:gridCol w:w="2338"/>
        <w:gridCol w:w="1296"/>
        <w:gridCol w:w="1760"/>
        <w:gridCol w:w="1688"/>
      </w:tblGrid>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8DB3E2"/>
            <w:tcMar>
              <w:left w:w="93" w:type="dxa"/>
            </w:tcMar>
          </w:tcPr>
          <w:p w:rsidR="00487E17" w:rsidRPr="009A1110" w:rsidRDefault="00487E17" w:rsidP="00555942">
            <w:pPr>
              <w:spacing w:after="0"/>
              <w:rPr>
                <w:rFonts w:cs="Calibri"/>
                <w:sz w:val="24"/>
                <w:szCs w:val="24"/>
              </w:rPr>
            </w:pPr>
            <w:r w:rsidRPr="009A1110">
              <w:rPr>
                <w:rFonts w:cs="Calibri"/>
                <w:sz w:val="24"/>
                <w:szCs w:val="24"/>
              </w:rPr>
              <w:t>S. No</w:t>
            </w:r>
          </w:p>
        </w:tc>
        <w:tc>
          <w:tcPr>
            <w:tcW w:w="1917" w:type="dxa"/>
            <w:tcBorders>
              <w:top w:val="single" w:sz="4" w:space="0" w:color="00000A"/>
              <w:left w:val="single" w:sz="4" w:space="0" w:color="00000A"/>
              <w:bottom w:val="single" w:sz="4" w:space="0" w:color="00000A"/>
              <w:right w:val="single" w:sz="4" w:space="0" w:color="00000A"/>
            </w:tcBorders>
            <w:shd w:val="clear" w:color="auto" w:fill="8DB3E2"/>
            <w:tcMar>
              <w:left w:w="93" w:type="dxa"/>
            </w:tcMar>
          </w:tcPr>
          <w:p w:rsidR="00487E17" w:rsidRPr="009A1110" w:rsidRDefault="00487E17" w:rsidP="00555942">
            <w:pPr>
              <w:spacing w:after="0"/>
              <w:rPr>
                <w:rFonts w:cs="Calibri"/>
                <w:sz w:val="24"/>
                <w:szCs w:val="24"/>
              </w:rPr>
            </w:pPr>
            <w:r w:rsidRPr="009A1110">
              <w:rPr>
                <w:rFonts w:cs="Calibri"/>
                <w:sz w:val="24"/>
                <w:szCs w:val="24"/>
              </w:rPr>
              <w:t>Centre</w:t>
            </w:r>
          </w:p>
        </w:tc>
        <w:tc>
          <w:tcPr>
            <w:tcW w:w="2338" w:type="dxa"/>
            <w:tcBorders>
              <w:top w:val="single" w:sz="4" w:space="0" w:color="00000A"/>
              <w:left w:val="single" w:sz="4" w:space="0" w:color="00000A"/>
              <w:bottom w:val="single" w:sz="4" w:space="0" w:color="00000A"/>
              <w:right w:val="single" w:sz="4" w:space="0" w:color="00000A"/>
            </w:tcBorders>
            <w:shd w:val="clear" w:color="auto" w:fill="8DB3E2"/>
            <w:tcMar>
              <w:left w:w="93" w:type="dxa"/>
            </w:tcMar>
          </w:tcPr>
          <w:p w:rsidR="00487E17" w:rsidRPr="009A1110" w:rsidRDefault="00487E17" w:rsidP="00555942">
            <w:pPr>
              <w:spacing w:after="0"/>
              <w:rPr>
                <w:rFonts w:cs="Calibri"/>
                <w:sz w:val="24"/>
                <w:szCs w:val="24"/>
              </w:rPr>
            </w:pPr>
            <w:r w:rsidRPr="009A1110">
              <w:rPr>
                <w:rFonts w:cs="Calibri"/>
                <w:sz w:val="24"/>
                <w:szCs w:val="24"/>
              </w:rPr>
              <w:t>Name of Collaborator</w:t>
            </w:r>
          </w:p>
        </w:tc>
        <w:tc>
          <w:tcPr>
            <w:tcW w:w="1296" w:type="dxa"/>
            <w:tcBorders>
              <w:top w:val="single" w:sz="4" w:space="0" w:color="00000A"/>
              <w:left w:val="single" w:sz="4" w:space="0" w:color="00000A"/>
              <w:bottom w:val="single" w:sz="4" w:space="0" w:color="00000A"/>
              <w:right w:val="single" w:sz="4" w:space="0" w:color="00000A"/>
            </w:tcBorders>
            <w:shd w:val="clear" w:color="auto" w:fill="8DB3E2"/>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Duration </w:t>
            </w:r>
          </w:p>
        </w:tc>
        <w:tc>
          <w:tcPr>
            <w:tcW w:w="1760" w:type="dxa"/>
            <w:tcBorders>
              <w:top w:val="single" w:sz="4" w:space="0" w:color="00000A"/>
              <w:left w:val="single" w:sz="4" w:space="0" w:color="00000A"/>
              <w:bottom w:val="single" w:sz="4" w:space="0" w:color="00000A"/>
              <w:right w:val="single" w:sz="4" w:space="0" w:color="00000A"/>
            </w:tcBorders>
            <w:shd w:val="clear" w:color="auto" w:fill="8DB3E2"/>
            <w:tcMar>
              <w:left w:w="93" w:type="dxa"/>
            </w:tcMar>
          </w:tcPr>
          <w:p w:rsidR="00487E17" w:rsidRPr="009A1110" w:rsidRDefault="00487E17" w:rsidP="00555942">
            <w:pPr>
              <w:spacing w:after="0"/>
              <w:rPr>
                <w:rFonts w:cs="Calibri"/>
                <w:sz w:val="24"/>
                <w:szCs w:val="24"/>
              </w:rPr>
            </w:pPr>
            <w:r w:rsidRPr="009A1110">
              <w:rPr>
                <w:rFonts w:cs="Calibri"/>
                <w:sz w:val="24"/>
                <w:szCs w:val="24"/>
              </w:rPr>
              <w:t>Type of Collaboration</w:t>
            </w:r>
          </w:p>
        </w:tc>
        <w:tc>
          <w:tcPr>
            <w:tcW w:w="1688" w:type="dxa"/>
            <w:tcBorders>
              <w:top w:val="single" w:sz="4" w:space="0" w:color="00000A"/>
              <w:left w:val="single" w:sz="4" w:space="0" w:color="00000A"/>
              <w:bottom w:val="single" w:sz="4" w:space="0" w:color="00000A"/>
              <w:right w:val="single" w:sz="4" w:space="0" w:color="00000A"/>
            </w:tcBorders>
            <w:shd w:val="clear" w:color="auto" w:fill="8DB3E2"/>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Measurable results (if any) </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Dr. Walter Beck</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UNICEF and Ministry of Panchayat Raj, Govt. of Jharkhand</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2014-2016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CPWCDS in collaboration with CUJ, UNICEF and Ministry of Panchayat raj, Govt.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Completed</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Dr.Debendra Kumar Biswal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UNICEF and Ministry of Panchayat Raj, Govt. of Jharkhand</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2014-2016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CPWCDS in collaboration with CUJ, UNICEF and Ministry of Panchayat raj, Govt.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Completed</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3</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Centre for Mass Communication</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UNICEF Jharkhand</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Since 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Training and Developmental Activities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9"/>
              </w:numPr>
              <w:ind w:left="233" w:hanging="233"/>
              <w:rPr>
                <w:rFonts w:cs="Calibri"/>
                <w:sz w:val="24"/>
                <w:szCs w:val="24"/>
              </w:rPr>
            </w:pPr>
            <w:r w:rsidRPr="009A1110">
              <w:rPr>
                <w:rFonts w:cs="Calibri"/>
                <w:sz w:val="24"/>
                <w:szCs w:val="24"/>
              </w:rPr>
              <w:t>01 Three-Day Residential Photography Workshop</w:t>
            </w:r>
          </w:p>
          <w:p w:rsidR="00487E17" w:rsidRPr="009A1110" w:rsidRDefault="00487E17" w:rsidP="00C80C5A">
            <w:pPr>
              <w:pStyle w:val="ListParagraph"/>
              <w:numPr>
                <w:ilvl w:val="0"/>
                <w:numId w:val="19"/>
              </w:numPr>
              <w:ind w:left="233" w:hanging="233"/>
              <w:rPr>
                <w:rFonts w:cs="Calibri"/>
                <w:sz w:val="24"/>
                <w:szCs w:val="24"/>
              </w:rPr>
            </w:pPr>
            <w:r w:rsidRPr="009A1110">
              <w:rPr>
                <w:rFonts w:cs="Calibri"/>
                <w:sz w:val="24"/>
                <w:szCs w:val="24"/>
              </w:rPr>
              <w:t>01 Think-Tank Meeting</w:t>
            </w:r>
          </w:p>
          <w:p w:rsidR="00487E17" w:rsidRPr="009A1110" w:rsidRDefault="00487E17" w:rsidP="00C80C5A">
            <w:pPr>
              <w:pStyle w:val="ListParagraph"/>
              <w:numPr>
                <w:ilvl w:val="0"/>
                <w:numId w:val="19"/>
              </w:numPr>
              <w:ind w:left="233" w:hanging="233"/>
              <w:rPr>
                <w:rFonts w:cs="Calibri"/>
                <w:sz w:val="24"/>
                <w:szCs w:val="24"/>
              </w:rPr>
            </w:pPr>
            <w:r w:rsidRPr="009A1110">
              <w:rPr>
                <w:rFonts w:cs="Calibri"/>
                <w:sz w:val="24"/>
                <w:szCs w:val="24"/>
              </w:rPr>
              <w:t>03 Photo Walks</w:t>
            </w:r>
          </w:p>
          <w:p w:rsidR="00487E17" w:rsidRPr="009A1110" w:rsidRDefault="00487E17" w:rsidP="00C80C5A">
            <w:pPr>
              <w:pStyle w:val="ListParagraph"/>
              <w:numPr>
                <w:ilvl w:val="0"/>
                <w:numId w:val="19"/>
              </w:numPr>
              <w:ind w:left="233" w:hanging="233"/>
              <w:rPr>
                <w:rFonts w:cs="Calibri"/>
                <w:sz w:val="24"/>
                <w:szCs w:val="24"/>
              </w:rPr>
            </w:pPr>
            <w:r w:rsidRPr="009A1110">
              <w:rPr>
                <w:rFonts w:cs="Calibri"/>
                <w:sz w:val="24"/>
                <w:szCs w:val="24"/>
              </w:rPr>
              <w:t>01 Adolescent Street Theatre Workshop</w:t>
            </w:r>
          </w:p>
          <w:p w:rsidR="00487E17" w:rsidRPr="009A1110" w:rsidRDefault="00487E17" w:rsidP="00C80C5A">
            <w:pPr>
              <w:pStyle w:val="ListParagraph"/>
              <w:numPr>
                <w:ilvl w:val="0"/>
                <w:numId w:val="19"/>
              </w:numPr>
              <w:ind w:left="233" w:hanging="233"/>
              <w:rPr>
                <w:rFonts w:cs="Calibri"/>
                <w:sz w:val="24"/>
                <w:szCs w:val="24"/>
              </w:rPr>
            </w:pPr>
            <w:r w:rsidRPr="009A1110">
              <w:rPr>
                <w:rFonts w:cs="Calibri"/>
                <w:sz w:val="24"/>
                <w:szCs w:val="24"/>
              </w:rPr>
              <w:t>05 Radio Programme Recording</w:t>
            </w:r>
          </w:p>
          <w:p w:rsidR="00487E17" w:rsidRPr="009A1110" w:rsidRDefault="00487E17" w:rsidP="00C80C5A">
            <w:pPr>
              <w:pStyle w:val="ListParagraph"/>
              <w:numPr>
                <w:ilvl w:val="0"/>
                <w:numId w:val="19"/>
              </w:numPr>
              <w:ind w:left="233" w:hanging="233"/>
              <w:rPr>
                <w:rFonts w:cs="Calibri"/>
                <w:sz w:val="24"/>
                <w:szCs w:val="24"/>
              </w:rPr>
            </w:pPr>
            <w:r w:rsidRPr="009A1110">
              <w:rPr>
                <w:rFonts w:cs="Calibri"/>
                <w:sz w:val="24"/>
                <w:szCs w:val="24"/>
              </w:rPr>
              <w:t>01 Special Lecture on Child Right in Jharkhand</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4</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CLRM</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Columbia Water Centre, Columbia University, New York</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International </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5</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CLS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Fulbright Foundation</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3 weeks</w:t>
            </w:r>
          </w:p>
          <w:p w:rsidR="00487E17" w:rsidRPr="009A1110" w:rsidRDefault="00487E17" w:rsidP="00555942">
            <w:pPr>
              <w:spacing w:after="0"/>
              <w:rPr>
                <w:rFonts w:cs="Calibri"/>
                <w:sz w:val="24"/>
                <w:szCs w:val="24"/>
              </w:rPr>
            </w:pPr>
            <w:r w:rsidRPr="009A1110">
              <w:rPr>
                <w:rFonts w:cs="Calibri"/>
                <w:sz w:val="24"/>
                <w:szCs w:val="24"/>
              </w:rPr>
              <w:t>(2013)</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Academic administration</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Interacted with 15 USA univ. administrators.</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6</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CLS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CAS-Inst. of Microbiology, Trebon, Czech Rep..</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 month</w:t>
            </w:r>
          </w:p>
          <w:p w:rsidR="00487E17" w:rsidRPr="009A1110" w:rsidRDefault="00487E17" w:rsidP="00555942">
            <w:pPr>
              <w:spacing w:after="0"/>
              <w:rPr>
                <w:rFonts w:cs="Calibri"/>
                <w:sz w:val="24"/>
                <w:szCs w:val="24"/>
              </w:rPr>
            </w:pPr>
            <w:r w:rsidRPr="009A1110">
              <w:rPr>
                <w:rFonts w:cs="Calibri"/>
                <w:sz w:val="24"/>
                <w:szCs w:val="24"/>
              </w:rPr>
              <w:t>(2013)</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Research/ International</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Published 1 paper/ Reciprocal visit of the Director of CAS-Inst to CUJ </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7</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CLS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 xml:space="preserve">DST - Indo-Ukrain Co-op. in S&amp;T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 month (2012)</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Research/ International</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Worked in a project on bio-electronics/ bio-sensors at NAS, Kiev.</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8</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CLS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 xml:space="preserve">DST - Indo-Bulgaria Co-op. in S&amp;T 2007-11..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Exchange visits</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Research/ International</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Worked in a project on biosensors at BAS, Sofia.</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9</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CLS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Prof. S. Nagini </w:t>
            </w:r>
          </w:p>
          <w:p w:rsidR="00487E17" w:rsidRPr="009A1110" w:rsidRDefault="00487E17" w:rsidP="00555942">
            <w:pPr>
              <w:spacing w:after="0"/>
              <w:rPr>
                <w:rFonts w:cs="Calibri"/>
                <w:sz w:val="24"/>
                <w:szCs w:val="24"/>
              </w:rPr>
            </w:pPr>
            <w:r w:rsidRPr="009A1110">
              <w:rPr>
                <w:rFonts w:cs="Calibri"/>
                <w:sz w:val="24"/>
                <w:szCs w:val="24"/>
              </w:rPr>
              <w:t>of Annamalai University, Tamil Nadu, India.</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2012-2017</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Research</w:t>
            </w:r>
          </w:p>
          <w:p w:rsidR="00487E17" w:rsidRPr="009A1110" w:rsidRDefault="00487E17" w:rsidP="00555942">
            <w:pPr>
              <w:spacing w:after="0"/>
              <w:rPr>
                <w:rFonts w:cs="Calibri"/>
                <w:sz w:val="24"/>
                <w:szCs w:val="24"/>
              </w:rPr>
            </w:pPr>
            <w:r w:rsidRPr="009A1110">
              <w:rPr>
                <w:rFonts w:cs="Calibri"/>
                <w:sz w:val="24"/>
                <w:szCs w:val="24"/>
              </w:rPr>
              <w:t>(One Research Project Funded from DBT, Govt of India; Prof S Nagini- CoPI)</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Many High Impact Research Publications</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10</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CBA </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Dr. Nitesh Bhatia along with Dr. Sudeep (Olin Business School, University of Washington), Dr. T.Dutta (IIM-Ranchi)</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Since 03 September 2014 – ongoing</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Academic Colloboration, to carry out an work on “Role of individual differences in negotiation. (Fund Sponsored by IIM-R &amp;Equipment by UOW)</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Final Data Analysis (videos) going on</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11</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(Dr. Nitesh Bhatia)</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UGC – HRDC, Ranchi University</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2012</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12</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(Dr. Nitesh Bhatia)</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VIT Business School, Vellore</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13</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(Dr. Nitesh Bhatia)</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Judicial Academy, Jharkhand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14</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(Dr. Nitesh Bhatia)</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ISM Dhanbad</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2014</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15</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(Dr. Nitesh Bhatia)</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IICM, Ranchi</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2014</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16</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(Dr. Nitesh Bhatia)</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RDCIS, SAIL, Ranchi</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2014</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17</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(Dr. Nitesh Bhatia)</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Amity University Ranchi</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2016-17</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18</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(Ms. Pragyan Pushpanjali)</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Judicial Academy, Jharkhand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2011</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19</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(Ms. Pragyan Pushpanjali)</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SKIPA</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2011</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(Ms. Pragyan Pushpanjali)</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UGC – ASC, Ranchi University</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2011</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21</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(Ms. Pragyan Pushpanjali)</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Judicial Academy, Jharkhand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2011</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22</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(Ms. Pragyan Pushpanjali)</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RDCIS, SAIL</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2014</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23</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(Ms. Pragyan Pushpanjali)</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IICM, Ranchi</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2011</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24</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CBA (Ms. Pragyan Pushpanjali)</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IIAB, Ranchi</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From 2011</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Resource Person for Training Programs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25</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Inter University Accelerator Centre (IUAC), New Delhi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26</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AMU, Aligarh</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27</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UGC-DAE,CSR  Kolkata</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28</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Tata Institute of Fundamental Research (TIFR)</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29</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Bhabha Atomic Research Centre (BARC), Mumbai</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30</w:t>
            </w: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Department of Physics, IIT Gandhi Nagar</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9576" w:type="dxa"/>
            <w:gridSpan w:val="6"/>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tabs>
                <w:tab w:val="left" w:pos="3417"/>
              </w:tabs>
              <w:spacing w:after="0"/>
              <w:rPr>
                <w:rFonts w:cs="Calibri"/>
                <w:b/>
                <w:bCs/>
                <w:sz w:val="24"/>
                <w:szCs w:val="24"/>
              </w:rPr>
            </w:pPr>
            <w:r w:rsidRPr="009A1110">
              <w:rPr>
                <w:rFonts w:cs="Calibri"/>
                <w:sz w:val="24"/>
                <w:szCs w:val="24"/>
              </w:rPr>
              <w:t xml:space="preserve">                    </w:t>
            </w:r>
            <w:r w:rsidRPr="009A1110">
              <w:rPr>
                <w:b/>
                <w:bCs/>
                <w:sz w:val="24"/>
                <w:szCs w:val="24"/>
              </w:rPr>
              <w:t>The collaboration for conferences organized is provided below:</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spacing w:after="0"/>
              <w:rPr>
                <w:rFonts w:cs="Calibri"/>
                <w:sz w:val="24"/>
                <w:szCs w:val="24"/>
              </w:rPr>
            </w:pPr>
            <w:r w:rsidRPr="009A1110">
              <w:rPr>
                <w:rFonts w:cs="Calibri"/>
                <w:sz w:val="24"/>
                <w:szCs w:val="24"/>
              </w:rPr>
              <w:t>S. No</w:t>
            </w:r>
          </w:p>
        </w:tc>
        <w:tc>
          <w:tcPr>
            <w:tcW w:w="1917" w:type="dxa"/>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spacing w:after="0"/>
              <w:rPr>
                <w:rFonts w:cs="Calibri"/>
                <w:sz w:val="24"/>
                <w:szCs w:val="24"/>
              </w:rPr>
            </w:pPr>
            <w:r w:rsidRPr="009A1110">
              <w:rPr>
                <w:rFonts w:cs="Calibri"/>
                <w:sz w:val="24"/>
                <w:szCs w:val="24"/>
              </w:rPr>
              <w:t>Centre</w:t>
            </w:r>
          </w:p>
        </w:tc>
        <w:tc>
          <w:tcPr>
            <w:tcW w:w="2338" w:type="dxa"/>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spacing w:after="0"/>
              <w:rPr>
                <w:rFonts w:cs="Calibri"/>
                <w:sz w:val="24"/>
                <w:szCs w:val="24"/>
              </w:rPr>
            </w:pPr>
            <w:r w:rsidRPr="009A1110">
              <w:rPr>
                <w:rFonts w:cs="Calibri"/>
                <w:sz w:val="24"/>
                <w:szCs w:val="24"/>
              </w:rPr>
              <w:t>Name of Conference</w:t>
            </w:r>
          </w:p>
        </w:tc>
        <w:tc>
          <w:tcPr>
            <w:tcW w:w="1296" w:type="dxa"/>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spacing w:after="0"/>
              <w:rPr>
                <w:rFonts w:cs="Calibri"/>
                <w:sz w:val="24"/>
                <w:szCs w:val="24"/>
              </w:rPr>
            </w:pPr>
            <w:r w:rsidRPr="009A1110">
              <w:rPr>
                <w:rFonts w:cs="Calibri"/>
                <w:sz w:val="24"/>
                <w:szCs w:val="24"/>
              </w:rPr>
              <w:t>Year</w:t>
            </w:r>
          </w:p>
        </w:tc>
        <w:tc>
          <w:tcPr>
            <w:tcW w:w="1760" w:type="dxa"/>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spacing w:after="0"/>
              <w:rPr>
                <w:rFonts w:cs="Calibri"/>
                <w:sz w:val="24"/>
                <w:szCs w:val="24"/>
              </w:rPr>
            </w:pPr>
            <w:r w:rsidRPr="009A1110">
              <w:rPr>
                <w:rFonts w:cs="Calibri"/>
                <w:sz w:val="24"/>
                <w:szCs w:val="24"/>
              </w:rPr>
              <w:t xml:space="preserve">Funding Agency </w:t>
            </w:r>
          </w:p>
        </w:tc>
        <w:tc>
          <w:tcPr>
            <w:tcW w:w="1688" w:type="dxa"/>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spacing w:after="0"/>
              <w:rPr>
                <w:rFonts w:cs="Calibri"/>
                <w:sz w:val="24"/>
                <w:szCs w:val="24"/>
              </w:rPr>
            </w:pPr>
            <w:r w:rsidRPr="009A1110">
              <w:rPr>
                <w:rFonts w:cs="Calibri"/>
                <w:sz w:val="24"/>
                <w:szCs w:val="24"/>
              </w:rPr>
              <w:t>Amount Funded</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Applied Mathematics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Instructional School-2013</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2013</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NBHM, DAE</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Rs 5. Lacs</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Applied Mathematics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National Seminar</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2014</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JSMS &amp; CUJ</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TFLL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Akhra 2013</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2013</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Tata Steel</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5,00,000/-</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TFLL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Winter School of International Folkloristics</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2014</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University of Tartu and CUJ</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TFLL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Seminar on the Language and Culture of Sangam Age</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2014</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CICT (MHRD)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3,00,000/-</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TFLL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 xml:space="preserve">Academic Seminar during Samvaad 2015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2015</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Tata Steel</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TFLL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Mother Language Day</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2015</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CUJ</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TFLL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National Seminar on Life and works of Ram Dayal Munda</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Rumbol and Tata Steel</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TFLL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ICSSR Workshop on Research Methodology</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ICSSR</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TFLL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International Seminar on Endangered and Lesser known Languages</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CIIL (Mysore), Microsoft</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TFLL</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International Workshop on Endangered and Lesser known Languages</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r w:rsidRPr="00360D3A">
              <w:rPr>
                <w:rFonts w:cs="Calibri"/>
                <w:sz w:val="24"/>
                <w:szCs w:val="24"/>
              </w:rPr>
              <w:t>CIIL (Mysore), Microsoft</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spacing w:after="0" w:line="240" w:lineRule="auto"/>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IR</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bCs/>
                <w:sz w:val="24"/>
                <w:szCs w:val="24"/>
              </w:rPr>
            </w:pPr>
            <w:r w:rsidRPr="009A1110">
              <w:rPr>
                <w:rFonts w:cs="Calibri"/>
                <w:sz w:val="24"/>
                <w:szCs w:val="24"/>
              </w:rPr>
              <w:t xml:space="preserve">National Seminar on </w:t>
            </w:r>
            <w:r w:rsidRPr="009A1110">
              <w:rPr>
                <w:rFonts w:cs="Calibri"/>
                <w:bCs/>
                <w:sz w:val="24"/>
                <w:szCs w:val="24"/>
              </w:rPr>
              <w:t>Decentralized Governance and Changing Paradox of Development in Rural Areas</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September 11-12, 2013.</w:t>
            </w:r>
          </w:p>
          <w:p w:rsidR="00487E17" w:rsidRPr="009A1110" w:rsidRDefault="00487E17" w:rsidP="00555942">
            <w:pPr>
              <w:pStyle w:val="ListParagraph"/>
              <w:tabs>
                <w:tab w:val="left" w:pos="0"/>
              </w:tabs>
              <w:ind w:left="0"/>
              <w:jc w:val="center"/>
              <w:rPr>
                <w:rFonts w:cs="Calibri"/>
                <w:sz w:val="24"/>
                <w:szCs w:val="24"/>
              </w:rPr>
            </w:pP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b/>
                <w:sz w:val="24"/>
                <w:szCs w:val="24"/>
              </w:rPr>
            </w:pPr>
            <w:r w:rsidRPr="009A1110">
              <w:rPr>
                <w:rFonts w:cs="Calibri"/>
                <w:bCs/>
                <w:sz w:val="24"/>
                <w:szCs w:val="24"/>
              </w:rPr>
              <w:t>ICSSR</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jc w:val="center"/>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 xml:space="preserve">IR </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bCs/>
                <w:sz w:val="24"/>
                <w:szCs w:val="24"/>
              </w:rPr>
              <w:t>National Seminar on India’s Soft Power and Cultural Diplomacy,</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CUJ, MAKAIAS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Rs. 4,60,000/-</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IR</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bCs/>
                <w:sz w:val="24"/>
                <w:szCs w:val="24"/>
              </w:rPr>
              <w:t>International Seminar on Internal Changes in South Asia: Challenges and Opportunities</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2017</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ICWA, CUJ</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Rs. 5,00,000/-</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National Workshop on “Recent Trends in Culture Studies”</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22</w:t>
            </w:r>
            <w:r w:rsidRPr="009A1110">
              <w:rPr>
                <w:rFonts w:cs="Calibri"/>
                <w:sz w:val="24"/>
                <w:szCs w:val="24"/>
                <w:vertAlign w:val="superscript"/>
              </w:rPr>
              <w:t>nd</w:t>
            </w:r>
            <w:r w:rsidRPr="009A1110">
              <w:rPr>
                <w:rFonts w:cs="Calibri"/>
                <w:sz w:val="24"/>
                <w:szCs w:val="24"/>
              </w:rPr>
              <w:t xml:space="preserve"> to 23</w:t>
            </w:r>
            <w:r w:rsidRPr="009A1110">
              <w:rPr>
                <w:rFonts w:cs="Calibri"/>
                <w:sz w:val="24"/>
                <w:szCs w:val="24"/>
                <w:vertAlign w:val="superscript"/>
              </w:rPr>
              <w:t>rd</w:t>
            </w:r>
            <w:r w:rsidRPr="009A1110">
              <w:rPr>
                <w:rFonts w:cs="Calibri"/>
                <w:sz w:val="24"/>
                <w:szCs w:val="24"/>
              </w:rPr>
              <w:t xml:space="preserve"> November, 2010</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Central University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International Conference on “Tradition, Identity and Diversity: the Future of Indigenous Culture in a Globalized World”</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1</w:t>
            </w:r>
            <w:r w:rsidRPr="009A1110">
              <w:rPr>
                <w:rFonts w:cs="Calibri"/>
                <w:sz w:val="24"/>
                <w:szCs w:val="24"/>
                <w:vertAlign w:val="superscript"/>
              </w:rPr>
              <w:t>st</w:t>
            </w:r>
            <w:r w:rsidRPr="009A1110">
              <w:rPr>
                <w:rFonts w:cs="Calibri"/>
                <w:sz w:val="24"/>
                <w:szCs w:val="24"/>
              </w:rPr>
              <w:t xml:space="preserve"> to 2</w:t>
            </w:r>
            <w:r w:rsidRPr="009A1110">
              <w:rPr>
                <w:rFonts w:cs="Calibri"/>
                <w:sz w:val="24"/>
                <w:szCs w:val="24"/>
                <w:vertAlign w:val="superscript"/>
              </w:rPr>
              <w:t>nd</w:t>
            </w:r>
            <w:r w:rsidRPr="009A1110">
              <w:rPr>
                <w:rFonts w:cs="Calibri"/>
                <w:sz w:val="24"/>
                <w:szCs w:val="24"/>
              </w:rPr>
              <w:t xml:space="preserve"> February, 2011</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Central University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National Seminar  on Indigenous Cultures and Dances of Jharkhand’</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25-27</w:t>
            </w:r>
            <w:r w:rsidRPr="009A1110">
              <w:rPr>
                <w:rFonts w:cs="Calibri"/>
                <w:sz w:val="24"/>
                <w:szCs w:val="24"/>
                <w:vertAlign w:val="superscript"/>
              </w:rPr>
              <w:t>th</w:t>
            </w:r>
            <w:r w:rsidRPr="009A1110">
              <w:rPr>
                <w:rFonts w:cs="Calibri"/>
                <w:sz w:val="24"/>
                <w:szCs w:val="24"/>
              </w:rPr>
              <w:t xml:space="preserve"> August 2011</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National Folklore Support Centre, Chennai</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35</w:t>
            </w:r>
            <w:r w:rsidRPr="009A1110">
              <w:rPr>
                <w:rFonts w:cs="Calibri"/>
                <w:sz w:val="24"/>
                <w:szCs w:val="24"/>
                <w:vertAlign w:val="superscript"/>
              </w:rPr>
              <w:t>th</w:t>
            </w:r>
            <w:r w:rsidRPr="009A1110">
              <w:rPr>
                <w:rFonts w:cs="Calibri"/>
                <w:sz w:val="24"/>
                <w:szCs w:val="24"/>
              </w:rPr>
              <w:t xml:space="preserve"> Session of Indian Folklore Congress  Indian Folklore Congress</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12-14</w:t>
            </w:r>
            <w:r w:rsidRPr="009A1110">
              <w:rPr>
                <w:rFonts w:cs="Calibri"/>
                <w:sz w:val="24"/>
                <w:szCs w:val="24"/>
                <w:vertAlign w:val="superscript"/>
              </w:rPr>
              <w:t>th</w:t>
            </w:r>
            <w:r w:rsidRPr="009A1110">
              <w:rPr>
                <w:rFonts w:cs="Calibri"/>
                <w:sz w:val="24"/>
                <w:szCs w:val="24"/>
              </w:rPr>
              <w:t xml:space="preserve"> December 2011</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Indian Folklore Congress</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 xml:space="preserve">5 lakh </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National seminar  and Akhra: Tribal India International Festival,  Indigenous Environmental Philosophy in the Global Era”</w:t>
            </w:r>
          </w:p>
          <w:p w:rsidR="00487E17" w:rsidRPr="009A1110" w:rsidRDefault="00487E17" w:rsidP="00555942">
            <w:pPr>
              <w:jc w:val="both"/>
              <w:rPr>
                <w:rFonts w:cs="Calibri"/>
                <w:sz w:val="24"/>
                <w:szCs w:val="24"/>
              </w:rPr>
            </w:pP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8-10</w:t>
            </w:r>
            <w:r w:rsidRPr="009A1110">
              <w:rPr>
                <w:rFonts w:cs="Calibri"/>
                <w:sz w:val="24"/>
                <w:szCs w:val="24"/>
                <w:vertAlign w:val="superscript"/>
              </w:rPr>
              <w:t>th</w:t>
            </w:r>
            <w:r w:rsidRPr="009A1110">
              <w:rPr>
                <w:rFonts w:cs="Calibri"/>
                <w:sz w:val="24"/>
                <w:szCs w:val="24"/>
              </w:rPr>
              <w:t xml:space="preserve">  November 2012 </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ICSSR</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 xml:space="preserve">2 lakh </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Workshop  Reviving Storytelling</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12-17</w:t>
            </w:r>
            <w:r w:rsidRPr="009A1110">
              <w:rPr>
                <w:rFonts w:cs="Calibri"/>
                <w:sz w:val="24"/>
                <w:szCs w:val="24"/>
                <w:vertAlign w:val="superscript"/>
              </w:rPr>
              <w:t>th</w:t>
            </w:r>
            <w:r w:rsidRPr="009A1110">
              <w:rPr>
                <w:rFonts w:cs="Calibri"/>
                <w:sz w:val="24"/>
                <w:szCs w:val="24"/>
              </w:rPr>
              <w:t xml:space="preserve"> March 2012</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 xml:space="preserve"> Workshop on TATA Fellowship with NFSC, Chennai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25-30 November 2012</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 xml:space="preserve">1 lakh </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 xml:space="preserve">Indigenous Painting Appreciation Workshop International Day of World’s Indigenous People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12</w:t>
            </w:r>
            <w:r w:rsidRPr="009A1110">
              <w:rPr>
                <w:rFonts w:cs="Calibri"/>
                <w:sz w:val="24"/>
                <w:szCs w:val="24"/>
                <w:vertAlign w:val="superscript"/>
              </w:rPr>
              <w:t>th</w:t>
            </w:r>
            <w:r w:rsidRPr="009A1110">
              <w:rPr>
                <w:rFonts w:cs="Calibri"/>
                <w:sz w:val="24"/>
                <w:szCs w:val="24"/>
              </w:rPr>
              <w:t xml:space="preserve"> August 2013</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Central University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 xml:space="preserve">Indigenous Painting Appreciation Workshop International Day of World’s Indigenous People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9</w:t>
            </w:r>
            <w:r w:rsidRPr="009A1110">
              <w:rPr>
                <w:rFonts w:cs="Calibri"/>
                <w:sz w:val="24"/>
                <w:szCs w:val="24"/>
                <w:vertAlign w:val="superscript"/>
              </w:rPr>
              <w:t>th</w:t>
            </w:r>
            <w:r w:rsidRPr="009A1110">
              <w:rPr>
                <w:rFonts w:cs="Calibri"/>
                <w:sz w:val="24"/>
                <w:szCs w:val="24"/>
              </w:rPr>
              <w:t xml:space="preserve"> August 2014</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Central University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 xml:space="preserve">National Seminar  on “International Day of World’s Indigenous People in 21st century”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8th August 2015</w:t>
            </w:r>
          </w:p>
          <w:p w:rsidR="00487E17" w:rsidRPr="009A1110" w:rsidRDefault="00487E17" w:rsidP="00555942">
            <w:pPr>
              <w:pStyle w:val="ListParagraph"/>
              <w:tabs>
                <w:tab w:val="left" w:pos="0"/>
              </w:tabs>
              <w:ind w:left="0"/>
              <w:rPr>
                <w:rFonts w:cs="Calibri"/>
                <w:sz w:val="24"/>
                <w:szCs w:val="24"/>
              </w:rPr>
            </w:pP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Department of Welfare, Government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b/>
                <w:sz w:val="24"/>
                <w:szCs w:val="24"/>
              </w:rPr>
              <w:t>1,00,000/- only</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Ten Days Workshop  on Research Methodology</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18-27th August 2015</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ICSSR</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bCs/>
                <w:sz w:val="24"/>
                <w:szCs w:val="24"/>
              </w:rPr>
            </w:pPr>
            <w:r w:rsidRPr="009A1110">
              <w:rPr>
                <w:rFonts w:cs="Calibri"/>
                <w:bCs/>
                <w:sz w:val="24"/>
                <w:szCs w:val="24"/>
              </w:rPr>
              <w:t>4,90,000/- only</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 xml:space="preserve">Felicitation of Shree Simon Oraon and his Popular Talk Natural Resource conservation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4</w:t>
            </w:r>
            <w:r w:rsidRPr="009A1110">
              <w:rPr>
                <w:rFonts w:cs="Calibri"/>
                <w:sz w:val="24"/>
                <w:szCs w:val="24"/>
                <w:vertAlign w:val="superscript"/>
              </w:rPr>
              <w:t>th</w:t>
            </w:r>
            <w:r w:rsidRPr="009A1110">
              <w:rPr>
                <w:rFonts w:cs="Calibri"/>
                <w:sz w:val="24"/>
                <w:szCs w:val="24"/>
              </w:rPr>
              <w:t xml:space="preserve"> September 2015</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Central University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Ten Day Workshop  on Documentary Film Making</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11th -20th April 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Central University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Jharkhand Painting Workshop and Celebration of  International Day of World’s Indigenous People</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9</w:t>
            </w:r>
            <w:r w:rsidRPr="009A1110">
              <w:rPr>
                <w:rFonts w:cs="Calibri"/>
                <w:sz w:val="24"/>
                <w:szCs w:val="24"/>
                <w:vertAlign w:val="superscript"/>
              </w:rPr>
              <w:t>th</w:t>
            </w:r>
            <w:r w:rsidRPr="009A1110">
              <w:rPr>
                <w:rFonts w:cs="Calibri"/>
                <w:sz w:val="24"/>
                <w:szCs w:val="24"/>
              </w:rPr>
              <w:t xml:space="preserve"> August 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Central University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ICS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One day Seminar on Indigenous Heroes of Jharkhand and International Day of World’s Indigenous People</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9</w:t>
            </w:r>
            <w:r w:rsidRPr="009A1110">
              <w:rPr>
                <w:rFonts w:cs="Calibri"/>
                <w:sz w:val="24"/>
                <w:szCs w:val="24"/>
                <w:vertAlign w:val="superscript"/>
              </w:rPr>
              <w:t>th</w:t>
            </w:r>
            <w:r w:rsidRPr="009A1110">
              <w:rPr>
                <w:rFonts w:cs="Calibri"/>
                <w:sz w:val="24"/>
                <w:szCs w:val="24"/>
              </w:rPr>
              <w:t xml:space="preserve"> August 2017</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r w:rsidRPr="009A1110">
              <w:rPr>
                <w:rFonts w:cs="Calibri"/>
                <w:sz w:val="24"/>
                <w:szCs w:val="24"/>
              </w:rPr>
              <w:t>Central University of Jharkhand</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CPA</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Cultural Creative Expressions, Performing Arts</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2015</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CISDR</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pStyle w:val="ListParagraph"/>
              <w:tabs>
                <w:tab w:val="left" w:pos="0"/>
              </w:tabs>
              <w:ind w:left="0"/>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CFEL and CES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Voice from the Margin: Society, Culture and Exclusion</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2013</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Indian Council of Social Science Research (ICSSR) &amp; Central University of Jharkhand (CUJ)</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Rs. 5 Lac from ICSSR &amp;Rs. 5 Lac from CUJ</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bCs/>
                <w:color w:val="000000"/>
                <w:sz w:val="24"/>
                <w:szCs w:val="24"/>
              </w:rPr>
            </w:pPr>
            <w:r w:rsidRPr="009A1110">
              <w:rPr>
                <w:rFonts w:cs="Calibri"/>
                <w:bCs/>
                <w:color w:val="000000"/>
                <w:sz w:val="24"/>
                <w:szCs w:val="24"/>
              </w:rPr>
              <w:t>1</w:t>
            </w:r>
            <w:r w:rsidRPr="009A1110">
              <w:rPr>
                <w:rFonts w:cs="Calibri"/>
                <w:bCs/>
                <w:color w:val="000000"/>
                <w:sz w:val="24"/>
                <w:szCs w:val="24"/>
                <w:vertAlign w:val="superscript"/>
              </w:rPr>
              <w:t>st</w:t>
            </w:r>
            <w:r w:rsidRPr="009A1110">
              <w:rPr>
                <w:rFonts w:cs="Calibri"/>
                <w:bCs/>
                <w:color w:val="000000"/>
                <w:sz w:val="24"/>
                <w:szCs w:val="24"/>
              </w:rPr>
              <w:t xml:space="preserve"> International Conference on Human Implications of Biotechnology at CUB, 2016 on 12</w:t>
            </w:r>
            <w:r w:rsidRPr="009A1110">
              <w:rPr>
                <w:rFonts w:cs="Calibri"/>
                <w:bCs/>
                <w:color w:val="000000"/>
                <w:sz w:val="24"/>
                <w:szCs w:val="24"/>
                <w:vertAlign w:val="superscript"/>
              </w:rPr>
              <w:t>th</w:t>
            </w:r>
            <w:r w:rsidRPr="009A1110">
              <w:rPr>
                <w:rFonts w:cs="Calibri"/>
                <w:bCs/>
                <w:color w:val="000000"/>
                <w:sz w:val="24"/>
                <w:szCs w:val="24"/>
              </w:rPr>
              <w:t>-14</w:t>
            </w:r>
            <w:r w:rsidRPr="009A1110">
              <w:rPr>
                <w:rFonts w:cs="Calibri"/>
                <w:bCs/>
                <w:color w:val="000000"/>
                <w:sz w:val="24"/>
                <w:szCs w:val="24"/>
                <w:vertAlign w:val="superscript"/>
              </w:rPr>
              <w:t>th</w:t>
            </w:r>
            <w:r w:rsidRPr="009A1110">
              <w:rPr>
                <w:rFonts w:cs="Calibri"/>
                <w:bCs/>
                <w:color w:val="000000"/>
                <w:sz w:val="24"/>
                <w:szCs w:val="24"/>
              </w:rPr>
              <w:t xml:space="preserve"> February, Patna, India.</w:t>
            </w:r>
          </w:p>
          <w:p w:rsidR="00487E17" w:rsidRPr="009A1110" w:rsidRDefault="00487E17" w:rsidP="00555942">
            <w:pPr>
              <w:rPr>
                <w:rFonts w:cs="Calibri"/>
                <w:bCs/>
                <w:sz w:val="24"/>
                <w:szCs w:val="24"/>
              </w:rPr>
            </w:pPr>
          </w:p>
          <w:p w:rsidR="00487E17" w:rsidRPr="009A1110" w:rsidRDefault="00487E17" w:rsidP="00555942">
            <w:pPr>
              <w:rPr>
                <w:rFonts w:cs="Calibri"/>
                <w:bCs/>
                <w:sz w:val="24"/>
                <w:szCs w:val="24"/>
              </w:rPr>
            </w:pP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center"/>
              <w:rPr>
                <w:rFonts w:cs="Calibri"/>
                <w:bCs/>
                <w:sz w:val="24"/>
                <w:szCs w:val="24"/>
              </w:rPr>
            </w:pPr>
            <w:r w:rsidRPr="009A1110">
              <w:rPr>
                <w:rFonts w:cs="Calibri"/>
                <w:bCs/>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bCs/>
                <w:sz w:val="24"/>
                <w:szCs w:val="24"/>
              </w:rPr>
            </w:pPr>
            <w:r w:rsidRPr="00360D3A">
              <w:rPr>
                <w:rFonts w:cs="Calibri"/>
                <w:bCs/>
                <w:sz w:val="24"/>
                <w:szCs w:val="24"/>
              </w:rPr>
              <w:t>Central Un</w:t>
            </w:r>
            <w:r w:rsidRPr="009A1110">
              <w:rPr>
                <w:rFonts w:cs="Calibri"/>
                <w:bCs/>
                <w:sz w:val="24"/>
                <w:szCs w:val="24"/>
              </w:rPr>
              <w:t>iversity of Jharkhand (CUJ)</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360D3A" w:rsidRDefault="00487E17" w:rsidP="00555942">
            <w:pPr>
              <w:rPr>
                <w:rFonts w:cs="Calibri"/>
                <w:bCs/>
                <w:sz w:val="24"/>
                <w:szCs w:val="24"/>
              </w:rPr>
            </w:pPr>
            <w:r w:rsidRPr="00360D3A">
              <w:rPr>
                <w:rFonts w:cs="Calibri"/>
                <w:bCs/>
                <w:sz w:val="24"/>
                <w:szCs w:val="24"/>
              </w:rPr>
              <w:t>International Symposium on “Advances in Cancer Research: Drug Discovery to Delivery”. This was jointly organized by Central University of Jharkhand (CUJ) and Carcinogenesis Society, USA at on Nov19. 2013 at CUJ, Ranchi, India.</w:t>
            </w:r>
          </w:p>
          <w:p w:rsidR="00487E17" w:rsidRPr="009A1110" w:rsidRDefault="00487E17" w:rsidP="00555942">
            <w:pPr>
              <w:rPr>
                <w:rFonts w:cs="Calibri"/>
                <w:bCs/>
                <w:sz w:val="24"/>
                <w:szCs w:val="24"/>
              </w:rPr>
            </w:pP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center"/>
              <w:rPr>
                <w:rFonts w:cs="Calibri"/>
                <w:bCs/>
                <w:sz w:val="24"/>
                <w:szCs w:val="24"/>
              </w:rPr>
            </w:pPr>
            <w:r w:rsidRPr="009A1110">
              <w:rPr>
                <w:rFonts w:cs="Calibri"/>
                <w:bCs/>
                <w:sz w:val="24"/>
                <w:szCs w:val="24"/>
              </w:rPr>
              <w:t>2013</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bCs/>
                <w:sz w:val="24"/>
                <w:szCs w:val="24"/>
              </w:rPr>
            </w:pPr>
            <w:r w:rsidRPr="00360D3A">
              <w:rPr>
                <w:rFonts w:cs="Calibri"/>
                <w:bCs/>
                <w:sz w:val="24"/>
                <w:szCs w:val="24"/>
              </w:rPr>
              <w:t>Central Un</w:t>
            </w:r>
            <w:r w:rsidRPr="009A1110">
              <w:rPr>
                <w:rFonts w:cs="Calibri"/>
                <w:bCs/>
                <w:sz w:val="24"/>
                <w:szCs w:val="24"/>
              </w:rPr>
              <w:t xml:space="preserve">iversity of Jharkhand (CUJ) and </w:t>
            </w:r>
            <w:r w:rsidRPr="00360D3A">
              <w:rPr>
                <w:rFonts w:cs="Calibri"/>
                <w:bCs/>
                <w:sz w:val="24"/>
                <w:szCs w:val="24"/>
              </w:rPr>
              <w:t xml:space="preserve">Carcinogenesis Society, USA </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center"/>
              <w:rPr>
                <w:rFonts w:cs="Calibri"/>
                <w:sz w:val="24"/>
                <w:szCs w:val="24"/>
              </w:rPr>
            </w:pPr>
            <w:r w:rsidRPr="009A1110">
              <w:rPr>
                <w:rFonts w:cs="Calibri"/>
                <w:sz w:val="24"/>
                <w:szCs w:val="24"/>
              </w:rPr>
              <w:t>-</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CBA</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The Next Leap</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2014</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CWEM</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i/>
                <w:sz w:val="24"/>
                <w:szCs w:val="24"/>
              </w:rPr>
            </w:pPr>
            <w:r w:rsidRPr="009A1110">
              <w:rPr>
                <w:rFonts w:cs="Calibri"/>
                <w:i/>
                <w:sz w:val="24"/>
                <w:szCs w:val="24"/>
              </w:rPr>
              <w:t>National Conference on Water and Sustainable Development</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i/>
                <w:sz w:val="24"/>
                <w:szCs w:val="24"/>
              </w:rPr>
            </w:pPr>
            <w:r w:rsidRPr="009A1110">
              <w:rPr>
                <w:rFonts w:cs="Calibri"/>
                <w:i/>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i/>
                <w:sz w:val="24"/>
                <w:szCs w:val="24"/>
              </w:rPr>
            </w:pPr>
            <w:r w:rsidRPr="009A1110">
              <w:rPr>
                <w:rFonts w:cs="Calibri"/>
                <w:i/>
                <w:sz w:val="24"/>
                <w:szCs w:val="24"/>
              </w:rPr>
              <w:t>CUJ, MoES, NABAD, PHD Chamber of Commerce</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i/>
                <w:sz w:val="24"/>
                <w:szCs w:val="24"/>
              </w:rPr>
            </w:pPr>
            <w:r w:rsidRPr="009A1110">
              <w:rPr>
                <w:rFonts w:cs="Calibri"/>
                <w:i/>
                <w:sz w:val="24"/>
                <w:szCs w:val="24"/>
              </w:rPr>
              <w:t>3.8 lacs</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CES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bCs/>
                <w:sz w:val="24"/>
                <w:szCs w:val="24"/>
              </w:rPr>
            </w:pPr>
            <w:r w:rsidRPr="00360D3A">
              <w:rPr>
                <w:rFonts w:cs="Calibri"/>
                <w:bCs/>
                <w:color w:val="000000"/>
                <w:sz w:val="24"/>
                <w:szCs w:val="24"/>
              </w:rPr>
              <w:t>Text, Culture and Performance: Postcolonial Issues</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bCs/>
                <w:sz w:val="24"/>
                <w:szCs w:val="24"/>
              </w:rPr>
            </w:pPr>
            <w:r w:rsidRPr="00360D3A">
              <w:rPr>
                <w:rFonts w:cs="Calibri"/>
                <w:bCs/>
                <w:sz w:val="24"/>
                <w:szCs w:val="24"/>
              </w:rPr>
              <w:t>2012</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Indian Association for Commonwealth Literature and Language Studies &amp; CUJ</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CES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pStyle w:val="Heading2"/>
              <w:spacing w:before="0"/>
              <w:ind w:firstLine="0"/>
              <w:jc w:val="center"/>
              <w:rPr>
                <w:rFonts w:ascii="Calibri" w:hAnsi="Calibri" w:cs="Calibri"/>
                <w:color w:val="000000"/>
                <w:sz w:val="24"/>
                <w:szCs w:val="24"/>
              </w:rPr>
            </w:pPr>
            <w:r w:rsidRPr="00360D3A">
              <w:rPr>
                <w:rFonts w:ascii="Calibri" w:hAnsi="Calibri" w:cs="Calibri"/>
                <w:color w:val="000000"/>
                <w:sz w:val="24"/>
                <w:szCs w:val="24"/>
              </w:rPr>
              <w:t>Embittered History: Post-memory of Partition</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bCs/>
                <w:sz w:val="24"/>
                <w:szCs w:val="24"/>
              </w:rPr>
            </w:pPr>
            <w:r w:rsidRPr="00360D3A">
              <w:rPr>
                <w:rFonts w:cs="Calibri"/>
                <w:bCs/>
                <w:sz w:val="24"/>
                <w:szCs w:val="24"/>
              </w:rPr>
              <w:t>2013</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CUJ</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CES</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pStyle w:val="Heading2"/>
              <w:spacing w:line="276" w:lineRule="auto"/>
              <w:ind w:firstLine="0"/>
              <w:jc w:val="center"/>
              <w:rPr>
                <w:rFonts w:ascii="Calibri" w:hAnsi="Calibri" w:cs="Calibri"/>
                <w:color w:val="000000"/>
                <w:sz w:val="24"/>
                <w:szCs w:val="24"/>
              </w:rPr>
            </w:pPr>
            <w:r w:rsidRPr="00360D3A">
              <w:rPr>
                <w:rFonts w:ascii="Calibri" w:hAnsi="Calibri" w:cs="Calibri"/>
                <w:color w:val="000000"/>
                <w:sz w:val="24"/>
                <w:szCs w:val="24"/>
              </w:rPr>
              <w:t>A series of Special Lectures</w:t>
            </w:r>
          </w:p>
          <w:p w:rsidR="00487E17" w:rsidRPr="00360D3A" w:rsidRDefault="00487E17" w:rsidP="00555942">
            <w:pPr>
              <w:spacing w:after="0" w:line="240" w:lineRule="auto"/>
              <w:jc w:val="center"/>
              <w:rPr>
                <w:rFonts w:cs="Calibri"/>
                <w:bCs/>
                <w:sz w:val="24"/>
                <w:szCs w:val="24"/>
              </w:rPr>
            </w:pP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bCs/>
                <w:sz w:val="24"/>
                <w:szCs w:val="24"/>
              </w:rPr>
            </w:pPr>
            <w:r w:rsidRPr="00360D3A">
              <w:rPr>
                <w:rFonts w:cs="Calibri"/>
                <w:bCs/>
                <w:sz w:val="24"/>
                <w:szCs w:val="24"/>
              </w:rPr>
              <w:t>2015</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r w:rsidRPr="00360D3A">
              <w:rPr>
                <w:rFonts w:cs="Calibri"/>
                <w:sz w:val="24"/>
                <w:szCs w:val="24"/>
              </w:rPr>
              <w:t>CUJ</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vAlign w:val="center"/>
          </w:tcPr>
          <w:p w:rsidR="00487E17" w:rsidRPr="00360D3A" w:rsidRDefault="00487E17" w:rsidP="00555942">
            <w:pPr>
              <w:spacing w:after="0" w:line="240" w:lineRule="auto"/>
              <w:jc w:val="center"/>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widowControl w:val="0"/>
              <w:autoSpaceDE w:val="0"/>
              <w:autoSpaceDN w:val="0"/>
              <w:adjustRightInd w:val="0"/>
              <w:ind w:right="116"/>
              <w:jc w:val="both"/>
              <w:rPr>
                <w:rFonts w:cs="Calibri"/>
                <w:spacing w:val="1"/>
                <w:sz w:val="24"/>
                <w:szCs w:val="24"/>
              </w:rPr>
            </w:pPr>
            <w:r w:rsidRPr="009A1110">
              <w:rPr>
                <w:rFonts w:cs="Calibri"/>
                <w:spacing w:val="1"/>
                <w:sz w:val="24"/>
                <w:szCs w:val="24"/>
              </w:rPr>
              <w:t xml:space="preserve">Demo show/ stage show of physics experiments for undergraduate and Post graduate students of Prof. M. S. Marwaha, Retd. Principal, Sri Guru Gobind Singh College, Chandigarh  to explain the importance of Hands-on activities in teaching and learning Physics concepts.  Was arranged on 5th April 2016  in the University Auditorium.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2106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University</w:t>
            </w: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w:t>
            </w: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pacing w:val="1"/>
                <w:sz w:val="24"/>
                <w:szCs w:val="24"/>
              </w:rPr>
              <w:t xml:space="preserve">National Conference on Nuclear and Radiation Physics (NCNAP-2016) during 4-6, Oct. 2016 in the University Campus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widowControl w:val="0"/>
              <w:autoSpaceDE w:val="0"/>
              <w:autoSpaceDN w:val="0"/>
              <w:adjustRightInd w:val="0"/>
              <w:ind w:right="116"/>
              <w:jc w:val="both"/>
              <w:rPr>
                <w:rFonts w:cs="Calibri"/>
                <w:spacing w:val="1"/>
                <w:sz w:val="24"/>
                <w:szCs w:val="24"/>
              </w:rPr>
            </w:pPr>
            <w:r w:rsidRPr="009A1110">
              <w:rPr>
                <w:rFonts w:cs="Calibri"/>
                <w:spacing w:val="1"/>
                <w:sz w:val="24"/>
                <w:szCs w:val="24"/>
              </w:rPr>
              <w:t xml:space="preserve">Arranged Observance of Vigilance Awareness Week 2016 from 31st October to 5th November 2016 </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2016</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widowControl w:val="0"/>
              <w:autoSpaceDE w:val="0"/>
              <w:autoSpaceDN w:val="0"/>
              <w:adjustRightInd w:val="0"/>
              <w:ind w:right="116"/>
              <w:jc w:val="both"/>
              <w:rPr>
                <w:rFonts w:cs="Calibri"/>
                <w:spacing w:val="1"/>
                <w:sz w:val="24"/>
                <w:szCs w:val="24"/>
              </w:rPr>
            </w:pPr>
            <w:r w:rsidRPr="009A1110">
              <w:rPr>
                <w:rFonts w:cs="Calibri"/>
                <w:spacing w:val="1"/>
                <w:sz w:val="24"/>
                <w:szCs w:val="24"/>
              </w:rPr>
              <w:t>National Workshop on Radiation during February 13-15, 2013 at Central University of Jharkhand, Brambe,  Ranchi</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2013</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r>
      <w:tr w:rsidR="00487E17" w:rsidRPr="009A1110" w:rsidTr="00555942">
        <w:trPr>
          <w:cantSplit/>
        </w:trPr>
        <w:tc>
          <w:tcPr>
            <w:tcW w:w="57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7"/>
              </w:numPr>
              <w:spacing w:after="0"/>
              <w:rPr>
                <w:rFonts w:cs="Calibri"/>
                <w:sz w:val="24"/>
                <w:szCs w:val="24"/>
              </w:rPr>
            </w:pPr>
          </w:p>
        </w:tc>
        <w:tc>
          <w:tcPr>
            <w:tcW w:w="1917"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CAP</w:t>
            </w:r>
          </w:p>
        </w:tc>
        <w:tc>
          <w:tcPr>
            <w:tcW w:w="23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widowControl w:val="0"/>
              <w:autoSpaceDE w:val="0"/>
              <w:autoSpaceDN w:val="0"/>
              <w:adjustRightInd w:val="0"/>
              <w:ind w:right="116"/>
              <w:jc w:val="both"/>
              <w:rPr>
                <w:rFonts w:cs="Calibri"/>
                <w:spacing w:val="1"/>
                <w:sz w:val="24"/>
                <w:szCs w:val="24"/>
              </w:rPr>
            </w:pPr>
            <w:r w:rsidRPr="009A1110">
              <w:rPr>
                <w:rFonts w:cs="Calibri"/>
                <w:spacing w:val="1"/>
                <w:sz w:val="24"/>
                <w:szCs w:val="24"/>
              </w:rPr>
              <w:t>IUAC Acquaintance Programme at CUJ, Ranchi, Jharkhand (November 23, 2012)</w:t>
            </w:r>
          </w:p>
        </w:tc>
        <w:tc>
          <w:tcPr>
            <w:tcW w:w="129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2012</w:t>
            </w:r>
          </w:p>
        </w:tc>
        <w:tc>
          <w:tcPr>
            <w:tcW w:w="176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c>
          <w:tcPr>
            <w:tcW w:w="168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p>
        </w:tc>
      </w:tr>
    </w:tbl>
    <w:p w:rsidR="00487E17" w:rsidRPr="00360D3A" w:rsidRDefault="00487E17" w:rsidP="00487E17">
      <w:pPr>
        <w:rPr>
          <w:sz w:val="24"/>
          <w:szCs w:val="24"/>
        </w:rPr>
      </w:pPr>
    </w:p>
    <w:p w:rsidR="00487E17" w:rsidRPr="00360D3A" w:rsidRDefault="00487E17" w:rsidP="00487E17">
      <w:pPr>
        <w:rPr>
          <w:b/>
          <w:bCs/>
          <w:sz w:val="24"/>
          <w:szCs w:val="24"/>
        </w:rPr>
      </w:pPr>
      <w:r w:rsidRPr="00360D3A">
        <w:rPr>
          <w:b/>
          <w:bCs/>
          <w:sz w:val="24"/>
          <w:szCs w:val="24"/>
        </w:rPr>
        <w:t>3.6 joint Projects, Joint Papers, and Joint consultancy</w:t>
      </w:r>
    </w:p>
    <w:p w:rsidR="00487E17" w:rsidRPr="00360D3A" w:rsidRDefault="00487E17" w:rsidP="00A37495">
      <w:pPr>
        <w:jc w:val="both"/>
        <w:rPr>
          <w:sz w:val="24"/>
          <w:szCs w:val="24"/>
        </w:rPr>
      </w:pPr>
      <w:r w:rsidRPr="00360D3A">
        <w:rPr>
          <w:sz w:val="24"/>
          <w:szCs w:val="24"/>
        </w:rPr>
        <w:t>Yes, the University encourages the faculties to undertake joint projects, joint papers and joint consultancy. Accordingly faculty members are engaged in that.</w:t>
      </w:r>
    </w:p>
    <w:p w:rsidR="00487E17" w:rsidRPr="00360D3A" w:rsidRDefault="00487E17" w:rsidP="00487E17">
      <w:pPr>
        <w:rPr>
          <w:b/>
          <w:bCs/>
          <w:sz w:val="24"/>
          <w:szCs w:val="24"/>
        </w:rPr>
      </w:pPr>
      <w:r w:rsidRPr="00360D3A">
        <w:rPr>
          <w:b/>
          <w:bCs/>
          <w:sz w:val="24"/>
          <w:szCs w:val="24"/>
        </w:rPr>
        <w:t>3.7 Research Awards and Recognition</w:t>
      </w:r>
      <w:r>
        <w:rPr>
          <w:b/>
          <w:bCs/>
          <w:sz w:val="24"/>
          <w:szCs w:val="24"/>
        </w:rPr>
        <w:t xml:space="preserve">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933"/>
        <w:gridCol w:w="1492"/>
        <w:gridCol w:w="2972"/>
        <w:gridCol w:w="1329"/>
        <w:gridCol w:w="1187"/>
        <w:gridCol w:w="990"/>
      </w:tblGrid>
      <w:tr w:rsidR="00487E17" w:rsidRPr="009A1110" w:rsidTr="00555942">
        <w:tc>
          <w:tcPr>
            <w:tcW w:w="351"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S. No</w:t>
            </w:r>
          </w:p>
        </w:tc>
        <w:tc>
          <w:tcPr>
            <w:tcW w:w="487" w:type="pct"/>
            <w:shd w:val="clear" w:color="auto" w:fill="B8CCE4"/>
          </w:tcPr>
          <w:p w:rsidR="00487E17" w:rsidRPr="009A1110" w:rsidRDefault="00487E17" w:rsidP="00555942">
            <w:pPr>
              <w:spacing w:after="0" w:line="240" w:lineRule="auto"/>
              <w:rPr>
                <w:rFonts w:cs="Calibri"/>
                <w:b/>
                <w:bCs/>
                <w:sz w:val="24"/>
                <w:szCs w:val="24"/>
              </w:rPr>
            </w:pPr>
            <w:r w:rsidRPr="009A1110">
              <w:rPr>
                <w:rFonts w:cs="Calibri"/>
                <w:b/>
                <w:bCs/>
                <w:sz w:val="24"/>
                <w:szCs w:val="24"/>
              </w:rPr>
              <w:t>Centre</w:t>
            </w:r>
          </w:p>
        </w:tc>
        <w:tc>
          <w:tcPr>
            <w:tcW w:w="779"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 xml:space="preserve">Name of Faculty </w:t>
            </w:r>
          </w:p>
        </w:tc>
        <w:tc>
          <w:tcPr>
            <w:tcW w:w="1552"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Recognition / Award</w:t>
            </w:r>
          </w:p>
        </w:tc>
        <w:tc>
          <w:tcPr>
            <w:tcW w:w="694"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Awarding Agency</w:t>
            </w:r>
          </w:p>
        </w:tc>
        <w:tc>
          <w:tcPr>
            <w:tcW w:w="620"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Year of Award/ Recognition</w:t>
            </w:r>
          </w:p>
        </w:tc>
        <w:tc>
          <w:tcPr>
            <w:tcW w:w="517" w:type="pct"/>
            <w:shd w:val="clear" w:color="auto" w:fill="B8CCE4"/>
          </w:tcPr>
          <w:p w:rsidR="00487E17" w:rsidRPr="00360D3A" w:rsidRDefault="00487E17" w:rsidP="00555942">
            <w:pPr>
              <w:spacing w:after="0" w:line="240" w:lineRule="auto"/>
              <w:rPr>
                <w:rFonts w:cs="Calibri"/>
                <w:b/>
                <w:bCs/>
                <w:sz w:val="24"/>
                <w:szCs w:val="24"/>
              </w:rPr>
            </w:pPr>
            <w:r w:rsidRPr="00360D3A">
              <w:rPr>
                <w:rFonts w:cs="Calibri"/>
                <w:b/>
                <w:bCs/>
                <w:sz w:val="24"/>
                <w:szCs w:val="24"/>
              </w:rPr>
              <w:t xml:space="preserve">Monetary Value (if any) </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TFLL</w:t>
            </w:r>
          </w:p>
        </w:tc>
        <w:tc>
          <w:tcPr>
            <w:tcW w:w="779"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Dr. M.Ramakrishnan</w:t>
            </w:r>
          </w:p>
        </w:tc>
        <w:tc>
          <w:tcPr>
            <w:tcW w:w="1552"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Research Award</w:t>
            </w:r>
          </w:p>
        </w:tc>
        <w:tc>
          <w:tcPr>
            <w:tcW w:w="694"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UGC</w:t>
            </w:r>
          </w:p>
        </w:tc>
        <w:tc>
          <w:tcPr>
            <w:tcW w:w="620"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2016</w:t>
            </w:r>
          </w:p>
        </w:tc>
        <w:tc>
          <w:tcPr>
            <w:tcW w:w="517"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Salary + 2 lakh Research Grant</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LRM</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Amit Kumar</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 xml:space="preserve">Recipient of international travel grant </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SERB, DST</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2017</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3</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LRM</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Bikash Parida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 xml:space="preserve">Young Scientist  </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SERB YSS</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2016</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16.56</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4</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LRM</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Bikash Parida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UGC-FRP</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UGC</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2016</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5</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HSS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Sujit Kumar Choudhary</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 xml:space="preserve">2 Years </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UGC</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 Years full salary+2 Lakh Research Grants</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 xml:space="preserve">Ongoing </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6</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HSS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Sujit Kumar Choudhary</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Bharat Vikas Award</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Institute of Self Reliance, Bhubaneswar</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2017</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7</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HSS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Sujit Kumar Choudhary</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Jewel of India Award</w:t>
            </w:r>
          </w:p>
        </w:tc>
        <w:tc>
          <w:tcPr>
            <w:tcW w:w="694" w:type="pct"/>
            <w:shd w:val="clear" w:color="auto" w:fill="auto"/>
          </w:tcPr>
          <w:p w:rsidR="00487E17" w:rsidRPr="009A1110" w:rsidRDefault="00487E17" w:rsidP="00555942">
            <w:pPr>
              <w:rPr>
                <w:rFonts w:cs="Calibri"/>
                <w:sz w:val="24"/>
                <w:szCs w:val="24"/>
              </w:rPr>
            </w:pPr>
            <w:r w:rsidRPr="009A1110">
              <w:rPr>
                <w:rFonts w:cs="Calibri"/>
                <w:i/>
                <w:sz w:val="24"/>
                <w:szCs w:val="24"/>
              </w:rPr>
              <w:t>International Institute of Education and Management</w:t>
            </w:r>
            <w:r w:rsidRPr="009A1110">
              <w:rPr>
                <w:rFonts w:cs="Calibri"/>
                <w:sz w:val="24"/>
                <w:szCs w:val="24"/>
              </w:rPr>
              <w:t xml:space="preserve"> at New Delhi</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2016</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8</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 xml:space="preserve">HSS </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Sujit Kumar Choudhary</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Shiksha Rattan Puruskar</w:t>
            </w:r>
          </w:p>
        </w:tc>
        <w:tc>
          <w:tcPr>
            <w:tcW w:w="694" w:type="pct"/>
            <w:shd w:val="clear" w:color="auto" w:fill="auto"/>
          </w:tcPr>
          <w:p w:rsidR="00487E17" w:rsidRPr="009A1110" w:rsidRDefault="00487E17" w:rsidP="00555942">
            <w:pPr>
              <w:rPr>
                <w:rFonts w:cs="Calibri"/>
                <w:sz w:val="24"/>
                <w:szCs w:val="24"/>
              </w:rPr>
            </w:pPr>
            <w:r w:rsidRPr="009A1110">
              <w:rPr>
                <w:rFonts w:cs="Calibri"/>
                <w:i/>
                <w:sz w:val="24"/>
                <w:szCs w:val="24"/>
              </w:rPr>
              <w:t>India International Friendship Society</w:t>
            </w:r>
            <w:r w:rsidRPr="009A1110">
              <w:rPr>
                <w:rFonts w:cs="Calibri"/>
                <w:sz w:val="24"/>
                <w:szCs w:val="24"/>
              </w:rPr>
              <w:t xml:space="preserve"> at New Delhi</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2012</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9</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ICS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Rajanikant Pandey</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 xml:space="preserve">First Prize for best paper presentation  </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 xml:space="preserve">Department of Anthropology Delhi University </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2016</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 xml:space="preserve">None </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10</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CLS</w:t>
            </w:r>
          </w:p>
        </w:tc>
        <w:tc>
          <w:tcPr>
            <w:tcW w:w="779" w:type="pct"/>
            <w:shd w:val="clear" w:color="auto" w:fill="auto"/>
          </w:tcPr>
          <w:p w:rsidR="00487E17" w:rsidRPr="009A1110" w:rsidRDefault="00487E17" w:rsidP="00555942">
            <w:pPr>
              <w:rPr>
                <w:rFonts w:cs="Calibri"/>
                <w:bCs/>
                <w:sz w:val="24"/>
                <w:szCs w:val="24"/>
              </w:rPr>
            </w:pPr>
            <w:r w:rsidRPr="009A1110">
              <w:rPr>
                <w:rFonts w:cs="Calibri"/>
                <w:bCs/>
                <w:sz w:val="24"/>
                <w:szCs w:val="24"/>
              </w:rPr>
              <w:t>Dr. R Mishra</w:t>
            </w:r>
          </w:p>
        </w:tc>
        <w:tc>
          <w:tcPr>
            <w:tcW w:w="1552" w:type="pct"/>
            <w:shd w:val="clear" w:color="auto" w:fill="auto"/>
          </w:tcPr>
          <w:p w:rsidR="00487E17" w:rsidRPr="009A1110" w:rsidRDefault="00487E17" w:rsidP="00555942">
            <w:pPr>
              <w:rPr>
                <w:rFonts w:cs="Calibri"/>
                <w:bCs/>
                <w:sz w:val="24"/>
                <w:szCs w:val="24"/>
              </w:rPr>
            </w:pPr>
            <w:r w:rsidRPr="009A1110">
              <w:rPr>
                <w:rFonts w:cs="Calibri"/>
                <w:bCs/>
                <w:sz w:val="24"/>
                <w:szCs w:val="24"/>
              </w:rPr>
              <w:t xml:space="preserve">Chairperson of a Symposium: </w:t>
            </w:r>
          </w:p>
          <w:p w:rsidR="00487E17" w:rsidRPr="009A1110" w:rsidRDefault="00487E17" w:rsidP="00555942">
            <w:pPr>
              <w:rPr>
                <w:rFonts w:cs="Calibri"/>
                <w:bCs/>
                <w:sz w:val="24"/>
                <w:szCs w:val="24"/>
              </w:rPr>
            </w:pPr>
            <w:r w:rsidRPr="009A1110">
              <w:rPr>
                <w:rFonts w:cs="Calibri"/>
                <w:bCs/>
                <w:sz w:val="24"/>
                <w:szCs w:val="24"/>
              </w:rPr>
              <w:t>on Innovations in Cancer Treatment and Research</w:t>
            </w:r>
            <w:r w:rsidRPr="009A1110">
              <w:rPr>
                <w:rFonts w:cs="Calibri"/>
                <w:bCs/>
                <w:color w:val="000000"/>
                <w:sz w:val="24"/>
                <w:szCs w:val="24"/>
              </w:rPr>
              <w:t xml:space="preserve"> on 21</w:t>
            </w:r>
            <w:r w:rsidRPr="009A1110">
              <w:rPr>
                <w:rFonts w:cs="Calibri"/>
                <w:bCs/>
                <w:color w:val="000000"/>
                <w:sz w:val="24"/>
                <w:szCs w:val="24"/>
                <w:vertAlign w:val="superscript"/>
              </w:rPr>
              <w:t>st</w:t>
            </w:r>
            <w:r w:rsidRPr="009A1110">
              <w:rPr>
                <w:rFonts w:cs="Calibri"/>
                <w:bCs/>
                <w:color w:val="000000"/>
                <w:sz w:val="24"/>
                <w:szCs w:val="24"/>
              </w:rPr>
              <w:t xml:space="preserve"> Feb. 2015 at Jaipur, Rajasthan, India</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 xml:space="preserve">The </w:t>
            </w:r>
            <w:r w:rsidRPr="009A1110">
              <w:rPr>
                <w:rFonts w:cs="Calibri"/>
                <w:color w:val="000000"/>
                <w:sz w:val="24"/>
                <w:szCs w:val="24"/>
              </w:rPr>
              <w:t>34</w:t>
            </w:r>
            <w:r w:rsidRPr="009A1110">
              <w:rPr>
                <w:rFonts w:cs="Calibri"/>
                <w:color w:val="000000"/>
                <w:sz w:val="24"/>
                <w:szCs w:val="24"/>
                <w:vertAlign w:val="superscript"/>
              </w:rPr>
              <w:t>th</w:t>
            </w:r>
            <w:r w:rsidRPr="009A1110">
              <w:rPr>
                <w:rFonts w:cs="Calibri"/>
                <w:color w:val="000000"/>
                <w:sz w:val="24"/>
                <w:szCs w:val="24"/>
              </w:rPr>
              <w:t xml:space="preserve"> Convention of IACR</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2015</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11</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CLS</w:t>
            </w:r>
          </w:p>
        </w:tc>
        <w:tc>
          <w:tcPr>
            <w:tcW w:w="779" w:type="pct"/>
            <w:shd w:val="clear" w:color="auto" w:fill="auto"/>
          </w:tcPr>
          <w:p w:rsidR="00487E17" w:rsidRPr="009A1110" w:rsidRDefault="00487E17" w:rsidP="00555942">
            <w:pPr>
              <w:rPr>
                <w:rFonts w:cs="Calibri"/>
                <w:bCs/>
                <w:sz w:val="24"/>
                <w:szCs w:val="24"/>
              </w:rPr>
            </w:pPr>
            <w:r w:rsidRPr="009A1110">
              <w:rPr>
                <w:rFonts w:cs="Calibri"/>
                <w:bCs/>
                <w:sz w:val="24"/>
                <w:szCs w:val="24"/>
              </w:rPr>
              <w:t>Dr. R Mishra</w:t>
            </w:r>
          </w:p>
        </w:tc>
        <w:tc>
          <w:tcPr>
            <w:tcW w:w="1552" w:type="pct"/>
            <w:shd w:val="clear" w:color="auto" w:fill="auto"/>
          </w:tcPr>
          <w:p w:rsidR="00487E17" w:rsidRPr="009A1110" w:rsidRDefault="00487E17" w:rsidP="00555942">
            <w:pPr>
              <w:rPr>
                <w:rFonts w:cs="Calibri"/>
                <w:bCs/>
                <w:sz w:val="24"/>
                <w:szCs w:val="24"/>
              </w:rPr>
            </w:pPr>
            <w:r w:rsidRPr="009A1110">
              <w:rPr>
                <w:rFonts w:cs="Calibri"/>
                <w:bCs/>
                <w:sz w:val="24"/>
                <w:szCs w:val="24"/>
              </w:rPr>
              <w:t>Chairperson of a Session: Environmental Mutagenesis, Carcinogenesis and Health and 40</w:t>
            </w:r>
            <w:r w:rsidRPr="009A1110">
              <w:rPr>
                <w:rFonts w:cs="Calibri"/>
                <w:bCs/>
                <w:sz w:val="24"/>
                <w:szCs w:val="24"/>
                <w:vertAlign w:val="superscript"/>
              </w:rPr>
              <w:t>th</w:t>
            </w:r>
            <w:r w:rsidRPr="009A1110">
              <w:rPr>
                <w:rFonts w:cs="Calibri"/>
                <w:bCs/>
                <w:sz w:val="24"/>
                <w:szCs w:val="24"/>
              </w:rPr>
              <w:t xml:space="preserve"> Annual Meeting of EMSI from February 17-19, 2016 (ICEMCH2016) Amritsar, Punjab, India</w:t>
            </w:r>
          </w:p>
        </w:tc>
        <w:tc>
          <w:tcPr>
            <w:tcW w:w="694" w:type="pct"/>
            <w:shd w:val="clear" w:color="auto" w:fill="auto"/>
          </w:tcPr>
          <w:p w:rsidR="00487E17" w:rsidRPr="009A1110" w:rsidRDefault="00487E17" w:rsidP="00555942">
            <w:pPr>
              <w:rPr>
                <w:rFonts w:cs="Calibri"/>
                <w:bCs/>
                <w:sz w:val="24"/>
                <w:szCs w:val="24"/>
              </w:rPr>
            </w:pPr>
            <w:r w:rsidRPr="009A1110">
              <w:rPr>
                <w:rFonts w:cs="Calibri"/>
                <w:bCs/>
                <w:sz w:val="24"/>
                <w:szCs w:val="24"/>
              </w:rPr>
              <w:t>ICEMCH</w:t>
            </w:r>
          </w:p>
          <w:p w:rsidR="00487E17" w:rsidRPr="009A1110" w:rsidRDefault="00487E17" w:rsidP="00555942">
            <w:pPr>
              <w:rPr>
                <w:rFonts w:cs="Calibri"/>
                <w:bCs/>
                <w:sz w:val="24"/>
                <w:szCs w:val="24"/>
              </w:rPr>
            </w:pPr>
            <w:r w:rsidRPr="009A1110">
              <w:rPr>
                <w:rFonts w:cs="Calibri"/>
                <w:bCs/>
                <w:sz w:val="24"/>
                <w:szCs w:val="24"/>
              </w:rPr>
              <w:t>2016</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2016</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12</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CLS</w:t>
            </w:r>
          </w:p>
        </w:tc>
        <w:tc>
          <w:tcPr>
            <w:tcW w:w="779" w:type="pct"/>
            <w:shd w:val="clear" w:color="auto" w:fill="auto"/>
          </w:tcPr>
          <w:p w:rsidR="00487E17" w:rsidRPr="009A1110" w:rsidRDefault="00487E17" w:rsidP="00555942">
            <w:pPr>
              <w:rPr>
                <w:rFonts w:cs="Calibri"/>
                <w:bCs/>
                <w:sz w:val="24"/>
                <w:szCs w:val="24"/>
              </w:rPr>
            </w:pPr>
            <w:r w:rsidRPr="009A1110">
              <w:rPr>
                <w:rFonts w:cs="Calibri"/>
                <w:bCs/>
                <w:sz w:val="24"/>
                <w:szCs w:val="24"/>
              </w:rPr>
              <w:t>Dr. R Mishra</w:t>
            </w:r>
          </w:p>
        </w:tc>
        <w:tc>
          <w:tcPr>
            <w:tcW w:w="1552" w:type="pct"/>
            <w:shd w:val="clear" w:color="auto" w:fill="auto"/>
          </w:tcPr>
          <w:p w:rsidR="00487E17" w:rsidRPr="009A1110" w:rsidRDefault="00487E17" w:rsidP="00555942">
            <w:pPr>
              <w:rPr>
                <w:rFonts w:cs="Calibri"/>
                <w:bCs/>
                <w:sz w:val="24"/>
                <w:szCs w:val="24"/>
              </w:rPr>
            </w:pPr>
            <w:r w:rsidRPr="009A1110">
              <w:rPr>
                <w:rFonts w:cs="Calibri"/>
                <w:bCs/>
                <w:sz w:val="24"/>
                <w:szCs w:val="24"/>
              </w:rPr>
              <w:t>Co-chairperson of a Session: International Conference, Cancer Screening &amp; Diagnosis Radiation, Surgical and Medical oncology and Anti-Cancer Drug Discovery &amp; Therapy at World Congress on Cancer Research &amp; Therapy on Nov 21-23, 2016 at Miami, Florida, USA</w:t>
            </w:r>
          </w:p>
        </w:tc>
        <w:tc>
          <w:tcPr>
            <w:tcW w:w="694" w:type="pct"/>
            <w:shd w:val="clear" w:color="auto" w:fill="auto"/>
          </w:tcPr>
          <w:p w:rsidR="00487E17" w:rsidRPr="009A1110" w:rsidRDefault="00487E17" w:rsidP="00555942">
            <w:pPr>
              <w:rPr>
                <w:rFonts w:cs="Calibri"/>
                <w:bCs/>
                <w:sz w:val="24"/>
                <w:szCs w:val="24"/>
              </w:rPr>
            </w:pPr>
            <w:r w:rsidRPr="009A1110">
              <w:rPr>
                <w:rFonts w:cs="Calibri"/>
                <w:bCs/>
                <w:sz w:val="24"/>
                <w:szCs w:val="24"/>
              </w:rPr>
              <w:t>World Congress on Cancer Research &amp; Therapy on Nov 21-23, 2016 at Miami, Florida, USA</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2016</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13</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 xml:space="preserve">CBA </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Nitesh Bhatia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Best Paper Award – National Seminar on Cyber Security: emerging Trends</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The ICFAI University, Jharkhand</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2017</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Nil</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14</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CNT</w:t>
            </w:r>
          </w:p>
        </w:tc>
        <w:tc>
          <w:tcPr>
            <w:tcW w:w="779" w:type="pct"/>
            <w:shd w:val="clear" w:color="auto" w:fill="auto"/>
          </w:tcPr>
          <w:p w:rsidR="00487E17" w:rsidRPr="009A1110" w:rsidRDefault="00487E17" w:rsidP="00555942">
            <w:pPr>
              <w:spacing w:before="40" w:after="40"/>
              <w:ind w:left="113" w:right="113"/>
              <w:jc w:val="both"/>
              <w:rPr>
                <w:rFonts w:cs="Calibri"/>
                <w:sz w:val="24"/>
                <w:szCs w:val="24"/>
              </w:rPr>
            </w:pPr>
            <w:r w:rsidRPr="009A1110">
              <w:rPr>
                <w:rFonts w:cs="Calibri"/>
                <w:sz w:val="24"/>
                <w:szCs w:val="24"/>
              </w:rPr>
              <w:t xml:space="preserve">Dr. G. P. Singh </w:t>
            </w:r>
          </w:p>
        </w:tc>
        <w:tc>
          <w:tcPr>
            <w:tcW w:w="1552" w:type="pct"/>
            <w:shd w:val="clear" w:color="auto" w:fill="auto"/>
          </w:tcPr>
          <w:p w:rsidR="00487E17" w:rsidRPr="009A1110" w:rsidRDefault="00487E17" w:rsidP="00555942">
            <w:pPr>
              <w:spacing w:before="40" w:after="40"/>
              <w:ind w:left="113" w:right="113"/>
              <w:jc w:val="both"/>
              <w:rPr>
                <w:rFonts w:cs="Calibri"/>
                <w:sz w:val="24"/>
                <w:szCs w:val="24"/>
              </w:rPr>
            </w:pPr>
            <w:r w:rsidRPr="009A1110">
              <w:rPr>
                <w:rFonts w:cs="Calibri"/>
                <w:sz w:val="24"/>
                <w:szCs w:val="24"/>
              </w:rPr>
              <w:t xml:space="preserve">BOYSCAST </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DST</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2011</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15</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CNT</w:t>
            </w:r>
          </w:p>
        </w:tc>
        <w:tc>
          <w:tcPr>
            <w:tcW w:w="779" w:type="pct"/>
            <w:shd w:val="clear" w:color="auto" w:fill="auto"/>
          </w:tcPr>
          <w:p w:rsidR="00487E17" w:rsidRPr="009A1110" w:rsidRDefault="00487E17" w:rsidP="00555942">
            <w:pPr>
              <w:spacing w:before="40" w:after="40"/>
              <w:ind w:left="113" w:right="113"/>
              <w:jc w:val="both"/>
              <w:rPr>
                <w:rFonts w:cs="Calibri"/>
                <w:sz w:val="24"/>
                <w:szCs w:val="24"/>
              </w:rPr>
            </w:pPr>
            <w:r w:rsidRPr="009A1110">
              <w:rPr>
                <w:rFonts w:cs="Calibri"/>
                <w:sz w:val="24"/>
                <w:szCs w:val="24"/>
              </w:rPr>
              <w:t>Dr. G. P. Singh</w:t>
            </w:r>
          </w:p>
        </w:tc>
        <w:tc>
          <w:tcPr>
            <w:tcW w:w="1552" w:type="pct"/>
            <w:shd w:val="clear" w:color="auto" w:fill="auto"/>
          </w:tcPr>
          <w:p w:rsidR="00487E17" w:rsidRPr="009A1110" w:rsidRDefault="00487E17" w:rsidP="00555942">
            <w:pPr>
              <w:spacing w:before="40" w:after="40"/>
              <w:ind w:left="113" w:right="113"/>
              <w:jc w:val="both"/>
              <w:rPr>
                <w:rFonts w:cs="Calibri"/>
                <w:sz w:val="24"/>
                <w:szCs w:val="24"/>
              </w:rPr>
            </w:pPr>
            <w:r w:rsidRPr="009A1110">
              <w:rPr>
                <w:rFonts w:cs="Calibri"/>
                <w:sz w:val="24"/>
                <w:szCs w:val="24"/>
              </w:rPr>
              <w:t>Fast Track Young Scientist</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DST</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2011</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15</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CEVS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Purabi Saikia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Member of IUCN-Commission on Ecosystem Management (CEM) for the session 2017-2020</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International Union for Conservation of Nature</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September 2017</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17</w:t>
            </w:r>
          </w:p>
        </w:tc>
        <w:tc>
          <w:tcPr>
            <w:tcW w:w="487" w:type="pct"/>
          </w:tcPr>
          <w:p w:rsidR="00487E17" w:rsidRPr="009A1110" w:rsidRDefault="00487E17" w:rsidP="00555942">
            <w:pPr>
              <w:spacing w:after="0" w:line="240" w:lineRule="auto"/>
              <w:rPr>
                <w:rFonts w:cs="Calibri"/>
                <w:sz w:val="24"/>
                <w:szCs w:val="24"/>
              </w:rPr>
            </w:pPr>
            <w:r w:rsidRPr="009A1110">
              <w:rPr>
                <w:rFonts w:cs="Calibri"/>
                <w:sz w:val="24"/>
                <w:szCs w:val="24"/>
              </w:rPr>
              <w:t>CEVS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Purabi Saikia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Life Member of Indian Society for Geomatics</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ISRO, India</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January 2017</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18</w:t>
            </w:r>
          </w:p>
        </w:tc>
        <w:tc>
          <w:tcPr>
            <w:tcW w:w="487" w:type="pct"/>
          </w:tcPr>
          <w:p w:rsidR="00487E17" w:rsidRPr="009A1110" w:rsidRDefault="00487E17" w:rsidP="00555942">
            <w:pPr>
              <w:rPr>
                <w:rFonts w:cs="Calibri"/>
                <w:sz w:val="24"/>
                <w:szCs w:val="24"/>
              </w:rPr>
            </w:pPr>
            <w:r w:rsidRPr="009A1110">
              <w:rPr>
                <w:rFonts w:cs="Calibri"/>
                <w:sz w:val="24"/>
                <w:szCs w:val="24"/>
              </w:rPr>
              <w:t>CEVS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Purabi Saikia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Editorial Board Member, Current Trends in Forests Research</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Gavin Publishers, USA</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August 2017</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19</w:t>
            </w:r>
          </w:p>
        </w:tc>
        <w:tc>
          <w:tcPr>
            <w:tcW w:w="487" w:type="pct"/>
          </w:tcPr>
          <w:p w:rsidR="00487E17" w:rsidRPr="009A1110" w:rsidRDefault="00487E17" w:rsidP="00555942">
            <w:pPr>
              <w:rPr>
                <w:rFonts w:cs="Calibri"/>
                <w:sz w:val="24"/>
                <w:szCs w:val="24"/>
              </w:rPr>
            </w:pPr>
            <w:r w:rsidRPr="009A1110">
              <w:rPr>
                <w:rFonts w:cs="Calibri"/>
                <w:sz w:val="24"/>
                <w:szCs w:val="24"/>
              </w:rPr>
              <w:t>CEVS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Purabi Saikia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 xml:space="preserve">International Travel Support Scheme </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SERB-New Delhi, GoI</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September 2017</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INR 55000/-</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20</w:t>
            </w:r>
          </w:p>
        </w:tc>
        <w:tc>
          <w:tcPr>
            <w:tcW w:w="487" w:type="pct"/>
          </w:tcPr>
          <w:p w:rsidR="00487E17" w:rsidRPr="009A1110" w:rsidRDefault="00487E17" w:rsidP="00555942">
            <w:pPr>
              <w:rPr>
                <w:rFonts w:cs="Calibri"/>
                <w:sz w:val="24"/>
                <w:szCs w:val="24"/>
              </w:rPr>
            </w:pPr>
            <w:r w:rsidRPr="009A1110">
              <w:rPr>
                <w:rFonts w:cs="Calibri"/>
                <w:sz w:val="24"/>
                <w:szCs w:val="24"/>
              </w:rPr>
              <w:t>CEVS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Purabi Saikia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Ecologist of the Year 2017</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Scientific and Environment Research Institute, Kolkata</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June 2017</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21</w:t>
            </w:r>
          </w:p>
        </w:tc>
        <w:tc>
          <w:tcPr>
            <w:tcW w:w="487" w:type="pct"/>
          </w:tcPr>
          <w:p w:rsidR="00487E17" w:rsidRPr="009A1110" w:rsidRDefault="00487E17" w:rsidP="00555942">
            <w:pPr>
              <w:rPr>
                <w:rFonts w:cs="Calibri"/>
                <w:sz w:val="24"/>
                <w:szCs w:val="24"/>
              </w:rPr>
            </w:pPr>
            <w:r w:rsidRPr="009A1110">
              <w:rPr>
                <w:rFonts w:cs="Calibri"/>
                <w:sz w:val="24"/>
                <w:szCs w:val="24"/>
              </w:rPr>
              <w:t>CEVS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Purabi Saikia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Young Scientists of the Year 2016</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International Foundation for Environment and Ecology, Kolkata</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March 2017</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22</w:t>
            </w:r>
          </w:p>
        </w:tc>
        <w:tc>
          <w:tcPr>
            <w:tcW w:w="487" w:type="pct"/>
          </w:tcPr>
          <w:p w:rsidR="00487E17" w:rsidRPr="009A1110" w:rsidRDefault="00487E17" w:rsidP="00555942">
            <w:pPr>
              <w:rPr>
                <w:rFonts w:cs="Calibri"/>
                <w:sz w:val="24"/>
                <w:szCs w:val="24"/>
              </w:rPr>
            </w:pPr>
            <w:r w:rsidRPr="009A1110">
              <w:rPr>
                <w:rFonts w:cs="Calibri"/>
                <w:sz w:val="24"/>
                <w:szCs w:val="24"/>
              </w:rPr>
              <w:t>CEVS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Purabi Saikia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 xml:space="preserve">Start Up Research Grant (Young Scientist) </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SERB-New Delhi, GoI</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January 2016</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23</w:t>
            </w:r>
          </w:p>
        </w:tc>
        <w:tc>
          <w:tcPr>
            <w:tcW w:w="487" w:type="pct"/>
          </w:tcPr>
          <w:p w:rsidR="00487E17" w:rsidRPr="009A1110" w:rsidRDefault="00487E17" w:rsidP="00555942">
            <w:pPr>
              <w:rPr>
                <w:rFonts w:cs="Calibri"/>
                <w:sz w:val="24"/>
                <w:szCs w:val="24"/>
              </w:rPr>
            </w:pPr>
            <w:r w:rsidRPr="009A1110">
              <w:rPr>
                <w:rFonts w:cs="Calibri"/>
                <w:sz w:val="24"/>
                <w:szCs w:val="24"/>
              </w:rPr>
              <w:t>CEVS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Purabi Saikia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UGC-BSR Research Start-Up-Grant for newly recruited faculty at Assistant Professors level in Science Departments</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UGC-New Delhi, GoI</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July 2014</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24</w:t>
            </w:r>
          </w:p>
        </w:tc>
        <w:tc>
          <w:tcPr>
            <w:tcW w:w="487" w:type="pct"/>
          </w:tcPr>
          <w:p w:rsidR="00487E17" w:rsidRPr="009A1110" w:rsidRDefault="00487E17" w:rsidP="00555942">
            <w:pPr>
              <w:rPr>
                <w:rFonts w:cs="Calibri"/>
                <w:sz w:val="24"/>
                <w:szCs w:val="24"/>
              </w:rPr>
            </w:pPr>
            <w:r w:rsidRPr="009A1110">
              <w:rPr>
                <w:rFonts w:cs="Calibri"/>
                <w:sz w:val="24"/>
                <w:szCs w:val="24"/>
              </w:rPr>
              <w:t>CEVS</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Purabi Saikia</w:t>
            </w:r>
          </w:p>
        </w:tc>
        <w:tc>
          <w:tcPr>
            <w:tcW w:w="1552" w:type="pct"/>
            <w:shd w:val="clear" w:color="auto" w:fill="auto"/>
          </w:tcPr>
          <w:p w:rsidR="00487E17" w:rsidRPr="009A1110" w:rsidRDefault="00487E17" w:rsidP="00555942">
            <w:pPr>
              <w:rPr>
                <w:rFonts w:cs="Calibri"/>
                <w:sz w:val="24"/>
                <w:szCs w:val="24"/>
              </w:rPr>
            </w:pPr>
            <w:r w:rsidRPr="009A1110">
              <w:rPr>
                <w:rFonts w:cs="Calibri"/>
                <w:sz w:val="24"/>
                <w:szCs w:val="24"/>
              </w:rPr>
              <w:t>International Travel Support Scheme</w:t>
            </w:r>
          </w:p>
        </w:tc>
        <w:tc>
          <w:tcPr>
            <w:tcW w:w="694" w:type="pct"/>
            <w:shd w:val="clear" w:color="auto" w:fill="auto"/>
          </w:tcPr>
          <w:p w:rsidR="00487E17" w:rsidRPr="009A1110" w:rsidRDefault="00487E17" w:rsidP="00555942">
            <w:pPr>
              <w:rPr>
                <w:rFonts w:cs="Calibri"/>
                <w:sz w:val="24"/>
                <w:szCs w:val="24"/>
              </w:rPr>
            </w:pPr>
            <w:r w:rsidRPr="009A1110">
              <w:rPr>
                <w:rFonts w:cs="Calibri"/>
                <w:sz w:val="24"/>
                <w:szCs w:val="24"/>
              </w:rPr>
              <w:t>SERB-New Delhi, GoI</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September 2013</w:t>
            </w:r>
          </w:p>
        </w:tc>
        <w:tc>
          <w:tcPr>
            <w:tcW w:w="517" w:type="pct"/>
            <w:shd w:val="clear" w:color="auto" w:fill="auto"/>
          </w:tcPr>
          <w:p w:rsidR="00487E17" w:rsidRPr="009A1110" w:rsidRDefault="00487E17" w:rsidP="00555942">
            <w:pPr>
              <w:rPr>
                <w:rFonts w:cs="Calibri"/>
                <w:sz w:val="24"/>
                <w:szCs w:val="24"/>
              </w:rPr>
            </w:pPr>
            <w:r w:rsidRPr="009A1110">
              <w:rPr>
                <w:rFonts w:cs="Calibri"/>
                <w:sz w:val="24"/>
                <w:szCs w:val="24"/>
              </w:rPr>
              <w:t>INR 41000/-</w:t>
            </w: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25</w:t>
            </w:r>
          </w:p>
        </w:tc>
        <w:tc>
          <w:tcPr>
            <w:tcW w:w="487" w:type="pct"/>
          </w:tcPr>
          <w:p w:rsidR="00487E17" w:rsidRPr="009A1110" w:rsidRDefault="00487E17" w:rsidP="00555942">
            <w:pPr>
              <w:rPr>
                <w:rFonts w:cs="Calibri"/>
                <w:sz w:val="24"/>
                <w:szCs w:val="24"/>
              </w:rPr>
            </w:pPr>
            <w:r w:rsidRPr="009A1110">
              <w:rPr>
                <w:rFonts w:cs="Calibri"/>
                <w:sz w:val="24"/>
                <w:szCs w:val="24"/>
              </w:rPr>
              <w:t>CEE</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Basudev Pradhan</w:t>
            </w:r>
          </w:p>
        </w:tc>
        <w:tc>
          <w:tcPr>
            <w:tcW w:w="1552" w:type="pct"/>
            <w:shd w:val="clear" w:color="auto" w:fill="auto"/>
          </w:tcPr>
          <w:p w:rsidR="00487E17" w:rsidRPr="009A1110" w:rsidRDefault="00487E17" w:rsidP="0055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0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13" w:after="0" w:line="240" w:lineRule="atLeast"/>
              <w:jc w:val="both"/>
              <w:rPr>
                <w:rFonts w:cs="Calibri"/>
                <w:bCs/>
                <w:sz w:val="24"/>
                <w:szCs w:val="24"/>
                <w:lang w:val="en-GB"/>
              </w:rPr>
            </w:pPr>
            <w:r w:rsidRPr="009A1110">
              <w:rPr>
                <w:rFonts w:cs="Calibri"/>
                <w:bCs/>
                <w:sz w:val="24"/>
                <w:szCs w:val="24"/>
                <w:lang w:val="en-GB"/>
              </w:rPr>
              <w:t xml:space="preserve">Alexander von Humboldt Research fellowship, </w:t>
            </w:r>
          </w:p>
          <w:p w:rsidR="00487E17" w:rsidRPr="009A1110" w:rsidRDefault="00487E17" w:rsidP="00555942">
            <w:pPr>
              <w:rPr>
                <w:rFonts w:cs="Calibri"/>
                <w:sz w:val="24"/>
                <w:szCs w:val="24"/>
              </w:rPr>
            </w:pPr>
          </w:p>
        </w:tc>
        <w:tc>
          <w:tcPr>
            <w:tcW w:w="694" w:type="pct"/>
            <w:shd w:val="clear" w:color="auto" w:fill="auto"/>
          </w:tcPr>
          <w:p w:rsidR="00487E17" w:rsidRPr="009A1110" w:rsidRDefault="00487E17" w:rsidP="00555942">
            <w:pPr>
              <w:rPr>
                <w:rFonts w:cs="Calibri"/>
                <w:sz w:val="24"/>
                <w:szCs w:val="24"/>
              </w:rPr>
            </w:pPr>
          </w:p>
        </w:tc>
        <w:tc>
          <w:tcPr>
            <w:tcW w:w="620" w:type="pct"/>
            <w:shd w:val="clear" w:color="auto" w:fill="auto"/>
          </w:tcPr>
          <w:p w:rsidR="00487E17" w:rsidRPr="009A1110" w:rsidRDefault="00487E17" w:rsidP="00555942">
            <w:pPr>
              <w:rPr>
                <w:rFonts w:cs="Calibri"/>
                <w:sz w:val="24"/>
                <w:szCs w:val="24"/>
              </w:rPr>
            </w:pPr>
            <w:r w:rsidRPr="009A1110">
              <w:rPr>
                <w:rFonts w:cs="Calibri"/>
                <w:bCs/>
                <w:sz w:val="24"/>
                <w:szCs w:val="24"/>
                <w:lang w:val="en-GB"/>
              </w:rPr>
              <w:t>2010-2012</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26</w:t>
            </w:r>
          </w:p>
        </w:tc>
        <w:tc>
          <w:tcPr>
            <w:tcW w:w="487" w:type="pct"/>
          </w:tcPr>
          <w:p w:rsidR="00487E17" w:rsidRPr="009A1110" w:rsidRDefault="00487E17" w:rsidP="00555942">
            <w:pPr>
              <w:rPr>
                <w:rFonts w:cs="Calibri"/>
                <w:sz w:val="24"/>
                <w:szCs w:val="24"/>
              </w:rPr>
            </w:pPr>
            <w:r w:rsidRPr="009A1110">
              <w:rPr>
                <w:rFonts w:cs="Calibri"/>
                <w:sz w:val="24"/>
                <w:szCs w:val="24"/>
              </w:rPr>
              <w:t>CEE</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Basudev Pradhan</w:t>
            </w:r>
          </w:p>
        </w:tc>
        <w:tc>
          <w:tcPr>
            <w:tcW w:w="1552" w:type="pct"/>
            <w:shd w:val="clear" w:color="auto" w:fill="auto"/>
          </w:tcPr>
          <w:p w:rsidR="00487E17" w:rsidRPr="009A1110" w:rsidRDefault="00487E17" w:rsidP="0055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0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13" w:after="0" w:line="240" w:lineRule="atLeast"/>
              <w:jc w:val="both"/>
              <w:rPr>
                <w:rFonts w:cs="Calibri"/>
                <w:bCs/>
                <w:sz w:val="24"/>
                <w:szCs w:val="24"/>
                <w:lang w:val="en-GB"/>
              </w:rPr>
            </w:pPr>
            <w:r w:rsidRPr="009A1110">
              <w:rPr>
                <w:rFonts w:cs="Calibri"/>
                <w:bCs/>
                <w:sz w:val="24"/>
                <w:szCs w:val="24"/>
                <w:lang w:val="en-GB"/>
              </w:rPr>
              <w:t>Bhaskara Advanced Solar Energy Fellowship-2018</w:t>
            </w:r>
          </w:p>
          <w:p w:rsidR="00487E17" w:rsidRPr="009A1110" w:rsidRDefault="00487E17" w:rsidP="0055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0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13" w:after="0" w:line="240" w:lineRule="atLeast"/>
              <w:jc w:val="both"/>
              <w:rPr>
                <w:rFonts w:cs="Calibri"/>
                <w:bCs/>
                <w:sz w:val="24"/>
                <w:szCs w:val="24"/>
                <w:lang w:val="en-GB"/>
              </w:rPr>
            </w:pPr>
          </w:p>
        </w:tc>
        <w:tc>
          <w:tcPr>
            <w:tcW w:w="694" w:type="pct"/>
            <w:shd w:val="clear" w:color="auto" w:fill="auto"/>
          </w:tcPr>
          <w:p w:rsidR="00487E17" w:rsidRPr="009A1110" w:rsidRDefault="00487E17" w:rsidP="00555942">
            <w:pPr>
              <w:rPr>
                <w:rFonts w:cs="Calibri"/>
                <w:sz w:val="24"/>
                <w:szCs w:val="24"/>
              </w:rPr>
            </w:pPr>
          </w:p>
        </w:tc>
        <w:tc>
          <w:tcPr>
            <w:tcW w:w="620" w:type="pct"/>
            <w:shd w:val="clear" w:color="auto" w:fill="auto"/>
          </w:tcPr>
          <w:p w:rsidR="00487E17" w:rsidRPr="009A1110" w:rsidRDefault="00487E17" w:rsidP="00555942">
            <w:pPr>
              <w:rPr>
                <w:rFonts w:cs="Calibri"/>
                <w:bCs/>
                <w:sz w:val="24"/>
                <w:szCs w:val="24"/>
                <w:lang w:val="en-GB"/>
              </w:rPr>
            </w:pPr>
            <w:r w:rsidRPr="009A1110">
              <w:rPr>
                <w:rFonts w:cs="Calibri"/>
                <w:bCs/>
                <w:sz w:val="24"/>
                <w:szCs w:val="24"/>
                <w:lang w:val="en-GB"/>
              </w:rPr>
              <w:t>2018</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27</w:t>
            </w:r>
          </w:p>
        </w:tc>
        <w:tc>
          <w:tcPr>
            <w:tcW w:w="487" w:type="pct"/>
          </w:tcPr>
          <w:p w:rsidR="00487E17" w:rsidRPr="009A1110" w:rsidRDefault="00487E17" w:rsidP="00555942">
            <w:pPr>
              <w:rPr>
                <w:rFonts w:cs="Calibri"/>
                <w:sz w:val="24"/>
                <w:szCs w:val="24"/>
              </w:rPr>
            </w:pPr>
            <w:r w:rsidRPr="009A1110">
              <w:rPr>
                <w:rFonts w:cs="Calibri"/>
                <w:sz w:val="24"/>
                <w:szCs w:val="24"/>
              </w:rPr>
              <w:t>CEE</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Basudev Pradhan</w:t>
            </w:r>
          </w:p>
        </w:tc>
        <w:tc>
          <w:tcPr>
            <w:tcW w:w="1552" w:type="pct"/>
            <w:shd w:val="clear" w:color="auto" w:fill="auto"/>
          </w:tcPr>
          <w:p w:rsidR="00487E17" w:rsidRPr="009A1110" w:rsidRDefault="00487E17" w:rsidP="0055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0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13" w:after="0" w:line="240" w:lineRule="atLeast"/>
              <w:jc w:val="both"/>
              <w:rPr>
                <w:rFonts w:cs="Calibri"/>
                <w:bCs/>
                <w:sz w:val="24"/>
                <w:szCs w:val="24"/>
                <w:lang w:val="en-GB"/>
              </w:rPr>
            </w:pPr>
            <w:r w:rsidRPr="009A1110">
              <w:rPr>
                <w:rFonts w:cs="Calibri"/>
                <w:bCs/>
                <w:sz w:val="24"/>
                <w:szCs w:val="24"/>
                <w:lang w:val="en-GB"/>
              </w:rPr>
              <w:t>Ramanujan Fellowship (2012-2017)</w:t>
            </w:r>
          </w:p>
        </w:tc>
        <w:tc>
          <w:tcPr>
            <w:tcW w:w="694" w:type="pct"/>
            <w:shd w:val="clear" w:color="auto" w:fill="auto"/>
          </w:tcPr>
          <w:p w:rsidR="00487E17" w:rsidRPr="009A1110" w:rsidRDefault="00487E17" w:rsidP="00555942">
            <w:pPr>
              <w:rPr>
                <w:rFonts w:cs="Calibri"/>
                <w:sz w:val="24"/>
                <w:szCs w:val="24"/>
              </w:rPr>
            </w:pPr>
          </w:p>
        </w:tc>
        <w:tc>
          <w:tcPr>
            <w:tcW w:w="620" w:type="pct"/>
            <w:shd w:val="clear" w:color="auto" w:fill="auto"/>
          </w:tcPr>
          <w:p w:rsidR="00487E17" w:rsidRPr="009A1110" w:rsidRDefault="00487E17" w:rsidP="00555942">
            <w:pPr>
              <w:rPr>
                <w:rFonts w:cs="Calibri"/>
                <w:bCs/>
                <w:sz w:val="24"/>
                <w:szCs w:val="24"/>
                <w:lang w:val="en-GB"/>
              </w:rPr>
            </w:pPr>
            <w:r w:rsidRPr="009A1110">
              <w:rPr>
                <w:rFonts w:cs="Calibri"/>
                <w:bCs/>
                <w:sz w:val="24"/>
                <w:szCs w:val="24"/>
                <w:lang w:val="en-GB"/>
              </w:rPr>
              <w:t>2012-2017</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28</w:t>
            </w:r>
          </w:p>
        </w:tc>
        <w:tc>
          <w:tcPr>
            <w:tcW w:w="487" w:type="pct"/>
          </w:tcPr>
          <w:p w:rsidR="00487E17" w:rsidRPr="009A1110" w:rsidRDefault="00487E17" w:rsidP="00555942">
            <w:pPr>
              <w:rPr>
                <w:rFonts w:cs="Calibri"/>
                <w:sz w:val="24"/>
                <w:szCs w:val="24"/>
              </w:rPr>
            </w:pPr>
            <w:r w:rsidRPr="009A1110">
              <w:rPr>
                <w:rFonts w:cs="Calibri"/>
                <w:sz w:val="24"/>
                <w:szCs w:val="24"/>
              </w:rPr>
              <w:t>CEE</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Basudev Pradhan</w:t>
            </w:r>
          </w:p>
        </w:tc>
        <w:tc>
          <w:tcPr>
            <w:tcW w:w="1552" w:type="pct"/>
            <w:shd w:val="clear" w:color="auto" w:fill="auto"/>
          </w:tcPr>
          <w:p w:rsidR="00487E17" w:rsidRPr="009A1110" w:rsidRDefault="00487E17" w:rsidP="0055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0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13" w:after="0" w:line="240" w:lineRule="atLeast"/>
              <w:jc w:val="both"/>
              <w:rPr>
                <w:rFonts w:cs="Calibri"/>
                <w:bCs/>
                <w:sz w:val="24"/>
                <w:szCs w:val="24"/>
                <w:lang w:val="en-GB"/>
              </w:rPr>
            </w:pPr>
            <w:r w:rsidRPr="009A1110">
              <w:rPr>
                <w:rFonts w:cs="Calibri"/>
                <w:bCs/>
                <w:sz w:val="24"/>
                <w:szCs w:val="24"/>
                <w:lang w:val="en-GB"/>
              </w:rPr>
              <w:t xml:space="preserve">Fast Track research grant for Young Scientists, </w:t>
            </w:r>
          </w:p>
        </w:tc>
        <w:tc>
          <w:tcPr>
            <w:tcW w:w="694" w:type="pct"/>
            <w:shd w:val="clear" w:color="auto" w:fill="auto"/>
          </w:tcPr>
          <w:p w:rsidR="00487E17" w:rsidRPr="009A1110" w:rsidRDefault="00487E17" w:rsidP="00555942">
            <w:pPr>
              <w:rPr>
                <w:rFonts w:cs="Calibri"/>
                <w:sz w:val="24"/>
                <w:szCs w:val="24"/>
              </w:rPr>
            </w:pPr>
            <w:r w:rsidRPr="009A1110">
              <w:rPr>
                <w:rFonts w:cs="Calibri"/>
                <w:bCs/>
                <w:sz w:val="24"/>
                <w:szCs w:val="24"/>
                <w:lang w:val="en-GB"/>
              </w:rPr>
              <w:t>SERC</w:t>
            </w:r>
          </w:p>
        </w:tc>
        <w:tc>
          <w:tcPr>
            <w:tcW w:w="620" w:type="pct"/>
            <w:shd w:val="clear" w:color="auto" w:fill="auto"/>
          </w:tcPr>
          <w:p w:rsidR="00487E17" w:rsidRPr="009A1110" w:rsidRDefault="00487E17" w:rsidP="00555942">
            <w:pPr>
              <w:rPr>
                <w:rFonts w:cs="Calibri"/>
                <w:bCs/>
                <w:sz w:val="24"/>
                <w:szCs w:val="24"/>
                <w:lang w:val="en-GB"/>
              </w:rPr>
            </w:pPr>
            <w:r w:rsidRPr="009A1110">
              <w:rPr>
                <w:rFonts w:cs="Calibri"/>
                <w:bCs/>
                <w:sz w:val="24"/>
                <w:szCs w:val="24"/>
                <w:lang w:val="en-GB"/>
              </w:rPr>
              <w:t>2013-2016</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29</w:t>
            </w:r>
          </w:p>
        </w:tc>
        <w:tc>
          <w:tcPr>
            <w:tcW w:w="487" w:type="pct"/>
          </w:tcPr>
          <w:p w:rsidR="00487E17" w:rsidRPr="009A1110" w:rsidRDefault="00487E17" w:rsidP="00555942">
            <w:pPr>
              <w:rPr>
                <w:rFonts w:cs="Calibri"/>
                <w:sz w:val="24"/>
                <w:szCs w:val="24"/>
              </w:rPr>
            </w:pPr>
            <w:r w:rsidRPr="009A1110">
              <w:rPr>
                <w:rFonts w:cs="Calibri"/>
                <w:sz w:val="24"/>
                <w:szCs w:val="24"/>
              </w:rPr>
              <w:t xml:space="preserve">CAP </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Dr. Avijit Ghosh</w:t>
            </w:r>
          </w:p>
        </w:tc>
        <w:tc>
          <w:tcPr>
            <w:tcW w:w="1552" w:type="pct"/>
            <w:shd w:val="clear" w:color="auto" w:fill="auto"/>
          </w:tcPr>
          <w:p w:rsidR="00487E17" w:rsidRPr="009A1110" w:rsidRDefault="00487E17" w:rsidP="00555942">
            <w:pPr>
              <w:autoSpaceDE w:val="0"/>
              <w:autoSpaceDN w:val="0"/>
              <w:adjustRightInd w:val="0"/>
              <w:spacing w:after="0" w:line="240" w:lineRule="auto"/>
              <w:jc w:val="both"/>
              <w:rPr>
                <w:rFonts w:cs="Calibri"/>
                <w:color w:val="000000"/>
                <w:sz w:val="24"/>
                <w:szCs w:val="24"/>
              </w:rPr>
            </w:pPr>
            <w:r w:rsidRPr="009A1110">
              <w:rPr>
                <w:rFonts w:cs="Calibri"/>
                <w:color w:val="000000"/>
                <w:sz w:val="24"/>
                <w:szCs w:val="24"/>
              </w:rPr>
              <w:t xml:space="preserve">Erasmus Mundus LEADERS scholarship on </w:t>
            </w:r>
            <w:r w:rsidRPr="009A1110">
              <w:rPr>
                <w:rFonts w:cs="Calibri"/>
                <w:color w:val="222222"/>
                <w:sz w:val="24"/>
                <w:szCs w:val="24"/>
              </w:rPr>
              <w:t>Post-</w:t>
            </w:r>
            <w:r w:rsidRPr="009A1110">
              <w:rPr>
                <w:rFonts w:cs="Calibri"/>
                <w:color w:val="000000"/>
                <w:sz w:val="24"/>
                <w:szCs w:val="24"/>
              </w:rPr>
              <w:t xml:space="preserve">Doctorate level </w:t>
            </w:r>
          </w:p>
          <w:p w:rsidR="00487E17" w:rsidRPr="009A1110" w:rsidRDefault="00487E17" w:rsidP="0055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0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13" w:after="0" w:line="240" w:lineRule="atLeast"/>
              <w:jc w:val="both"/>
              <w:rPr>
                <w:rFonts w:cs="Calibri"/>
                <w:bCs/>
                <w:sz w:val="24"/>
                <w:szCs w:val="24"/>
                <w:lang w:val="en-GB"/>
              </w:rPr>
            </w:pPr>
          </w:p>
        </w:tc>
        <w:tc>
          <w:tcPr>
            <w:tcW w:w="694" w:type="pct"/>
            <w:shd w:val="clear" w:color="auto" w:fill="auto"/>
          </w:tcPr>
          <w:p w:rsidR="00487E17" w:rsidRPr="009A1110" w:rsidRDefault="00487E17" w:rsidP="00555942">
            <w:pPr>
              <w:rPr>
                <w:rFonts w:cs="Calibri"/>
                <w:bCs/>
                <w:sz w:val="24"/>
                <w:szCs w:val="24"/>
                <w:lang w:val="en-GB"/>
              </w:rPr>
            </w:pPr>
            <w:r w:rsidRPr="009A1110">
              <w:rPr>
                <w:rFonts w:cs="Calibri"/>
                <w:bCs/>
                <w:sz w:val="24"/>
                <w:szCs w:val="24"/>
                <w:lang w:val="en-GB"/>
              </w:rPr>
              <w:t>European Union</w:t>
            </w:r>
          </w:p>
        </w:tc>
        <w:tc>
          <w:tcPr>
            <w:tcW w:w="620" w:type="pct"/>
            <w:shd w:val="clear" w:color="auto" w:fill="auto"/>
          </w:tcPr>
          <w:p w:rsidR="00487E17" w:rsidRPr="009A1110" w:rsidRDefault="00487E17" w:rsidP="00555942">
            <w:pPr>
              <w:rPr>
                <w:rFonts w:cs="Calibri"/>
                <w:bCs/>
                <w:sz w:val="24"/>
                <w:szCs w:val="24"/>
                <w:lang w:val="en-GB"/>
              </w:rPr>
            </w:pPr>
            <w:r w:rsidRPr="009A1110">
              <w:rPr>
                <w:rFonts w:cs="Calibri"/>
                <w:bCs/>
                <w:sz w:val="24"/>
                <w:szCs w:val="24"/>
                <w:lang w:val="en-GB"/>
              </w:rPr>
              <w:t>2017</w:t>
            </w:r>
          </w:p>
        </w:tc>
        <w:tc>
          <w:tcPr>
            <w:tcW w:w="517" w:type="pct"/>
            <w:shd w:val="clear" w:color="auto" w:fill="auto"/>
          </w:tcPr>
          <w:p w:rsidR="00487E17" w:rsidRPr="009A1110" w:rsidRDefault="00487E17" w:rsidP="00555942">
            <w:pPr>
              <w:rPr>
                <w:rFonts w:cs="Calibri"/>
                <w:sz w:val="24"/>
                <w:szCs w:val="24"/>
              </w:rPr>
            </w:pPr>
          </w:p>
        </w:tc>
      </w:tr>
      <w:tr w:rsidR="00487E17" w:rsidRPr="009A1110" w:rsidTr="00555942">
        <w:tc>
          <w:tcPr>
            <w:tcW w:w="351" w:type="pct"/>
            <w:shd w:val="clear" w:color="auto" w:fill="auto"/>
          </w:tcPr>
          <w:p w:rsidR="00487E17" w:rsidRPr="00360D3A" w:rsidRDefault="00487E17" w:rsidP="00555942">
            <w:pPr>
              <w:spacing w:after="0" w:line="240" w:lineRule="auto"/>
              <w:rPr>
                <w:rFonts w:cs="Calibri"/>
                <w:sz w:val="24"/>
                <w:szCs w:val="24"/>
              </w:rPr>
            </w:pPr>
            <w:r w:rsidRPr="00360D3A">
              <w:rPr>
                <w:rFonts w:cs="Calibri"/>
                <w:sz w:val="24"/>
                <w:szCs w:val="24"/>
              </w:rPr>
              <w:t>30</w:t>
            </w:r>
          </w:p>
        </w:tc>
        <w:tc>
          <w:tcPr>
            <w:tcW w:w="487" w:type="pct"/>
          </w:tcPr>
          <w:p w:rsidR="00487E17" w:rsidRPr="009A1110" w:rsidRDefault="00487E17" w:rsidP="00555942">
            <w:pPr>
              <w:rPr>
                <w:rFonts w:cs="Calibri"/>
                <w:sz w:val="24"/>
                <w:szCs w:val="24"/>
              </w:rPr>
            </w:pPr>
            <w:r w:rsidRPr="009A1110">
              <w:rPr>
                <w:rFonts w:cs="Calibri"/>
                <w:sz w:val="24"/>
                <w:szCs w:val="24"/>
              </w:rPr>
              <w:t>CAP</w:t>
            </w:r>
          </w:p>
        </w:tc>
        <w:tc>
          <w:tcPr>
            <w:tcW w:w="779" w:type="pct"/>
            <w:shd w:val="clear" w:color="auto" w:fill="auto"/>
          </w:tcPr>
          <w:p w:rsidR="00487E17" w:rsidRPr="009A1110" w:rsidRDefault="00487E17" w:rsidP="00555942">
            <w:pPr>
              <w:rPr>
                <w:rFonts w:cs="Calibri"/>
                <w:sz w:val="24"/>
                <w:szCs w:val="24"/>
              </w:rPr>
            </w:pPr>
            <w:r w:rsidRPr="009A1110">
              <w:rPr>
                <w:rFonts w:cs="Calibri"/>
                <w:sz w:val="24"/>
                <w:szCs w:val="24"/>
              </w:rPr>
              <w:t>Prof Sarang Medhekar</w:t>
            </w:r>
          </w:p>
        </w:tc>
        <w:tc>
          <w:tcPr>
            <w:tcW w:w="1552" w:type="pct"/>
            <w:shd w:val="clear" w:color="auto" w:fill="auto"/>
          </w:tcPr>
          <w:p w:rsidR="00487E17" w:rsidRPr="009A1110" w:rsidRDefault="00487E17" w:rsidP="00555942">
            <w:pPr>
              <w:widowControl w:val="0"/>
              <w:autoSpaceDE w:val="0"/>
              <w:autoSpaceDN w:val="0"/>
              <w:adjustRightInd w:val="0"/>
              <w:ind w:right="116"/>
              <w:jc w:val="both"/>
              <w:rPr>
                <w:rFonts w:cs="Calibri"/>
                <w:spacing w:val="1"/>
                <w:sz w:val="24"/>
                <w:szCs w:val="24"/>
              </w:rPr>
            </w:pPr>
            <w:r w:rsidRPr="009A1110">
              <w:rPr>
                <w:rFonts w:cs="Calibri"/>
                <w:spacing w:val="1"/>
                <w:sz w:val="24"/>
                <w:szCs w:val="24"/>
              </w:rPr>
              <w:t>Vice-President of Indian Association of Physics Teachers (IAPT), Rc20 for the term 1Jan.2016 to 31 Dec. 2018.</w:t>
            </w:r>
          </w:p>
          <w:p w:rsidR="00487E17" w:rsidRPr="009A1110" w:rsidRDefault="00487E17" w:rsidP="00555942">
            <w:pPr>
              <w:rPr>
                <w:rFonts w:cs="Calibri"/>
                <w:sz w:val="24"/>
                <w:szCs w:val="24"/>
              </w:rPr>
            </w:pPr>
          </w:p>
        </w:tc>
        <w:tc>
          <w:tcPr>
            <w:tcW w:w="694" w:type="pct"/>
            <w:shd w:val="clear" w:color="auto" w:fill="auto"/>
          </w:tcPr>
          <w:p w:rsidR="00487E17" w:rsidRPr="009A1110" w:rsidRDefault="00487E17" w:rsidP="00555942">
            <w:pPr>
              <w:rPr>
                <w:rFonts w:cs="Calibri"/>
                <w:sz w:val="24"/>
                <w:szCs w:val="24"/>
              </w:rPr>
            </w:pPr>
            <w:r w:rsidRPr="009A1110">
              <w:rPr>
                <w:rFonts w:cs="Calibri"/>
                <w:spacing w:val="1"/>
                <w:sz w:val="24"/>
                <w:szCs w:val="24"/>
              </w:rPr>
              <w:t>Indian Association of Physics Teachers (IAPT),</w:t>
            </w:r>
          </w:p>
        </w:tc>
        <w:tc>
          <w:tcPr>
            <w:tcW w:w="620" w:type="pct"/>
            <w:shd w:val="clear" w:color="auto" w:fill="auto"/>
          </w:tcPr>
          <w:p w:rsidR="00487E17" w:rsidRPr="009A1110" w:rsidRDefault="00487E17" w:rsidP="00555942">
            <w:pPr>
              <w:rPr>
                <w:rFonts w:cs="Calibri"/>
                <w:sz w:val="24"/>
                <w:szCs w:val="24"/>
              </w:rPr>
            </w:pPr>
            <w:r w:rsidRPr="009A1110">
              <w:rPr>
                <w:rFonts w:cs="Calibri"/>
                <w:sz w:val="24"/>
                <w:szCs w:val="24"/>
              </w:rPr>
              <w:t>2016</w:t>
            </w:r>
          </w:p>
        </w:tc>
        <w:tc>
          <w:tcPr>
            <w:tcW w:w="517" w:type="pct"/>
            <w:shd w:val="clear" w:color="auto" w:fill="auto"/>
          </w:tcPr>
          <w:p w:rsidR="00487E17" w:rsidRPr="009A1110" w:rsidRDefault="00487E17" w:rsidP="00555942">
            <w:pPr>
              <w:rPr>
                <w:rFonts w:cs="Calibri"/>
                <w:sz w:val="24"/>
                <w:szCs w:val="24"/>
              </w:rPr>
            </w:pPr>
          </w:p>
        </w:tc>
      </w:tr>
    </w:tbl>
    <w:p w:rsidR="00487E17" w:rsidRPr="00360D3A" w:rsidRDefault="00487E17" w:rsidP="00487E17">
      <w:pPr>
        <w:rPr>
          <w:b/>
          <w:bCs/>
          <w:sz w:val="24"/>
          <w:szCs w:val="24"/>
        </w:rPr>
      </w:pPr>
    </w:p>
    <w:p w:rsidR="00487E17" w:rsidRPr="00360D3A" w:rsidRDefault="00487E17" w:rsidP="00487E17">
      <w:pPr>
        <w:jc w:val="both"/>
        <w:rPr>
          <w:rFonts w:cs="Calibri"/>
          <w:b/>
          <w:bCs/>
          <w:sz w:val="24"/>
          <w:szCs w:val="24"/>
        </w:rPr>
      </w:pPr>
      <w:r w:rsidRPr="00360D3A">
        <w:rPr>
          <w:rFonts w:cs="Calibri"/>
          <w:b/>
          <w:bCs/>
          <w:sz w:val="24"/>
          <w:szCs w:val="24"/>
        </w:rPr>
        <w:t>3.8 Intellectual Property Rights (Patents / Copyright / Trademarks, etc)</w:t>
      </w:r>
      <w:r>
        <w:rPr>
          <w:rFonts w:cs="Calibri"/>
          <w:b/>
          <w:bCs/>
          <w:sz w:val="24"/>
          <w:szCs w:val="24"/>
        </w:rPr>
        <w:t xml:space="preserve"> (02)</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9"/>
        <w:gridCol w:w="1981"/>
        <w:gridCol w:w="3544"/>
        <w:gridCol w:w="1701"/>
        <w:gridCol w:w="1111"/>
      </w:tblGrid>
      <w:tr w:rsidR="00487E17" w:rsidRPr="009A1110" w:rsidTr="00555942">
        <w:tc>
          <w:tcPr>
            <w:tcW w:w="679" w:type="dxa"/>
            <w:shd w:val="clear" w:color="auto" w:fill="B8CCE4"/>
          </w:tcPr>
          <w:p w:rsidR="00487E17" w:rsidRPr="009A1110" w:rsidRDefault="00487E17" w:rsidP="00555942">
            <w:pPr>
              <w:jc w:val="both"/>
              <w:rPr>
                <w:rFonts w:cs="Calibri"/>
                <w:b/>
                <w:bCs/>
                <w:sz w:val="24"/>
                <w:szCs w:val="24"/>
              </w:rPr>
            </w:pPr>
            <w:r w:rsidRPr="009A1110">
              <w:rPr>
                <w:rFonts w:cs="Calibri"/>
                <w:b/>
                <w:bCs/>
                <w:sz w:val="24"/>
                <w:szCs w:val="24"/>
              </w:rPr>
              <w:t>S. No</w:t>
            </w:r>
          </w:p>
        </w:tc>
        <w:tc>
          <w:tcPr>
            <w:tcW w:w="1981" w:type="dxa"/>
            <w:shd w:val="clear" w:color="auto" w:fill="B8CCE4"/>
          </w:tcPr>
          <w:p w:rsidR="00487E17" w:rsidRPr="009A1110" w:rsidRDefault="00487E17" w:rsidP="00555942">
            <w:pPr>
              <w:jc w:val="both"/>
              <w:rPr>
                <w:rFonts w:cs="Calibri"/>
                <w:b/>
                <w:bCs/>
                <w:sz w:val="24"/>
                <w:szCs w:val="24"/>
              </w:rPr>
            </w:pPr>
            <w:r w:rsidRPr="009A1110">
              <w:rPr>
                <w:rFonts w:cs="Calibri"/>
                <w:b/>
                <w:bCs/>
                <w:sz w:val="24"/>
                <w:szCs w:val="24"/>
              </w:rPr>
              <w:t xml:space="preserve">Name of Faculty </w:t>
            </w:r>
          </w:p>
        </w:tc>
        <w:tc>
          <w:tcPr>
            <w:tcW w:w="3544" w:type="dxa"/>
            <w:shd w:val="clear" w:color="auto" w:fill="B8CCE4"/>
          </w:tcPr>
          <w:p w:rsidR="00487E17" w:rsidRPr="009A1110" w:rsidRDefault="00487E17" w:rsidP="00555942">
            <w:pPr>
              <w:jc w:val="both"/>
              <w:rPr>
                <w:rFonts w:cs="Calibri"/>
                <w:b/>
                <w:bCs/>
                <w:sz w:val="24"/>
                <w:szCs w:val="24"/>
              </w:rPr>
            </w:pPr>
            <w:r w:rsidRPr="009A1110">
              <w:rPr>
                <w:rFonts w:cs="Calibri"/>
                <w:b/>
                <w:bCs/>
                <w:sz w:val="24"/>
                <w:szCs w:val="24"/>
              </w:rPr>
              <w:t>Nature of IPR</w:t>
            </w:r>
          </w:p>
          <w:p w:rsidR="00487E17" w:rsidRPr="009A1110" w:rsidRDefault="00487E17" w:rsidP="00555942">
            <w:pPr>
              <w:jc w:val="both"/>
              <w:rPr>
                <w:rFonts w:cs="Calibri"/>
                <w:b/>
                <w:bCs/>
                <w:sz w:val="24"/>
                <w:szCs w:val="24"/>
              </w:rPr>
            </w:pPr>
            <w:r w:rsidRPr="009A1110">
              <w:rPr>
                <w:rFonts w:cs="Calibri"/>
                <w:b/>
                <w:bCs/>
                <w:sz w:val="24"/>
                <w:szCs w:val="24"/>
              </w:rPr>
              <w:t>(Patent)</w:t>
            </w:r>
          </w:p>
        </w:tc>
        <w:tc>
          <w:tcPr>
            <w:tcW w:w="1701" w:type="dxa"/>
            <w:shd w:val="clear" w:color="auto" w:fill="B8CCE4"/>
          </w:tcPr>
          <w:p w:rsidR="00487E17" w:rsidRPr="009A1110" w:rsidRDefault="00487E17" w:rsidP="00555942">
            <w:pPr>
              <w:jc w:val="both"/>
              <w:rPr>
                <w:rFonts w:cs="Calibri"/>
                <w:b/>
                <w:bCs/>
                <w:sz w:val="24"/>
                <w:szCs w:val="24"/>
              </w:rPr>
            </w:pPr>
            <w:r w:rsidRPr="009A1110">
              <w:rPr>
                <w:rFonts w:cs="Calibri"/>
                <w:b/>
                <w:bCs/>
                <w:sz w:val="24"/>
                <w:szCs w:val="24"/>
              </w:rPr>
              <w:t>Date of approved</w:t>
            </w:r>
          </w:p>
        </w:tc>
        <w:tc>
          <w:tcPr>
            <w:tcW w:w="1111" w:type="dxa"/>
            <w:shd w:val="clear" w:color="auto" w:fill="B8CCE4"/>
          </w:tcPr>
          <w:p w:rsidR="00487E17" w:rsidRPr="009A1110" w:rsidRDefault="00487E17" w:rsidP="00555942">
            <w:pPr>
              <w:jc w:val="both"/>
              <w:rPr>
                <w:rFonts w:cs="Calibri"/>
                <w:b/>
                <w:bCs/>
                <w:sz w:val="24"/>
                <w:szCs w:val="24"/>
              </w:rPr>
            </w:pPr>
            <w:r w:rsidRPr="009A1110">
              <w:rPr>
                <w:rFonts w:cs="Calibri"/>
                <w:b/>
                <w:bCs/>
                <w:sz w:val="24"/>
                <w:szCs w:val="24"/>
              </w:rPr>
              <w:t xml:space="preserve">Remarks </w:t>
            </w:r>
          </w:p>
        </w:tc>
      </w:tr>
      <w:tr w:rsidR="00487E17" w:rsidRPr="009A1110" w:rsidTr="00555942">
        <w:tc>
          <w:tcPr>
            <w:tcW w:w="679" w:type="dxa"/>
          </w:tcPr>
          <w:p w:rsidR="00487E17" w:rsidRPr="009A1110" w:rsidRDefault="00487E17" w:rsidP="00555942">
            <w:pPr>
              <w:jc w:val="both"/>
              <w:rPr>
                <w:rFonts w:cs="Calibri"/>
                <w:color w:val="FF0000"/>
                <w:sz w:val="24"/>
                <w:szCs w:val="24"/>
              </w:rPr>
            </w:pPr>
            <w:r w:rsidRPr="009A1110">
              <w:rPr>
                <w:rFonts w:cs="Calibri"/>
                <w:sz w:val="24"/>
                <w:szCs w:val="24"/>
              </w:rPr>
              <w:t>1</w:t>
            </w:r>
          </w:p>
        </w:tc>
        <w:tc>
          <w:tcPr>
            <w:tcW w:w="1981" w:type="dxa"/>
          </w:tcPr>
          <w:p w:rsidR="00487E17" w:rsidRPr="009A1110" w:rsidRDefault="00487E17" w:rsidP="00555942">
            <w:pPr>
              <w:spacing w:before="120" w:after="120"/>
              <w:ind w:left="113" w:right="113"/>
              <w:jc w:val="both"/>
              <w:rPr>
                <w:rFonts w:cs="Calibri"/>
                <w:sz w:val="24"/>
                <w:szCs w:val="24"/>
              </w:rPr>
            </w:pPr>
            <w:r w:rsidRPr="009A1110">
              <w:rPr>
                <w:rFonts w:cs="Calibri"/>
                <w:sz w:val="24"/>
                <w:szCs w:val="24"/>
              </w:rPr>
              <w:t>Dr. G. P. Singh,  Process for High Yield production of Graphene via detonation of Carbon containing materials</w:t>
            </w:r>
          </w:p>
        </w:tc>
        <w:tc>
          <w:tcPr>
            <w:tcW w:w="3544" w:type="dxa"/>
          </w:tcPr>
          <w:p w:rsidR="00487E17" w:rsidRPr="009A1110" w:rsidRDefault="00487E17" w:rsidP="00555942">
            <w:pPr>
              <w:rPr>
                <w:rFonts w:cs="Calibri"/>
                <w:sz w:val="24"/>
                <w:szCs w:val="24"/>
              </w:rPr>
            </w:pPr>
            <w:r w:rsidRPr="009A1110">
              <w:rPr>
                <w:rFonts w:cs="Calibri"/>
                <w:sz w:val="24"/>
                <w:szCs w:val="24"/>
              </w:rPr>
              <w:t>Patent(US Patent No.: US 9440857B2)</w:t>
            </w:r>
          </w:p>
        </w:tc>
        <w:tc>
          <w:tcPr>
            <w:tcW w:w="1701" w:type="dxa"/>
          </w:tcPr>
          <w:p w:rsidR="00487E17" w:rsidRPr="009A1110" w:rsidRDefault="00487E17" w:rsidP="00555942">
            <w:pPr>
              <w:rPr>
                <w:rFonts w:cs="Calibri"/>
                <w:sz w:val="24"/>
                <w:szCs w:val="24"/>
              </w:rPr>
            </w:pPr>
            <w:r w:rsidRPr="009A1110">
              <w:rPr>
                <w:rFonts w:cs="Calibri"/>
                <w:sz w:val="24"/>
                <w:szCs w:val="24"/>
              </w:rPr>
              <w:t>September 13, 2016</w:t>
            </w:r>
          </w:p>
        </w:tc>
        <w:tc>
          <w:tcPr>
            <w:tcW w:w="1111" w:type="dxa"/>
          </w:tcPr>
          <w:p w:rsidR="00487E17" w:rsidRPr="009A1110" w:rsidRDefault="00487E17" w:rsidP="00555942">
            <w:pPr>
              <w:rPr>
                <w:rFonts w:cs="Calibri"/>
                <w:sz w:val="24"/>
                <w:szCs w:val="24"/>
              </w:rPr>
            </w:pPr>
          </w:p>
        </w:tc>
      </w:tr>
      <w:tr w:rsidR="00487E17" w:rsidRPr="009A1110" w:rsidTr="00555942">
        <w:tc>
          <w:tcPr>
            <w:tcW w:w="679" w:type="dxa"/>
          </w:tcPr>
          <w:p w:rsidR="00487E17" w:rsidRPr="009A1110" w:rsidRDefault="00487E17" w:rsidP="00555942">
            <w:pPr>
              <w:jc w:val="both"/>
              <w:rPr>
                <w:rFonts w:cs="Calibri"/>
                <w:color w:val="FF0000"/>
                <w:sz w:val="24"/>
                <w:szCs w:val="24"/>
              </w:rPr>
            </w:pPr>
            <w:r w:rsidRPr="009A1110">
              <w:rPr>
                <w:rFonts w:cs="Calibri"/>
                <w:sz w:val="24"/>
                <w:szCs w:val="24"/>
              </w:rPr>
              <w:t>2</w:t>
            </w:r>
          </w:p>
        </w:tc>
        <w:tc>
          <w:tcPr>
            <w:tcW w:w="1981" w:type="dxa"/>
          </w:tcPr>
          <w:p w:rsidR="00487E17" w:rsidRPr="009A1110" w:rsidRDefault="00487E17" w:rsidP="00555942">
            <w:pPr>
              <w:rPr>
                <w:rFonts w:cs="Calibri"/>
                <w:sz w:val="24"/>
                <w:szCs w:val="24"/>
              </w:rPr>
            </w:pPr>
            <w:r w:rsidRPr="009A1110">
              <w:rPr>
                <w:rFonts w:cs="Calibri"/>
                <w:sz w:val="24"/>
                <w:szCs w:val="24"/>
              </w:rPr>
              <w:t>Prof Sarang Medhekar</w:t>
            </w:r>
          </w:p>
        </w:tc>
        <w:tc>
          <w:tcPr>
            <w:tcW w:w="3544" w:type="dxa"/>
          </w:tcPr>
          <w:p w:rsidR="00487E17" w:rsidRPr="009A1110" w:rsidRDefault="00487E17" w:rsidP="00555942">
            <w:pPr>
              <w:rPr>
                <w:rFonts w:cs="Calibri"/>
                <w:sz w:val="24"/>
                <w:szCs w:val="24"/>
              </w:rPr>
            </w:pPr>
            <w:r w:rsidRPr="009A1110">
              <w:rPr>
                <w:rFonts w:cs="Calibri"/>
                <w:sz w:val="24"/>
                <w:szCs w:val="24"/>
              </w:rPr>
              <w:t xml:space="preserve">4) Extraction of one beam from a mixture of two coaxially co-propagating mutually incoherent beams of same frequency,  Extraction of Data Bits loaded on one coherent beam mixed with the Data Bits loaded on another coherent beam of same frequency and Coherence Division Multiplexing (CDM): Application pending </w:t>
            </w:r>
          </w:p>
        </w:tc>
        <w:tc>
          <w:tcPr>
            <w:tcW w:w="1701" w:type="dxa"/>
          </w:tcPr>
          <w:p w:rsidR="00487E17" w:rsidRPr="009A1110" w:rsidRDefault="00487E17" w:rsidP="00555942">
            <w:pPr>
              <w:rPr>
                <w:rFonts w:cs="Calibri"/>
                <w:sz w:val="24"/>
                <w:szCs w:val="24"/>
              </w:rPr>
            </w:pPr>
            <w:r w:rsidRPr="009A1110">
              <w:rPr>
                <w:rFonts w:cs="Calibri"/>
                <w:sz w:val="24"/>
                <w:szCs w:val="24"/>
              </w:rPr>
              <w:t>Date of grant 2.6.2014.</w:t>
            </w:r>
          </w:p>
        </w:tc>
        <w:tc>
          <w:tcPr>
            <w:tcW w:w="1111" w:type="dxa"/>
          </w:tcPr>
          <w:p w:rsidR="00487E17" w:rsidRPr="009A1110" w:rsidRDefault="00487E17" w:rsidP="00555942">
            <w:pPr>
              <w:rPr>
                <w:rFonts w:cs="Calibri"/>
                <w:sz w:val="24"/>
                <w:szCs w:val="24"/>
              </w:rPr>
            </w:pPr>
            <w:r w:rsidRPr="009A1110">
              <w:rPr>
                <w:rFonts w:cs="Calibri"/>
                <w:sz w:val="24"/>
                <w:szCs w:val="24"/>
              </w:rPr>
              <w:t>(Patent No.261064)</w:t>
            </w:r>
          </w:p>
          <w:p w:rsidR="00487E17" w:rsidRPr="009A1110" w:rsidRDefault="00487E17" w:rsidP="00555942">
            <w:pPr>
              <w:rPr>
                <w:rFonts w:cs="Calibri"/>
                <w:sz w:val="24"/>
                <w:szCs w:val="24"/>
              </w:rPr>
            </w:pPr>
          </w:p>
        </w:tc>
      </w:tr>
    </w:tbl>
    <w:p w:rsidR="00487E17" w:rsidRPr="00360D3A" w:rsidRDefault="00487E17" w:rsidP="00487E17">
      <w:pPr>
        <w:rPr>
          <w:b/>
          <w:bCs/>
          <w:sz w:val="24"/>
          <w:szCs w:val="24"/>
        </w:rPr>
      </w:pPr>
    </w:p>
    <w:p w:rsidR="00487E17" w:rsidRDefault="00487E17" w:rsidP="00487E17">
      <w:pPr>
        <w:rPr>
          <w:rFonts w:cs="Calibri"/>
          <w:b/>
          <w:sz w:val="24"/>
          <w:szCs w:val="24"/>
        </w:rPr>
      </w:pPr>
      <w:r w:rsidRPr="00360D3A">
        <w:rPr>
          <w:rFonts w:cs="Calibri"/>
          <w:b/>
          <w:sz w:val="24"/>
          <w:szCs w:val="24"/>
        </w:rPr>
        <w:t xml:space="preserve">3.9 Publication Metrics (Quality Publications in refereed Journals: H-index, impact factor etc.) </w:t>
      </w:r>
    </w:p>
    <w:p w:rsidR="00487E17" w:rsidRPr="00360D3A" w:rsidRDefault="00487E17" w:rsidP="00487E17">
      <w:pPr>
        <w:rPr>
          <w:rFonts w:cs="Calibri"/>
          <w:b/>
          <w:sz w:val="24"/>
          <w:szCs w:val="24"/>
        </w:rPr>
      </w:pPr>
      <w:r>
        <w:rPr>
          <w:rFonts w:cs="Calibri"/>
          <w:b/>
          <w:sz w:val="24"/>
          <w:szCs w:val="24"/>
        </w:rPr>
        <w:t>(14120 citations and Max.H index: 23 and Max.I10 index : 47)</w:t>
      </w: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tblPr>
      <w:tblGrid>
        <w:gridCol w:w="700"/>
        <w:gridCol w:w="2669"/>
        <w:gridCol w:w="2551"/>
        <w:gridCol w:w="1418"/>
        <w:gridCol w:w="749"/>
        <w:gridCol w:w="999"/>
      </w:tblGrid>
      <w:tr w:rsidR="00487E17" w:rsidRPr="009A1110" w:rsidTr="00555942">
        <w:trPr>
          <w:cantSplit/>
        </w:trPr>
        <w:tc>
          <w:tcPr>
            <w:tcW w:w="700" w:type="dxa"/>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spacing w:after="0"/>
              <w:rPr>
                <w:rFonts w:cs="Calibri"/>
                <w:b/>
                <w:bCs/>
                <w:sz w:val="24"/>
                <w:szCs w:val="24"/>
              </w:rPr>
            </w:pPr>
            <w:r w:rsidRPr="009A1110">
              <w:rPr>
                <w:rFonts w:cs="Calibri"/>
                <w:b/>
                <w:bCs/>
                <w:sz w:val="24"/>
                <w:szCs w:val="24"/>
              </w:rPr>
              <w:t>S. No</w:t>
            </w:r>
          </w:p>
        </w:tc>
        <w:tc>
          <w:tcPr>
            <w:tcW w:w="2669" w:type="dxa"/>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spacing w:after="0"/>
              <w:rPr>
                <w:rFonts w:cs="Calibri"/>
                <w:b/>
                <w:bCs/>
                <w:sz w:val="24"/>
                <w:szCs w:val="24"/>
              </w:rPr>
            </w:pPr>
            <w:r w:rsidRPr="009A1110">
              <w:rPr>
                <w:rFonts w:cs="Calibri"/>
                <w:b/>
                <w:bCs/>
                <w:sz w:val="24"/>
                <w:szCs w:val="24"/>
              </w:rPr>
              <w:t>Name of Faculty / Scholar / Student / Staff</w:t>
            </w:r>
          </w:p>
        </w:tc>
        <w:tc>
          <w:tcPr>
            <w:tcW w:w="2551" w:type="dxa"/>
            <w:tcBorders>
              <w:top w:val="single" w:sz="4" w:space="0" w:color="00000A"/>
              <w:left w:val="single" w:sz="4" w:space="0" w:color="00000A"/>
              <w:bottom w:val="single" w:sz="4" w:space="0" w:color="00000A"/>
              <w:right w:val="single" w:sz="4" w:space="0" w:color="00000A"/>
            </w:tcBorders>
            <w:shd w:val="clear" w:color="auto" w:fill="B8CCE4"/>
            <w:tcMar>
              <w:left w:w="93" w:type="dxa"/>
            </w:tcMar>
          </w:tcPr>
          <w:p w:rsidR="00487E17" w:rsidRPr="009A1110" w:rsidRDefault="00487E17" w:rsidP="00555942">
            <w:pPr>
              <w:spacing w:after="0"/>
              <w:rPr>
                <w:rFonts w:cs="Calibri"/>
                <w:b/>
                <w:bCs/>
                <w:sz w:val="24"/>
                <w:szCs w:val="24"/>
              </w:rPr>
            </w:pPr>
            <w:r w:rsidRPr="009A1110">
              <w:rPr>
                <w:rFonts w:cs="Calibri"/>
                <w:b/>
                <w:bCs/>
                <w:sz w:val="24"/>
                <w:szCs w:val="24"/>
              </w:rPr>
              <w:t>Centre</w:t>
            </w:r>
          </w:p>
        </w:tc>
        <w:tc>
          <w:tcPr>
            <w:tcW w:w="1418" w:type="dxa"/>
            <w:tcBorders>
              <w:top w:val="single" w:sz="4" w:space="0" w:color="00000A"/>
              <w:left w:val="single" w:sz="4" w:space="0" w:color="00000A"/>
              <w:bottom w:val="single" w:sz="4" w:space="0" w:color="00000A"/>
              <w:right w:val="single" w:sz="4" w:space="0" w:color="00000A"/>
            </w:tcBorders>
            <w:shd w:val="clear" w:color="auto" w:fill="B8CCE4"/>
          </w:tcPr>
          <w:p w:rsidR="00487E17" w:rsidRPr="009A1110" w:rsidRDefault="00487E17" w:rsidP="00555942">
            <w:pPr>
              <w:spacing w:after="0"/>
              <w:rPr>
                <w:rFonts w:cs="Calibri"/>
                <w:b/>
                <w:bCs/>
                <w:sz w:val="24"/>
                <w:szCs w:val="24"/>
              </w:rPr>
            </w:pPr>
            <w:r w:rsidRPr="009A1110">
              <w:rPr>
                <w:rFonts w:cs="Calibri"/>
                <w:b/>
                <w:bCs/>
                <w:sz w:val="24"/>
                <w:szCs w:val="24"/>
              </w:rPr>
              <w:t>Total Citations</w:t>
            </w:r>
          </w:p>
        </w:tc>
        <w:tc>
          <w:tcPr>
            <w:tcW w:w="749" w:type="dxa"/>
            <w:tcBorders>
              <w:top w:val="single" w:sz="4" w:space="0" w:color="00000A"/>
              <w:left w:val="single" w:sz="4" w:space="0" w:color="00000A"/>
              <w:bottom w:val="single" w:sz="4" w:space="0" w:color="00000A"/>
              <w:right w:val="single" w:sz="4" w:space="0" w:color="00000A"/>
            </w:tcBorders>
            <w:shd w:val="clear" w:color="auto" w:fill="B8CCE4"/>
          </w:tcPr>
          <w:p w:rsidR="00487E17" w:rsidRPr="009A1110" w:rsidRDefault="00487E17" w:rsidP="00555942">
            <w:pPr>
              <w:spacing w:after="0"/>
              <w:rPr>
                <w:rFonts w:cs="Calibri"/>
                <w:b/>
                <w:bCs/>
                <w:sz w:val="24"/>
                <w:szCs w:val="24"/>
              </w:rPr>
            </w:pPr>
            <w:r w:rsidRPr="009A1110">
              <w:rPr>
                <w:rFonts w:cs="Calibri"/>
                <w:b/>
                <w:bCs/>
                <w:sz w:val="24"/>
                <w:szCs w:val="24"/>
              </w:rPr>
              <w:t>H-index</w:t>
            </w:r>
          </w:p>
        </w:tc>
        <w:tc>
          <w:tcPr>
            <w:tcW w:w="999" w:type="dxa"/>
            <w:tcBorders>
              <w:top w:val="single" w:sz="4" w:space="0" w:color="00000A"/>
              <w:left w:val="single" w:sz="4" w:space="0" w:color="00000A"/>
              <w:bottom w:val="single" w:sz="4" w:space="0" w:color="00000A"/>
              <w:right w:val="single" w:sz="4" w:space="0" w:color="00000A"/>
            </w:tcBorders>
            <w:shd w:val="clear" w:color="auto" w:fill="B8CCE4"/>
          </w:tcPr>
          <w:p w:rsidR="00487E17" w:rsidRPr="009A1110" w:rsidRDefault="00487E17" w:rsidP="00555942">
            <w:pPr>
              <w:spacing w:after="0"/>
              <w:rPr>
                <w:rFonts w:cs="Calibri"/>
                <w:b/>
                <w:bCs/>
                <w:sz w:val="24"/>
                <w:szCs w:val="24"/>
              </w:rPr>
            </w:pPr>
            <w:r w:rsidRPr="009A1110">
              <w:rPr>
                <w:rFonts w:cs="Calibri"/>
                <w:b/>
                <w:bCs/>
                <w:sz w:val="24"/>
                <w:szCs w:val="24"/>
              </w:rPr>
              <w:t xml:space="preserve">I10 index </w:t>
            </w:r>
          </w:p>
        </w:tc>
      </w:tr>
      <w:tr w:rsidR="00487E17" w:rsidRPr="009A1110" w:rsidTr="00555942">
        <w:trPr>
          <w:cantSplit/>
        </w:trPr>
        <w:tc>
          <w:tcPr>
            <w:tcW w:w="7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Dr. J. Tanti</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 xml:space="preserve">Applied Mathematics </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487E17" w:rsidRPr="009A1110" w:rsidRDefault="00487E17" w:rsidP="00555942">
            <w:pPr>
              <w:spacing w:after="0"/>
              <w:rPr>
                <w:rFonts w:cs="Calibri"/>
                <w:sz w:val="24"/>
                <w:szCs w:val="24"/>
              </w:rPr>
            </w:pPr>
            <w:r w:rsidRPr="009A1110">
              <w:rPr>
                <w:rFonts w:cs="Calibri"/>
                <w:sz w:val="24"/>
                <w:szCs w:val="24"/>
              </w:rPr>
              <w:t>3</w:t>
            </w:r>
          </w:p>
        </w:tc>
        <w:tc>
          <w:tcPr>
            <w:tcW w:w="749" w:type="dxa"/>
            <w:tcBorders>
              <w:top w:val="single" w:sz="4" w:space="0" w:color="00000A"/>
              <w:left w:val="single" w:sz="4" w:space="0" w:color="00000A"/>
              <w:bottom w:val="single" w:sz="4" w:space="0" w:color="00000A"/>
              <w:right w:val="single" w:sz="4" w:space="0" w:color="00000A"/>
            </w:tcBorders>
            <w:shd w:val="clear" w:color="auto" w:fill="FFFFFF"/>
          </w:tcPr>
          <w:p w:rsidR="00487E17" w:rsidRPr="009A1110" w:rsidRDefault="00487E17" w:rsidP="00555942">
            <w:pPr>
              <w:spacing w:after="0"/>
              <w:rPr>
                <w:rFonts w:cs="Calibri"/>
                <w:sz w:val="24"/>
                <w:szCs w:val="24"/>
              </w:rPr>
            </w:pPr>
            <w:r w:rsidRPr="009A1110">
              <w:rPr>
                <w:rFonts w:cs="Calibri"/>
                <w:sz w:val="24"/>
                <w:szCs w:val="24"/>
              </w:rPr>
              <w:t>1</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Pr>
          <w:p w:rsidR="00487E17" w:rsidRPr="009A1110" w:rsidRDefault="00487E17" w:rsidP="00555942">
            <w:pPr>
              <w:spacing w:after="0"/>
              <w:rPr>
                <w:rFonts w:cs="Calibri"/>
                <w:sz w:val="24"/>
                <w:szCs w:val="24"/>
              </w:rPr>
            </w:pPr>
            <w:r w:rsidRPr="009A1110">
              <w:rPr>
                <w:rFonts w:cs="Calibri"/>
                <w:sz w:val="24"/>
                <w:szCs w:val="24"/>
              </w:rPr>
              <w:t>0</w:t>
            </w:r>
          </w:p>
        </w:tc>
      </w:tr>
      <w:tr w:rsidR="00487E17" w:rsidRPr="009A1110" w:rsidTr="00555942">
        <w:trPr>
          <w:cantSplit/>
        </w:trPr>
        <w:tc>
          <w:tcPr>
            <w:tcW w:w="70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Dr. P. K. Parida</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Applied Mathematics</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Pr>
          <w:p w:rsidR="00487E17" w:rsidRPr="009A1110" w:rsidRDefault="00487E17" w:rsidP="00555942">
            <w:pPr>
              <w:spacing w:after="0"/>
              <w:rPr>
                <w:rFonts w:cs="Calibri"/>
                <w:sz w:val="24"/>
                <w:szCs w:val="24"/>
              </w:rPr>
            </w:pPr>
            <w:r w:rsidRPr="009A1110">
              <w:rPr>
                <w:rFonts w:cs="Calibri"/>
                <w:sz w:val="24"/>
                <w:szCs w:val="24"/>
              </w:rPr>
              <w:t>137</w:t>
            </w:r>
          </w:p>
        </w:tc>
        <w:tc>
          <w:tcPr>
            <w:tcW w:w="749" w:type="dxa"/>
            <w:tcBorders>
              <w:top w:val="single" w:sz="4" w:space="0" w:color="00000A"/>
              <w:left w:val="single" w:sz="4" w:space="0" w:color="00000A"/>
              <w:bottom w:val="single" w:sz="4" w:space="0" w:color="00000A"/>
              <w:right w:val="single" w:sz="4" w:space="0" w:color="00000A"/>
            </w:tcBorders>
            <w:shd w:val="clear" w:color="auto" w:fill="FFFFFF"/>
          </w:tcPr>
          <w:p w:rsidR="00487E17" w:rsidRPr="009A1110" w:rsidRDefault="00487E17" w:rsidP="00555942">
            <w:pPr>
              <w:spacing w:after="0"/>
              <w:rPr>
                <w:rFonts w:cs="Calibri"/>
                <w:sz w:val="24"/>
                <w:szCs w:val="24"/>
              </w:rPr>
            </w:pPr>
            <w:r w:rsidRPr="009A1110">
              <w:rPr>
                <w:rFonts w:cs="Calibri"/>
                <w:sz w:val="24"/>
                <w:szCs w:val="24"/>
              </w:rPr>
              <w:t>6</w:t>
            </w:r>
          </w:p>
        </w:tc>
        <w:tc>
          <w:tcPr>
            <w:tcW w:w="999" w:type="dxa"/>
            <w:tcBorders>
              <w:top w:val="single" w:sz="4" w:space="0" w:color="00000A"/>
              <w:left w:val="single" w:sz="4" w:space="0" w:color="00000A"/>
              <w:bottom w:val="single" w:sz="4" w:space="0" w:color="00000A"/>
              <w:right w:val="single" w:sz="4" w:space="0" w:color="00000A"/>
            </w:tcBorders>
            <w:shd w:val="clear" w:color="auto" w:fill="FFFFFF"/>
          </w:tcPr>
          <w:p w:rsidR="00487E17" w:rsidRPr="009A1110" w:rsidRDefault="00487E17" w:rsidP="00555942">
            <w:pPr>
              <w:spacing w:after="0"/>
              <w:rPr>
                <w:rFonts w:cs="Calibri"/>
                <w:sz w:val="24"/>
                <w:szCs w:val="24"/>
              </w:rPr>
            </w:pPr>
            <w:r w:rsidRPr="009A1110">
              <w:rPr>
                <w:rFonts w:cs="Calibri"/>
                <w:sz w:val="24"/>
                <w:szCs w:val="24"/>
              </w:rPr>
              <w:t>5</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spacing w:after="0"/>
              <w:rPr>
                <w:rFonts w:cs="Calibri"/>
                <w:sz w:val="24"/>
                <w:szCs w:val="24"/>
              </w:rPr>
            </w:pPr>
            <w:r w:rsidRPr="009A1110">
              <w:rPr>
                <w:rFonts w:cs="Calibri"/>
                <w:sz w:val="24"/>
                <w:szCs w:val="24"/>
              </w:rPr>
              <w:t>Dr. J. Kumar</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Applied Mathematics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spacing w:after="0"/>
              <w:rPr>
                <w:rFonts w:cs="Calibri"/>
                <w:sz w:val="24"/>
                <w:szCs w:val="24"/>
              </w:rPr>
            </w:pPr>
            <w:r w:rsidRPr="009A1110">
              <w:rPr>
                <w:rFonts w:cs="Calibri"/>
                <w:sz w:val="24"/>
                <w:szCs w:val="24"/>
              </w:rPr>
              <w:t>29</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spacing w:after="0"/>
              <w:rPr>
                <w:rFonts w:cs="Calibri"/>
                <w:sz w:val="24"/>
                <w:szCs w:val="24"/>
              </w:rPr>
            </w:pPr>
            <w:r w:rsidRPr="009A1110">
              <w:rPr>
                <w:rFonts w:cs="Calibri"/>
                <w:sz w:val="24"/>
                <w:szCs w:val="24"/>
              </w:rPr>
              <w:t>3</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spacing w:after="0"/>
              <w:rPr>
                <w:rFonts w:cs="Calibri"/>
                <w:sz w:val="24"/>
                <w:szCs w:val="24"/>
              </w:rPr>
            </w:pPr>
            <w:r w:rsidRPr="009A1110">
              <w:rPr>
                <w:rFonts w:cs="Calibri"/>
                <w:sz w:val="24"/>
                <w:szCs w:val="24"/>
              </w:rPr>
              <w:t>1</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Prof. AC Pandey</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LRM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485</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13</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19</w:t>
            </w:r>
          </w:p>
        </w:tc>
      </w:tr>
      <w:tr w:rsidR="00487E17" w:rsidRPr="009A1110" w:rsidTr="00555942">
        <w:trPr>
          <w:cantSplit/>
        </w:trPr>
        <w:tc>
          <w:tcPr>
            <w:tcW w:w="700" w:type="dxa"/>
            <w:tcBorders>
              <w:top w:val="single" w:sz="4" w:space="0" w:color="auto"/>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Amit Kumar</w:t>
            </w:r>
          </w:p>
        </w:tc>
        <w:tc>
          <w:tcPr>
            <w:tcW w:w="2551" w:type="dxa"/>
            <w:tcBorders>
              <w:top w:val="single" w:sz="4" w:space="0" w:color="auto"/>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LRM</w:t>
            </w:r>
          </w:p>
        </w:tc>
        <w:tc>
          <w:tcPr>
            <w:tcW w:w="1418" w:type="dxa"/>
            <w:tcBorders>
              <w:top w:val="single" w:sz="4" w:space="0" w:color="auto"/>
              <w:left w:val="single" w:sz="4" w:space="0" w:color="00000A"/>
              <w:bottom w:val="single" w:sz="4" w:space="0" w:color="auto"/>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73</w:t>
            </w:r>
          </w:p>
        </w:tc>
        <w:tc>
          <w:tcPr>
            <w:tcW w:w="749" w:type="dxa"/>
            <w:tcBorders>
              <w:top w:val="single" w:sz="4" w:space="0" w:color="auto"/>
              <w:left w:val="single" w:sz="4" w:space="0" w:color="00000A"/>
              <w:bottom w:val="single" w:sz="4" w:space="0" w:color="auto"/>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5</w:t>
            </w:r>
          </w:p>
        </w:tc>
        <w:tc>
          <w:tcPr>
            <w:tcW w:w="999" w:type="dxa"/>
            <w:tcBorders>
              <w:top w:val="single" w:sz="4" w:space="0" w:color="auto"/>
              <w:left w:val="single" w:sz="4" w:space="0" w:color="00000A"/>
              <w:bottom w:val="single" w:sz="4" w:space="0" w:color="auto"/>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3</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Bikash Parida</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LRM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331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7</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7</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Sujit Kumar Choudhary</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HSS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21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Prof. A.N. Misra</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1667</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23</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43</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Rajakishore Mishra</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702</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14</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16</w:t>
            </w:r>
          </w:p>
        </w:tc>
      </w:tr>
      <w:tr w:rsidR="00487E17" w:rsidRPr="009A1110" w:rsidTr="00555942">
        <w:trPr>
          <w:cantSplit/>
        </w:trPr>
        <w:tc>
          <w:tcPr>
            <w:tcW w:w="700" w:type="dxa"/>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P.K. Sharma</w:t>
            </w:r>
          </w:p>
        </w:tc>
        <w:tc>
          <w:tcPr>
            <w:tcW w:w="2551" w:type="dxa"/>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1418" w:type="dxa"/>
            <w:tcBorders>
              <w:top w:val="single" w:sz="4" w:space="0" w:color="auto"/>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401</w:t>
            </w:r>
          </w:p>
        </w:tc>
        <w:tc>
          <w:tcPr>
            <w:tcW w:w="749" w:type="dxa"/>
            <w:tcBorders>
              <w:top w:val="single" w:sz="4" w:space="0" w:color="auto"/>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11</w:t>
            </w:r>
          </w:p>
        </w:tc>
        <w:tc>
          <w:tcPr>
            <w:tcW w:w="999" w:type="dxa"/>
            <w:tcBorders>
              <w:top w:val="single" w:sz="4" w:space="0" w:color="auto"/>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11</w:t>
            </w:r>
          </w:p>
        </w:tc>
      </w:tr>
      <w:tr w:rsidR="00487E17" w:rsidRPr="009A1110" w:rsidTr="00555942">
        <w:trPr>
          <w:cantSplit/>
        </w:trPr>
        <w:tc>
          <w:tcPr>
            <w:tcW w:w="700"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Anil Kumar</w:t>
            </w:r>
          </w:p>
        </w:tc>
        <w:tc>
          <w:tcPr>
            <w:tcW w:w="2551"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1418"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29</w:t>
            </w:r>
          </w:p>
        </w:tc>
        <w:tc>
          <w:tcPr>
            <w:tcW w:w="74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2</w:t>
            </w:r>
          </w:p>
        </w:tc>
        <w:tc>
          <w:tcPr>
            <w:tcW w:w="99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2</w:t>
            </w:r>
          </w:p>
        </w:tc>
      </w:tr>
      <w:tr w:rsidR="00487E17" w:rsidRPr="009A1110" w:rsidTr="00555942">
        <w:trPr>
          <w:cantSplit/>
        </w:trPr>
        <w:tc>
          <w:tcPr>
            <w:tcW w:w="700"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Hena Firdaus</w:t>
            </w:r>
          </w:p>
        </w:tc>
        <w:tc>
          <w:tcPr>
            <w:tcW w:w="2551"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1418"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2</w:t>
            </w:r>
          </w:p>
        </w:tc>
        <w:tc>
          <w:tcPr>
            <w:tcW w:w="74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01</w:t>
            </w:r>
          </w:p>
        </w:tc>
        <w:tc>
          <w:tcPr>
            <w:tcW w:w="99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w:t>
            </w:r>
          </w:p>
        </w:tc>
      </w:tr>
      <w:tr w:rsidR="00487E17" w:rsidRPr="009A1110" w:rsidTr="00555942">
        <w:trPr>
          <w:cantSplit/>
        </w:trPr>
        <w:tc>
          <w:tcPr>
            <w:tcW w:w="700"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A.K. Panda</w:t>
            </w:r>
          </w:p>
        </w:tc>
        <w:tc>
          <w:tcPr>
            <w:tcW w:w="2551"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1418"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388</w:t>
            </w:r>
          </w:p>
        </w:tc>
        <w:tc>
          <w:tcPr>
            <w:tcW w:w="74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11</w:t>
            </w:r>
          </w:p>
        </w:tc>
        <w:tc>
          <w:tcPr>
            <w:tcW w:w="99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15</w:t>
            </w:r>
          </w:p>
        </w:tc>
      </w:tr>
      <w:tr w:rsidR="00487E17" w:rsidRPr="009A1110" w:rsidTr="00555942">
        <w:trPr>
          <w:cantSplit/>
        </w:trPr>
        <w:tc>
          <w:tcPr>
            <w:tcW w:w="700" w:type="dxa"/>
            <w:tcBorders>
              <w:top w:val="nil"/>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nil"/>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Pallavi Sharma</w:t>
            </w:r>
          </w:p>
        </w:tc>
        <w:tc>
          <w:tcPr>
            <w:tcW w:w="2551" w:type="dxa"/>
            <w:tcBorders>
              <w:top w:val="nil"/>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1418" w:type="dxa"/>
            <w:tcBorders>
              <w:top w:val="nil"/>
              <w:left w:val="single" w:sz="4" w:space="0" w:color="00000A"/>
              <w:bottom w:val="single" w:sz="4" w:space="0" w:color="auto"/>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3347</w:t>
            </w:r>
          </w:p>
        </w:tc>
        <w:tc>
          <w:tcPr>
            <w:tcW w:w="749" w:type="dxa"/>
            <w:tcBorders>
              <w:top w:val="nil"/>
              <w:left w:val="single" w:sz="4" w:space="0" w:color="00000A"/>
              <w:bottom w:val="single" w:sz="4" w:space="0" w:color="auto"/>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12</w:t>
            </w:r>
          </w:p>
        </w:tc>
        <w:tc>
          <w:tcPr>
            <w:tcW w:w="999" w:type="dxa"/>
            <w:tcBorders>
              <w:top w:val="nil"/>
              <w:left w:val="single" w:sz="4" w:space="0" w:color="00000A"/>
              <w:bottom w:val="single" w:sz="4" w:space="0" w:color="auto"/>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12</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spacing w:line="360" w:lineRule="auto"/>
              <w:rPr>
                <w:rFonts w:cs="Calibri"/>
                <w:sz w:val="24"/>
                <w:szCs w:val="24"/>
              </w:rPr>
            </w:pPr>
            <w:r w:rsidRPr="009A1110">
              <w:rPr>
                <w:rFonts w:cs="Calibri"/>
                <w:sz w:val="24"/>
                <w:szCs w:val="24"/>
              </w:rPr>
              <w:t>Dr. V.K. Srivastav</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CLS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41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04</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02</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Nagapavan Chintalapati</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CBA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11</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3</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0</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H.P. Singh</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CWEM</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jc w:val="both"/>
              <w:rPr>
                <w:rFonts w:cs="Calibri"/>
                <w:sz w:val="24"/>
                <w:szCs w:val="24"/>
              </w:rPr>
            </w:pPr>
            <w:r w:rsidRPr="009A1110">
              <w:rPr>
                <w:rFonts w:cs="Calibri"/>
                <w:sz w:val="24"/>
                <w:szCs w:val="24"/>
              </w:rPr>
              <w:t>1746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jc w:val="both"/>
              <w:rPr>
                <w:rFonts w:cs="Calibri"/>
                <w:sz w:val="24"/>
                <w:szCs w:val="24"/>
              </w:rPr>
            </w:pPr>
            <w:r w:rsidRPr="009A1110">
              <w:rPr>
                <w:rFonts w:cs="Calibri"/>
                <w:sz w:val="24"/>
                <w:szCs w:val="24"/>
              </w:rPr>
              <w:t>18</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jc w:val="both"/>
              <w:rPr>
                <w:rFonts w:cs="Calibri"/>
                <w:sz w:val="24"/>
                <w:szCs w:val="24"/>
              </w:rPr>
            </w:pPr>
            <w:r w:rsidRPr="009A1110">
              <w:rPr>
                <w:rFonts w:cs="Calibri"/>
                <w:sz w:val="24"/>
                <w:szCs w:val="24"/>
              </w:rPr>
              <w:t>47</w:t>
            </w:r>
          </w:p>
        </w:tc>
      </w:tr>
      <w:tr w:rsidR="00487E17" w:rsidRPr="009A1110" w:rsidTr="00555942">
        <w:trPr>
          <w:cantSplit/>
        </w:trPr>
        <w:tc>
          <w:tcPr>
            <w:tcW w:w="700" w:type="dxa"/>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Ajai Singh</w:t>
            </w:r>
          </w:p>
        </w:tc>
        <w:tc>
          <w:tcPr>
            <w:tcW w:w="2551" w:type="dxa"/>
            <w:tcBorders>
              <w:top w:val="single" w:sz="4" w:space="0" w:color="auto"/>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CWEM</w:t>
            </w:r>
          </w:p>
        </w:tc>
        <w:tc>
          <w:tcPr>
            <w:tcW w:w="1418" w:type="dxa"/>
            <w:tcBorders>
              <w:top w:val="single" w:sz="4" w:space="0" w:color="auto"/>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278</w:t>
            </w:r>
          </w:p>
        </w:tc>
        <w:tc>
          <w:tcPr>
            <w:tcW w:w="749" w:type="dxa"/>
            <w:tcBorders>
              <w:top w:val="single" w:sz="4" w:space="0" w:color="auto"/>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7</w:t>
            </w:r>
          </w:p>
        </w:tc>
        <w:tc>
          <w:tcPr>
            <w:tcW w:w="999" w:type="dxa"/>
            <w:tcBorders>
              <w:top w:val="single" w:sz="4" w:space="0" w:color="auto"/>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6</w:t>
            </w:r>
          </w:p>
        </w:tc>
      </w:tr>
      <w:tr w:rsidR="00487E17" w:rsidRPr="009A1110" w:rsidTr="00555942">
        <w:trPr>
          <w:cantSplit/>
        </w:trPr>
        <w:tc>
          <w:tcPr>
            <w:tcW w:w="700"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P.K. Parhi</w:t>
            </w:r>
          </w:p>
        </w:tc>
        <w:tc>
          <w:tcPr>
            <w:tcW w:w="2551"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CWEM</w:t>
            </w:r>
          </w:p>
        </w:tc>
        <w:tc>
          <w:tcPr>
            <w:tcW w:w="1418"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52</w:t>
            </w:r>
          </w:p>
        </w:tc>
        <w:tc>
          <w:tcPr>
            <w:tcW w:w="74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5</w:t>
            </w:r>
          </w:p>
        </w:tc>
        <w:tc>
          <w:tcPr>
            <w:tcW w:w="99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2</w:t>
            </w:r>
          </w:p>
        </w:tc>
      </w:tr>
      <w:tr w:rsidR="00487E17" w:rsidRPr="009A1110" w:rsidTr="00555942">
        <w:trPr>
          <w:cantSplit/>
        </w:trPr>
        <w:tc>
          <w:tcPr>
            <w:tcW w:w="700"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Birendra Bharti</w:t>
            </w:r>
          </w:p>
        </w:tc>
        <w:tc>
          <w:tcPr>
            <w:tcW w:w="2551"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CWEM</w:t>
            </w:r>
          </w:p>
        </w:tc>
        <w:tc>
          <w:tcPr>
            <w:tcW w:w="1418"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71</w:t>
            </w:r>
          </w:p>
        </w:tc>
        <w:tc>
          <w:tcPr>
            <w:tcW w:w="74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w:t>
            </w:r>
          </w:p>
        </w:tc>
        <w:tc>
          <w:tcPr>
            <w:tcW w:w="99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w:t>
            </w:r>
          </w:p>
        </w:tc>
      </w:tr>
      <w:tr w:rsidR="00487E17" w:rsidRPr="009A1110" w:rsidTr="00555942">
        <w:trPr>
          <w:cantSplit/>
        </w:trPr>
        <w:tc>
          <w:tcPr>
            <w:tcW w:w="700" w:type="dxa"/>
            <w:tcBorders>
              <w:top w:val="nil"/>
              <w:left w:val="single" w:sz="4" w:space="0" w:color="00000A"/>
              <w:bottom w:val="nil"/>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nil"/>
              <w:left w:val="single" w:sz="4" w:space="0" w:color="00000A"/>
              <w:bottom w:val="nil"/>
              <w:right w:val="single" w:sz="4" w:space="0" w:color="00000A"/>
            </w:tcBorders>
            <w:shd w:val="clear" w:color="auto" w:fill="FFFFFF"/>
            <w:tcMar>
              <w:left w:w="93" w:type="dxa"/>
            </w:tcMar>
          </w:tcPr>
          <w:p w:rsidR="00487E17" w:rsidRPr="009A1110" w:rsidRDefault="00487E17" w:rsidP="00555942">
            <w:pPr>
              <w:jc w:val="both"/>
              <w:rPr>
                <w:rFonts w:cs="Calibri"/>
                <w:sz w:val="24"/>
                <w:szCs w:val="24"/>
              </w:rPr>
            </w:pPr>
            <w:r w:rsidRPr="009A1110">
              <w:rPr>
                <w:rFonts w:cs="Calibri"/>
                <w:sz w:val="24"/>
                <w:szCs w:val="24"/>
              </w:rPr>
              <w:t>Pratibha Warwade</w:t>
            </w:r>
          </w:p>
        </w:tc>
        <w:tc>
          <w:tcPr>
            <w:tcW w:w="2551" w:type="dxa"/>
            <w:tcBorders>
              <w:top w:val="nil"/>
              <w:left w:val="single" w:sz="4" w:space="0" w:color="00000A"/>
              <w:bottom w:val="nil"/>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CWEM</w:t>
            </w:r>
          </w:p>
        </w:tc>
        <w:tc>
          <w:tcPr>
            <w:tcW w:w="1418" w:type="dxa"/>
            <w:tcBorders>
              <w:top w:val="nil"/>
              <w:left w:val="single" w:sz="4" w:space="0" w:color="00000A"/>
              <w:bottom w:val="nil"/>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5</w:t>
            </w:r>
          </w:p>
        </w:tc>
        <w:tc>
          <w:tcPr>
            <w:tcW w:w="749" w:type="dxa"/>
            <w:tcBorders>
              <w:top w:val="nil"/>
              <w:left w:val="single" w:sz="4" w:space="0" w:color="00000A"/>
              <w:bottom w:val="nil"/>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w:t>
            </w:r>
          </w:p>
        </w:tc>
        <w:tc>
          <w:tcPr>
            <w:tcW w:w="999" w:type="dxa"/>
            <w:tcBorders>
              <w:top w:val="nil"/>
              <w:left w:val="single" w:sz="4" w:space="0" w:color="00000A"/>
              <w:bottom w:val="nil"/>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0</w:t>
            </w:r>
          </w:p>
        </w:tc>
      </w:tr>
      <w:tr w:rsidR="00487E17" w:rsidRPr="009A1110" w:rsidTr="00555942">
        <w:trPr>
          <w:cantSplit/>
        </w:trPr>
        <w:tc>
          <w:tcPr>
            <w:tcW w:w="700"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G. P. Singh</w:t>
            </w:r>
          </w:p>
        </w:tc>
        <w:tc>
          <w:tcPr>
            <w:tcW w:w="2551" w:type="dxa"/>
            <w:tcBorders>
              <w:top w:val="nil"/>
              <w:left w:val="single" w:sz="4" w:space="0" w:color="00000A"/>
              <w:bottom w:val="single" w:sz="4" w:space="0" w:color="00000A"/>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CNT</w:t>
            </w:r>
          </w:p>
        </w:tc>
        <w:tc>
          <w:tcPr>
            <w:tcW w:w="1418"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231</w:t>
            </w:r>
          </w:p>
        </w:tc>
        <w:tc>
          <w:tcPr>
            <w:tcW w:w="74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7</w:t>
            </w:r>
          </w:p>
        </w:tc>
        <w:tc>
          <w:tcPr>
            <w:tcW w:w="999" w:type="dxa"/>
            <w:tcBorders>
              <w:top w:val="nil"/>
              <w:left w:val="single" w:sz="4" w:space="0" w:color="00000A"/>
              <w:bottom w:val="single" w:sz="4" w:space="0" w:color="00000A"/>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6</w:t>
            </w:r>
          </w:p>
        </w:tc>
      </w:tr>
      <w:tr w:rsidR="00487E17" w:rsidRPr="009A1110" w:rsidTr="00555942">
        <w:trPr>
          <w:cantSplit/>
        </w:trPr>
        <w:tc>
          <w:tcPr>
            <w:tcW w:w="700" w:type="dxa"/>
            <w:tcBorders>
              <w:top w:val="nil"/>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nil"/>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A.S.Bhattacharyya</w:t>
            </w:r>
          </w:p>
        </w:tc>
        <w:tc>
          <w:tcPr>
            <w:tcW w:w="2551" w:type="dxa"/>
            <w:tcBorders>
              <w:top w:val="nil"/>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CNT</w:t>
            </w:r>
          </w:p>
        </w:tc>
        <w:tc>
          <w:tcPr>
            <w:tcW w:w="1418" w:type="dxa"/>
            <w:tcBorders>
              <w:top w:val="nil"/>
              <w:left w:val="single" w:sz="4" w:space="0" w:color="00000A"/>
              <w:bottom w:val="single" w:sz="4" w:space="0" w:color="auto"/>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183</w:t>
            </w:r>
          </w:p>
        </w:tc>
        <w:tc>
          <w:tcPr>
            <w:tcW w:w="749" w:type="dxa"/>
            <w:tcBorders>
              <w:top w:val="nil"/>
              <w:left w:val="single" w:sz="4" w:space="0" w:color="00000A"/>
              <w:bottom w:val="single" w:sz="4" w:space="0" w:color="auto"/>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8</w:t>
            </w:r>
          </w:p>
        </w:tc>
        <w:tc>
          <w:tcPr>
            <w:tcW w:w="999" w:type="dxa"/>
            <w:tcBorders>
              <w:top w:val="nil"/>
              <w:left w:val="single" w:sz="4" w:space="0" w:color="00000A"/>
              <w:bottom w:val="single" w:sz="4" w:space="0" w:color="auto"/>
              <w:right w:val="single" w:sz="4" w:space="0" w:color="00000A"/>
            </w:tcBorders>
            <w:shd w:val="clear" w:color="auto" w:fill="FFFFFF"/>
          </w:tcPr>
          <w:p w:rsidR="00487E17" w:rsidRPr="009A1110" w:rsidRDefault="00487E17" w:rsidP="00555942">
            <w:pPr>
              <w:rPr>
                <w:rFonts w:cs="Calibri"/>
                <w:sz w:val="24"/>
                <w:szCs w:val="24"/>
              </w:rPr>
            </w:pPr>
            <w:r w:rsidRPr="009A1110">
              <w:rPr>
                <w:rFonts w:cs="Calibri"/>
                <w:sz w:val="24"/>
                <w:szCs w:val="24"/>
              </w:rPr>
              <w:t>5</w:t>
            </w:r>
          </w:p>
        </w:tc>
      </w:tr>
      <w:tr w:rsidR="00487E17" w:rsidRPr="009A1110" w:rsidTr="00555942">
        <w:trPr>
          <w:cantSplit/>
          <w:trHeight w:val="422"/>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Lawrence Kumar</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CNT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320</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10</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10</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Dr. Bhaskar Singh</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CEVS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spacing w:after="0" w:line="240" w:lineRule="auto"/>
              <w:rPr>
                <w:rFonts w:cs="Calibri"/>
                <w:sz w:val="24"/>
                <w:szCs w:val="24"/>
              </w:rPr>
            </w:pPr>
            <w:r w:rsidRPr="009A1110">
              <w:rPr>
                <w:rFonts w:cs="Calibri"/>
                <w:sz w:val="24"/>
                <w:szCs w:val="24"/>
              </w:rPr>
              <w:t>2108</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spacing w:after="0" w:line="240" w:lineRule="auto"/>
              <w:rPr>
                <w:rFonts w:cs="Calibri"/>
                <w:sz w:val="24"/>
                <w:szCs w:val="24"/>
              </w:rPr>
            </w:pPr>
            <w:r w:rsidRPr="009A1110">
              <w:rPr>
                <w:rFonts w:cs="Calibri"/>
                <w:sz w:val="24"/>
                <w:szCs w:val="24"/>
              </w:rPr>
              <w:t>18</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spacing w:after="0" w:line="240" w:lineRule="auto"/>
              <w:rPr>
                <w:rFonts w:cs="Calibri"/>
                <w:sz w:val="24"/>
                <w:szCs w:val="24"/>
              </w:rPr>
            </w:pPr>
            <w:r w:rsidRPr="009A1110">
              <w:rPr>
                <w:rFonts w:cs="Calibri"/>
                <w:sz w:val="24"/>
                <w:szCs w:val="24"/>
              </w:rPr>
              <w:t>19</w:t>
            </w:r>
          </w:p>
        </w:tc>
      </w:tr>
      <w:tr w:rsidR="00487E17" w:rsidRPr="009A1110" w:rsidTr="00555942">
        <w:trPr>
          <w:cantSplit/>
        </w:trPr>
        <w:tc>
          <w:tcPr>
            <w:tcW w:w="700" w:type="dxa"/>
            <w:tcBorders>
              <w:top w:val="single" w:sz="4" w:space="0" w:color="auto"/>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Dr. Purabi Saikia</w:t>
            </w:r>
          </w:p>
        </w:tc>
        <w:tc>
          <w:tcPr>
            <w:tcW w:w="2551" w:type="dxa"/>
            <w:tcBorders>
              <w:top w:val="single" w:sz="4" w:space="0" w:color="auto"/>
              <w:left w:val="single" w:sz="4" w:space="0" w:color="00000A"/>
              <w:bottom w:val="single" w:sz="4" w:space="0" w:color="auto"/>
              <w:right w:val="single" w:sz="4" w:space="0" w:color="00000A"/>
            </w:tcBorders>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CEVS</w:t>
            </w:r>
          </w:p>
        </w:tc>
        <w:tc>
          <w:tcPr>
            <w:tcW w:w="1418" w:type="dxa"/>
            <w:tcBorders>
              <w:top w:val="single" w:sz="4" w:space="0" w:color="auto"/>
              <w:left w:val="single" w:sz="4" w:space="0" w:color="00000A"/>
              <w:bottom w:val="single" w:sz="4" w:space="0" w:color="auto"/>
              <w:right w:val="single" w:sz="4" w:space="0" w:color="00000A"/>
            </w:tcBorders>
            <w:shd w:val="clear" w:color="auto" w:fill="FFFFFF"/>
          </w:tcPr>
          <w:p w:rsidR="00487E17" w:rsidRPr="009A1110" w:rsidRDefault="00487E17" w:rsidP="00555942">
            <w:pPr>
              <w:spacing w:after="0" w:line="240" w:lineRule="auto"/>
              <w:rPr>
                <w:rFonts w:cs="Calibri"/>
                <w:sz w:val="24"/>
                <w:szCs w:val="24"/>
              </w:rPr>
            </w:pPr>
            <w:r w:rsidRPr="009A1110">
              <w:rPr>
                <w:rFonts w:cs="Calibri"/>
                <w:sz w:val="24"/>
                <w:szCs w:val="24"/>
              </w:rPr>
              <w:t>102</w:t>
            </w:r>
          </w:p>
        </w:tc>
        <w:tc>
          <w:tcPr>
            <w:tcW w:w="749" w:type="dxa"/>
            <w:tcBorders>
              <w:top w:val="single" w:sz="4" w:space="0" w:color="auto"/>
              <w:left w:val="single" w:sz="4" w:space="0" w:color="00000A"/>
              <w:bottom w:val="single" w:sz="4" w:space="0" w:color="auto"/>
              <w:right w:val="single" w:sz="4" w:space="0" w:color="00000A"/>
            </w:tcBorders>
            <w:shd w:val="clear" w:color="auto" w:fill="FFFFFF"/>
          </w:tcPr>
          <w:p w:rsidR="00487E17" w:rsidRPr="009A1110" w:rsidRDefault="00487E17" w:rsidP="00555942">
            <w:pPr>
              <w:spacing w:after="0" w:line="240" w:lineRule="auto"/>
              <w:rPr>
                <w:rFonts w:cs="Calibri"/>
                <w:sz w:val="24"/>
                <w:szCs w:val="24"/>
              </w:rPr>
            </w:pPr>
            <w:r w:rsidRPr="009A1110">
              <w:rPr>
                <w:rFonts w:cs="Calibri"/>
                <w:sz w:val="24"/>
                <w:szCs w:val="24"/>
              </w:rPr>
              <w:t>6</w:t>
            </w:r>
          </w:p>
        </w:tc>
        <w:tc>
          <w:tcPr>
            <w:tcW w:w="999" w:type="dxa"/>
            <w:tcBorders>
              <w:top w:val="single" w:sz="4" w:space="0" w:color="auto"/>
              <w:left w:val="single" w:sz="4" w:space="0" w:color="00000A"/>
              <w:bottom w:val="single" w:sz="4" w:space="0" w:color="auto"/>
              <w:right w:val="single" w:sz="4" w:space="0" w:color="00000A"/>
            </w:tcBorders>
            <w:shd w:val="clear" w:color="auto" w:fill="FFFFFF"/>
          </w:tcPr>
          <w:p w:rsidR="00487E17" w:rsidRPr="009A1110" w:rsidRDefault="00487E17" w:rsidP="00555942">
            <w:pPr>
              <w:spacing w:after="0" w:line="240" w:lineRule="auto"/>
              <w:rPr>
                <w:rFonts w:cs="Calibri"/>
                <w:sz w:val="24"/>
                <w:szCs w:val="24"/>
              </w:rPr>
            </w:pPr>
            <w:r w:rsidRPr="009A1110">
              <w:rPr>
                <w:rFonts w:cs="Calibri"/>
                <w:sz w:val="24"/>
                <w:szCs w:val="24"/>
              </w:rPr>
              <w:t>5</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Dr. Manoj Kumar</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spacing w:after="0" w:line="240" w:lineRule="auto"/>
              <w:rPr>
                <w:rFonts w:cs="Calibri"/>
                <w:sz w:val="24"/>
                <w:szCs w:val="24"/>
              </w:rPr>
            </w:pPr>
            <w:r w:rsidRPr="009A1110">
              <w:rPr>
                <w:rFonts w:cs="Calibri"/>
                <w:sz w:val="24"/>
                <w:szCs w:val="24"/>
              </w:rPr>
              <w:t>CEVS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spacing w:after="0" w:line="240" w:lineRule="auto"/>
              <w:rPr>
                <w:rFonts w:cs="Calibri"/>
                <w:sz w:val="24"/>
                <w:szCs w:val="24"/>
              </w:rPr>
            </w:pPr>
            <w:r w:rsidRPr="009A1110">
              <w:rPr>
                <w:rFonts w:cs="Calibri"/>
                <w:sz w:val="24"/>
                <w:szCs w:val="24"/>
              </w:rPr>
              <w:t>173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spacing w:after="0" w:line="240" w:lineRule="auto"/>
              <w:rPr>
                <w:rFonts w:cs="Calibri"/>
                <w:sz w:val="24"/>
                <w:szCs w:val="24"/>
              </w:rPr>
            </w:pPr>
            <w:r w:rsidRPr="009A1110">
              <w:rPr>
                <w:rFonts w:cs="Calibri"/>
                <w:sz w:val="24"/>
                <w:szCs w:val="24"/>
              </w:rPr>
              <w:t>7</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spacing w:after="0" w:line="240" w:lineRule="auto"/>
              <w:rPr>
                <w:rFonts w:cs="Calibri"/>
                <w:sz w:val="24"/>
                <w:szCs w:val="24"/>
              </w:rPr>
            </w:pPr>
            <w:r w:rsidRPr="009A1110">
              <w:rPr>
                <w:rFonts w:cs="Calibri"/>
                <w:sz w:val="24"/>
                <w:szCs w:val="24"/>
              </w:rPr>
              <w:t>0</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Kuldeep Bauddh</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CEVS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428</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11</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13</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Dr. Avijit Ghosh</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CAP</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155</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6</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6</w:t>
            </w:r>
          </w:p>
        </w:tc>
      </w:tr>
      <w:tr w:rsidR="00487E17" w:rsidRPr="009A1110" w:rsidTr="00555942">
        <w:trPr>
          <w:cantSplit/>
        </w:trPr>
        <w:tc>
          <w:tcPr>
            <w:tcW w:w="700"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 xml:space="preserve">Prof. S. Medhekar </w:t>
            </w:r>
          </w:p>
        </w:tc>
        <w:tc>
          <w:tcPr>
            <w:tcW w:w="2551" w:type="dxa"/>
            <w:tcBorders>
              <w:top w:val="single" w:sz="4" w:space="0" w:color="auto"/>
              <w:left w:val="single" w:sz="4" w:space="0" w:color="auto"/>
              <w:bottom w:val="single" w:sz="4" w:space="0" w:color="auto"/>
              <w:right w:val="single" w:sz="4" w:space="0" w:color="auto"/>
            </w:tcBorders>
            <w:shd w:val="clear" w:color="auto" w:fill="FFFFFF"/>
            <w:tcMar>
              <w:left w:w="93" w:type="dxa"/>
            </w:tcMar>
          </w:tcPr>
          <w:p w:rsidR="00487E17" w:rsidRPr="009A1110" w:rsidRDefault="00487E17" w:rsidP="00555942">
            <w:pPr>
              <w:rPr>
                <w:rFonts w:cs="Calibri"/>
                <w:sz w:val="24"/>
                <w:szCs w:val="24"/>
              </w:rPr>
            </w:pPr>
            <w:r w:rsidRPr="009A1110">
              <w:rPr>
                <w:rFonts w:cs="Calibri"/>
                <w:sz w:val="24"/>
                <w:szCs w:val="24"/>
              </w:rPr>
              <w:t xml:space="preserve">CAP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400</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12</w:t>
            </w:r>
          </w:p>
        </w:tc>
        <w:tc>
          <w:tcPr>
            <w:tcW w:w="999" w:type="dxa"/>
            <w:tcBorders>
              <w:top w:val="single" w:sz="4" w:space="0" w:color="auto"/>
              <w:left w:val="single" w:sz="4" w:space="0" w:color="auto"/>
              <w:bottom w:val="single" w:sz="4" w:space="0" w:color="auto"/>
              <w:right w:val="single" w:sz="4" w:space="0" w:color="auto"/>
            </w:tcBorders>
            <w:shd w:val="clear" w:color="auto" w:fill="FFFFFF"/>
          </w:tcPr>
          <w:p w:rsidR="00487E17" w:rsidRPr="009A1110" w:rsidRDefault="00487E17" w:rsidP="00555942">
            <w:pPr>
              <w:rPr>
                <w:rFonts w:cs="Calibri"/>
                <w:sz w:val="24"/>
                <w:szCs w:val="24"/>
              </w:rPr>
            </w:pPr>
            <w:r w:rsidRPr="009A1110">
              <w:rPr>
                <w:rFonts w:cs="Calibri"/>
                <w:sz w:val="24"/>
                <w:szCs w:val="24"/>
              </w:rPr>
              <w:t>13</w:t>
            </w:r>
          </w:p>
        </w:tc>
      </w:tr>
      <w:tr w:rsidR="00487E17" w:rsidRPr="009A1110" w:rsidTr="00555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00" w:type="dxa"/>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shd w:val="clear" w:color="auto" w:fill="FFFFFF"/>
            <w:tcMar>
              <w:left w:w="93" w:type="dxa"/>
            </w:tcMar>
          </w:tcPr>
          <w:p w:rsidR="00487E17" w:rsidRPr="009A1110" w:rsidRDefault="00487E17" w:rsidP="00555942">
            <w:pPr>
              <w:spacing w:line="360" w:lineRule="auto"/>
              <w:rPr>
                <w:rFonts w:cs="Calibri"/>
                <w:bCs/>
                <w:sz w:val="24"/>
                <w:szCs w:val="24"/>
              </w:rPr>
            </w:pPr>
            <w:r w:rsidRPr="009A1110">
              <w:rPr>
                <w:rFonts w:cs="Calibri"/>
                <w:bCs/>
                <w:sz w:val="24"/>
                <w:szCs w:val="24"/>
              </w:rPr>
              <w:t>Dr. A. K. Singh (Research Associate)</w:t>
            </w:r>
          </w:p>
        </w:tc>
        <w:tc>
          <w:tcPr>
            <w:tcW w:w="2551" w:type="dxa"/>
            <w:shd w:val="clear" w:color="auto" w:fill="FFFFFF"/>
            <w:tcMar>
              <w:left w:w="93" w:type="dxa"/>
            </w:tcMar>
          </w:tcPr>
          <w:p w:rsidR="00487E17" w:rsidRPr="009A1110" w:rsidRDefault="00487E17" w:rsidP="00555942">
            <w:pPr>
              <w:rPr>
                <w:rFonts w:cs="Calibri"/>
                <w:bCs/>
                <w:sz w:val="24"/>
                <w:szCs w:val="24"/>
              </w:rPr>
            </w:pPr>
            <w:r w:rsidRPr="009A1110">
              <w:rPr>
                <w:rFonts w:cs="Calibri"/>
                <w:bCs/>
                <w:sz w:val="24"/>
                <w:szCs w:val="24"/>
              </w:rPr>
              <w:t>CLS</w:t>
            </w:r>
          </w:p>
        </w:tc>
        <w:tc>
          <w:tcPr>
            <w:tcW w:w="1418" w:type="dxa"/>
            <w:shd w:val="clear" w:color="auto" w:fill="FFFFFF"/>
          </w:tcPr>
          <w:p w:rsidR="00487E17" w:rsidRPr="009A1110" w:rsidRDefault="00487E17" w:rsidP="00555942">
            <w:pPr>
              <w:rPr>
                <w:rFonts w:cs="Calibri"/>
                <w:bCs/>
                <w:sz w:val="24"/>
                <w:szCs w:val="24"/>
              </w:rPr>
            </w:pPr>
            <w:r w:rsidRPr="009A1110">
              <w:rPr>
                <w:rFonts w:cs="Calibri"/>
                <w:bCs/>
                <w:sz w:val="24"/>
                <w:szCs w:val="24"/>
              </w:rPr>
              <w:t>155</w:t>
            </w:r>
          </w:p>
        </w:tc>
        <w:tc>
          <w:tcPr>
            <w:tcW w:w="749" w:type="dxa"/>
            <w:shd w:val="clear" w:color="auto" w:fill="FFFFFF"/>
          </w:tcPr>
          <w:p w:rsidR="00487E17" w:rsidRPr="009A1110" w:rsidRDefault="00487E17" w:rsidP="00555942">
            <w:pPr>
              <w:rPr>
                <w:rFonts w:cs="Calibri"/>
                <w:bCs/>
                <w:sz w:val="24"/>
                <w:szCs w:val="24"/>
              </w:rPr>
            </w:pPr>
            <w:r w:rsidRPr="009A1110">
              <w:rPr>
                <w:rFonts w:cs="Calibri"/>
                <w:bCs/>
                <w:sz w:val="24"/>
                <w:szCs w:val="24"/>
              </w:rPr>
              <w:t>05</w:t>
            </w:r>
          </w:p>
        </w:tc>
        <w:tc>
          <w:tcPr>
            <w:tcW w:w="999" w:type="dxa"/>
            <w:shd w:val="clear" w:color="auto" w:fill="FFFFFF"/>
          </w:tcPr>
          <w:p w:rsidR="00487E17" w:rsidRPr="009A1110" w:rsidRDefault="00487E17" w:rsidP="00555942">
            <w:pPr>
              <w:rPr>
                <w:rFonts w:cs="Calibri"/>
                <w:bCs/>
                <w:sz w:val="24"/>
                <w:szCs w:val="24"/>
              </w:rPr>
            </w:pPr>
            <w:r w:rsidRPr="009A1110">
              <w:rPr>
                <w:rFonts w:cs="Calibri"/>
                <w:bCs/>
                <w:sz w:val="24"/>
                <w:szCs w:val="24"/>
              </w:rPr>
              <w:t>04</w:t>
            </w:r>
          </w:p>
        </w:tc>
      </w:tr>
      <w:tr w:rsidR="00487E17" w:rsidRPr="009A1110" w:rsidTr="00555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00"/>
        </w:trPr>
        <w:tc>
          <w:tcPr>
            <w:tcW w:w="700" w:type="dxa"/>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shd w:val="clear" w:color="auto" w:fill="FFFFFF"/>
            <w:tcMar>
              <w:left w:w="93" w:type="dxa"/>
            </w:tcMar>
          </w:tcPr>
          <w:p w:rsidR="00487E17" w:rsidRPr="009A1110" w:rsidRDefault="00487E17" w:rsidP="00555942">
            <w:pPr>
              <w:spacing w:line="360" w:lineRule="auto"/>
              <w:rPr>
                <w:rFonts w:cs="Calibri"/>
                <w:bCs/>
                <w:sz w:val="24"/>
                <w:szCs w:val="24"/>
              </w:rPr>
            </w:pPr>
            <w:r w:rsidRPr="009A1110">
              <w:rPr>
                <w:rFonts w:cs="Calibri"/>
                <w:bCs/>
                <w:sz w:val="24"/>
                <w:szCs w:val="24"/>
              </w:rPr>
              <w:t>Mr. E. A. Khan (Research Scholar)</w:t>
            </w:r>
          </w:p>
        </w:tc>
        <w:tc>
          <w:tcPr>
            <w:tcW w:w="2551" w:type="dxa"/>
            <w:shd w:val="clear" w:color="auto" w:fill="FFFFFF"/>
            <w:tcMar>
              <w:left w:w="93" w:type="dxa"/>
            </w:tcMar>
          </w:tcPr>
          <w:p w:rsidR="00487E17" w:rsidRPr="009A1110" w:rsidRDefault="00487E17" w:rsidP="00555942">
            <w:pPr>
              <w:rPr>
                <w:rFonts w:cs="Calibri"/>
                <w:bCs/>
                <w:sz w:val="24"/>
                <w:szCs w:val="24"/>
              </w:rPr>
            </w:pPr>
            <w:r w:rsidRPr="009A1110">
              <w:rPr>
                <w:rFonts w:cs="Calibri"/>
                <w:bCs/>
                <w:sz w:val="24"/>
                <w:szCs w:val="24"/>
              </w:rPr>
              <w:t>CLS</w:t>
            </w:r>
          </w:p>
        </w:tc>
        <w:tc>
          <w:tcPr>
            <w:tcW w:w="1418" w:type="dxa"/>
            <w:shd w:val="clear" w:color="auto" w:fill="FFFFFF"/>
          </w:tcPr>
          <w:p w:rsidR="00487E17" w:rsidRPr="009A1110" w:rsidRDefault="00487E17" w:rsidP="00555942">
            <w:pPr>
              <w:rPr>
                <w:rFonts w:cs="Calibri"/>
                <w:bCs/>
                <w:sz w:val="24"/>
                <w:szCs w:val="24"/>
              </w:rPr>
            </w:pPr>
            <w:r w:rsidRPr="009A1110">
              <w:rPr>
                <w:rFonts w:cs="Calibri"/>
                <w:bCs/>
                <w:sz w:val="24"/>
                <w:szCs w:val="24"/>
              </w:rPr>
              <w:t>20</w:t>
            </w:r>
          </w:p>
        </w:tc>
        <w:tc>
          <w:tcPr>
            <w:tcW w:w="749" w:type="dxa"/>
            <w:shd w:val="clear" w:color="auto" w:fill="FFFFFF"/>
          </w:tcPr>
          <w:p w:rsidR="00487E17" w:rsidRPr="009A1110" w:rsidRDefault="00487E17" w:rsidP="00555942">
            <w:pPr>
              <w:rPr>
                <w:rFonts w:cs="Calibri"/>
                <w:bCs/>
                <w:sz w:val="24"/>
                <w:szCs w:val="24"/>
              </w:rPr>
            </w:pPr>
            <w:r w:rsidRPr="009A1110">
              <w:rPr>
                <w:rFonts w:cs="Calibri"/>
                <w:bCs/>
                <w:sz w:val="24"/>
                <w:szCs w:val="24"/>
              </w:rPr>
              <w:t>1</w:t>
            </w:r>
          </w:p>
        </w:tc>
        <w:tc>
          <w:tcPr>
            <w:tcW w:w="999" w:type="dxa"/>
            <w:shd w:val="clear" w:color="auto" w:fill="FFFFFF"/>
          </w:tcPr>
          <w:p w:rsidR="00487E17" w:rsidRPr="009A1110" w:rsidRDefault="00487E17" w:rsidP="00555942">
            <w:pPr>
              <w:rPr>
                <w:rFonts w:cs="Calibri"/>
                <w:bCs/>
                <w:sz w:val="24"/>
                <w:szCs w:val="24"/>
              </w:rPr>
            </w:pPr>
            <w:r w:rsidRPr="009A1110">
              <w:rPr>
                <w:rFonts w:cs="Calibri"/>
                <w:bCs/>
                <w:sz w:val="24"/>
                <w:szCs w:val="24"/>
              </w:rPr>
              <w:t>0</w:t>
            </w:r>
          </w:p>
        </w:tc>
      </w:tr>
      <w:tr w:rsidR="00487E17" w:rsidRPr="009A1110" w:rsidTr="00555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11"/>
        </w:trPr>
        <w:tc>
          <w:tcPr>
            <w:tcW w:w="700" w:type="dxa"/>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shd w:val="clear" w:color="auto" w:fill="FFFFFF"/>
            <w:tcMar>
              <w:left w:w="93" w:type="dxa"/>
            </w:tcMar>
          </w:tcPr>
          <w:p w:rsidR="00487E17" w:rsidRPr="009A1110" w:rsidRDefault="00487E17" w:rsidP="00555942">
            <w:pPr>
              <w:spacing w:line="360" w:lineRule="auto"/>
              <w:rPr>
                <w:rFonts w:cs="Calibri"/>
                <w:bCs/>
                <w:sz w:val="24"/>
                <w:szCs w:val="24"/>
              </w:rPr>
            </w:pPr>
            <w:r w:rsidRPr="009A1110">
              <w:rPr>
                <w:rFonts w:cs="Calibri"/>
                <w:bCs/>
                <w:sz w:val="24"/>
                <w:szCs w:val="24"/>
              </w:rPr>
              <w:t>Ms K. Kachhap (Research Scholar)</w:t>
            </w:r>
          </w:p>
        </w:tc>
        <w:tc>
          <w:tcPr>
            <w:tcW w:w="2551" w:type="dxa"/>
            <w:shd w:val="clear" w:color="auto" w:fill="FFFFFF"/>
            <w:tcMar>
              <w:left w:w="93" w:type="dxa"/>
            </w:tcMar>
          </w:tcPr>
          <w:p w:rsidR="00487E17" w:rsidRPr="009A1110" w:rsidRDefault="00487E17" w:rsidP="00555942">
            <w:pPr>
              <w:rPr>
                <w:rFonts w:cs="Calibri"/>
                <w:bCs/>
                <w:sz w:val="24"/>
                <w:szCs w:val="24"/>
              </w:rPr>
            </w:pPr>
            <w:r w:rsidRPr="009A1110">
              <w:rPr>
                <w:rFonts w:cs="Calibri"/>
                <w:bCs/>
                <w:sz w:val="24"/>
                <w:szCs w:val="24"/>
              </w:rPr>
              <w:t>CLS</w:t>
            </w:r>
          </w:p>
        </w:tc>
        <w:tc>
          <w:tcPr>
            <w:tcW w:w="1418" w:type="dxa"/>
            <w:shd w:val="clear" w:color="auto" w:fill="FFFFFF"/>
          </w:tcPr>
          <w:p w:rsidR="00487E17" w:rsidRPr="009A1110" w:rsidRDefault="00487E17" w:rsidP="00555942">
            <w:pPr>
              <w:rPr>
                <w:rFonts w:cs="Calibri"/>
                <w:bCs/>
                <w:sz w:val="24"/>
                <w:szCs w:val="24"/>
              </w:rPr>
            </w:pPr>
            <w:r w:rsidRPr="009A1110">
              <w:rPr>
                <w:rFonts w:cs="Calibri"/>
                <w:bCs/>
                <w:sz w:val="24"/>
                <w:szCs w:val="24"/>
              </w:rPr>
              <w:t>7</w:t>
            </w:r>
          </w:p>
        </w:tc>
        <w:tc>
          <w:tcPr>
            <w:tcW w:w="749" w:type="dxa"/>
            <w:shd w:val="clear" w:color="auto" w:fill="FFFFFF"/>
          </w:tcPr>
          <w:p w:rsidR="00487E17" w:rsidRPr="009A1110" w:rsidRDefault="00487E17" w:rsidP="00555942">
            <w:pPr>
              <w:rPr>
                <w:rFonts w:cs="Calibri"/>
                <w:bCs/>
                <w:sz w:val="24"/>
                <w:szCs w:val="24"/>
              </w:rPr>
            </w:pPr>
            <w:r w:rsidRPr="009A1110">
              <w:rPr>
                <w:rFonts w:cs="Calibri"/>
                <w:bCs/>
                <w:sz w:val="24"/>
                <w:szCs w:val="24"/>
              </w:rPr>
              <w:t>1</w:t>
            </w:r>
          </w:p>
        </w:tc>
        <w:tc>
          <w:tcPr>
            <w:tcW w:w="999" w:type="dxa"/>
            <w:shd w:val="clear" w:color="auto" w:fill="FFFFFF"/>
          </w:tcPr>
          <w:p w:rsidR="00487E17" w:rsidRPr="009A1110" w:rsidRDefault="00487E17" w:rsidP="00555942">
            <w:pPr>
              <w:rPr>
                <w:rFonts w:cs="Calibri"/>
                <w:bCs/>
                <w:sz w:val="24"/>
                <w:szCs w:val="24"/>
              </w:rPr>
            </w:pPr>
            <w:r w:rsidRPr="009A1110">
              <w:rPr>
                <w:rFonts w:cs="Calibri"/>
                <w:bCs/>
                <w:sz w:val="24"/>
                <w:szCs w:val="24"/>
              </w:rPr>
              <w:t>0</w:t>
            </w:r>
          </w:p>
        </w:tc>
      </w:tr>
      <w:tr w:rsidR="00487E17" w:rsidRPr="009A1110" w:rsidTr="00555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55"/>
        </w:trPr>
        <w:tc>
          <w:tcPr>
            <w:tcW w:w="700" w:type="dxa"/>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shd w:val="clear" w:color="auto" w:fill="FFFFFF"/>
            <w:tcMar>
              <w:left w:w="93" w:type="dxa"/>
            </w:tcMar>
          </w:tcPr>
          <w:p w:rsidR="00487E17" w:rsidRPr="009A1110" w:rsidRDefault="00487E17" w:rsidP="00555942">
            <w:pPr>
              <w:spacing w:line="360" w:lineRule="auto"/>
              <w:rPr>
                <w:rFonts w:cs="Calibri"/>
                <w:bCs/>
                <w:sz w:val="24"/>
                <w:szCs w:val="24"/>
              </w:rPr>
            </w:pPr>
            <w:r w:rsidRPr="009A1110">
              <w:rPr>
                <w:rFonts w:cs="Calibri"/>
                <w:bCs/>
                <w:sz w:val="24"/>
                <w:szCs w:val="24"/>
              </w:rPr>
              <w:t>Mr. K.K. Pramanik (Research Scholar)</w:t>
            </w:r>
          </w:p>
        </w:tc>
        <w:tc>
          <w:tcPr>
            <w:tcW w:w="2551" w:type="dxa"/>
            <w:shd w:val="clear" w:color="auto" w:fill="FFFFFF"/>
            <w:tcMar>
              <w:left w:w="93" w:type="dxa"/>
            </w:tcMar>
          </w:tcPr>
          <w:p w:rsidR="00487E17" w:rsidRPr="009A1110" w:rsidRDefault="00487E17" w:rsidP="00555942">
            <w:pPr>
              <w:rPr>
                <w:rFonts w:cs="Calibri"/>
                <w:bCs/>
                <w:sz w:val="24"/>
                <w:szCs w:val="24"/>
              </w:rPr>
            </w:pPr>
            <w:r w:rsidRPr="009A1110">
              <w:rPr>
                <w:rFonts w:cs="Calibri"/>
                <w:bCs/>
                <w:sz w:val="24"/>
                <w:szCs w:val="24"/>
              </w:rPr>
              <w:t>CLS</w:t>
            </w:r>
          </w:p>
        </w:tc>
        <w:tc>
          <w:tcPr>
            <w:tcW w:w="1418" w:type="dxa"/>
            <w:shd w:val="clear" w:color="auto" w:fill="FFFFFF"/>
          </w:tcPr>
          <w:p w:rsidR="00487E17" w:rsidRPr="009A1110" w:rsidRDefault="00487E17" w:rsidP="00555942">
            <w:pPr>
              <w:rPr>
                <w:rFonts w:cs="Calibri"/>
                <w:bCs/>
                <w:sz w:val="24"/>
                <w:szCs w:val="24"/>
              </w:rPr>
            </w:pPr>
            <w:r w:rsidRPr="009A1110">
              <w:rPr>
                <w:rFonts w:cs="Calibri"/>
                <w:bCs/>
                <w:sz w:val="24"/>
                <w:szCs w:val="24"/>
              </w:rPr>
              <w:t>5</w:t>
            </w:r>
          </w:p>
        </w:tc>
        <w:tc>
          <w:tcPr>
            <w:tcW w:w="749" w:type="dxa"/>
            <w:shd w:val="clear" w:color="auto" w:fill="FFFFFF"/>
          </w:tcPr>
          <w:p w:rsidR="00487E17" w:rsidRPr="009A1110" w:rsidRDefault="00487E17" w:rsidP="00555942">
            <w:pPr>
              <w:rPr>
                <w:rFonts w:cs="Calibri"/>
                <w:bCs/>
                <w:sz w:val="24"/>
                <w:szCs w:val="24"/>
              </w:rPr>
            </w:pPr>
            <w:r w:rsidRPr="009A1110">
              <w:rPr>
                <w:rFonts w:cs="Calibri"/>
                <w:bCs/>
                <w:sz w:val="24"/>
                <w:szCs w:val="24"/>
              </w:rPr>
              <w:t>2</w:t>
            </w:r>
          </w:p>
        </w:tc>
        <w:tc>
          <w:tcPr>
            <w:tcW w:w="999" w:type="dxa"/>
            <w:shd w:val="clear" w:color="auto" w:fill="FFFFFF"/>
          </w:tcPr>
          <w:p w:rsidR="00487E17" w:rsidRPr="009A1110" w:rsidRDefault="00487E17" w:rsidP="00555942">
            <w:pPr>
              <w:rPr>
                <w:rFonts w:cs="Calibri"/>
                <w:bCs/>
                <w:sz w:val="24"/>
                <w:szCs w:val="24"/>
              </w:rPr>
            </w:pPr>
            <w:r w:rsidRPr="009A1110">
              <w:rPr>
                <w:rFonts w:cs="Calibri"/>
                <w:bCs/>
                <w:sz w:val="24"/>
                <w:szCs w:val="24"/>
              </w:rPr>
              <w:t>0</w:t>
            </w:r>
          </w:p>
        </w:tc>
      </w:tr>
      <w:tr w:rsidR="00487E17" w:rsidRPr="009A1110" w:rsidTr="00555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2"/>
        </w:trPr>
        <w:tc>
          <w:tcPr>
            <w:tcW w:w="700" w:type="dxa"/>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shd w:val="clear" w:color="auto" w:fill="FFFFFF"/>
            <w:tcMar>
              <w:left w:w="93" w:type="dxa"/>
            </w:tcMar>
          </w:tcPr>
          <w:p w:rsidR="00487E17" w:rsidRPr="009A1110" w:rsidRDefault="00487E17" w:rsidP="00555942">
            <w:pPr>
              <w:spacing w:line="360" w:lineRule="auto"/>
              <w:rPr>
                <w:rFonts w:cs="Calibri"/>
                <w:bCs/>
                <w:sz w:val="24"/>
                <w:szCs w:val="24"/>
              </w:rPr>
            </w:pPr>
            <w:r w:rsidRPr="009A1110">
              <w:rPr>
                <w:rFonts w:cs="Calibri"/>
                <w:bCs/>
                <w:sz w:val="24"/>
                <w:szCs w:val="24"/>
              </w:rPr>
              <w:t>Mr. Manzar Alam (Research Scholar)</w:t>
            </w:r>
          </w:p>
        </w:tc>
        <w:tc>
          <w:tcPr>
            <w:tcW w:w="2551" w:type="dxa"/>
            <w:shd w:val="clear" w:color="auto" w:fill="FFFFFF"/>
            <w:tcMar>
              <w:left w:w="93" w:type="dxa"/>
            </w:tcMar>
          </w:tcPr>
          <w:p w:rsidR="00487E17" w:rsidRPr="009A1110" w:rsidRDefault="00487E17" w:rsidP="00555942">
            <w:pPr>
              <w:rPr>
                <w:rFonts w:cs="Calibri"/>
                <w:bCs/>
                <w:sz w:val="24"/>
                <w:szCs w:val="24"/>
              </w:rPr>
            </w:pPr>
            <w:r w:rsidRPr="009A1110">
              <w:rPr>
                <w:rFonts w:cs="Calibri"/>
                <w:bCs/>
                <w:sz w:val="24"/>
                <w:szCs w:val="24"/>
              </w:rPr>
              <w:t>CLS</w:t>
            </w:r>
          </w:p>
        </w:tc>
        <w:tc>
          <w:tcPr>
            <w:tcW w:w="1418" w:type="dxa"/>
            <w:shd w:val="clear" w:color="auto" w:fill="FFFFFF"/>
          </w:tcPr>
          <w:p w:rsidR="00487E17" w:rsidRPr="009A1110" w:rsidRDefault="00487E17" w:rsidP="00555942">
            <w:pPr>
              <w:rPr>
                <w:rFonts w:cs="Calibri"/>
                <w:bCs/>
                <w:sz w:val="24"/>
                <w:szCs w:val="24"/>
              </w:rPr>
            </w:pPr>
            <w:r w:rsidRPr="009A1110">
              <w:rPr>
                <w:rFonts w:cs="Calibri"/>
                <w:bCs/>
                <w:sz w:val="24"/>
                <w:szCs w:val="24"/>
              </w:rPr>
              <w:t>5</w:t>
            </w:r>
          </w:p>
        </w:tc>
        <w:tc>
          <w:tcPr>
            <w:tcW w:w="749" w:type="dxa"/>
            <w:shd w:val="clear" w:color="auto" w:fill="FFFFFF"/>
          </w:tcPr>
          <w:p w:rsidR="00487E17" w:rsidRPr="009A1110" w:rsidRDefault="00487E17" w:rsidP="00555942">
            <w:pPr>
              <w:rPr>
                <w:rFonts w:cs="Calibri"/>
                <w:bCs/>
                <w:sz w:val="24"/>
                <w:szCs w:val="24"/>
              </w:rPr>
            </w:pPr>
            <w:r w:rsidRPr="009A1110">
              <w:rPr>
                <w:rFonts w:cs="Calibri"/>
                <w:bCs/>
                <w:sz w:val="24"/>
                <w:szCs w:val="24"/>
              </w:rPr>
              <w:t>2</w:t>
            </w:r>
          </w:p>
        </w:tc>
        <w:tc>
          <w:tcPr>
            <w:tcW w:w="999" w:type="dxa"/>
            <w:shd w:val="clear" w:color="auto" w:fill="FFFFFF"/>
          </w:tcPr>
          <w:p w:rsidR="00487E17" w:rsidRPr="009A1110" w:rsidRDefault="00487E17" w:rsidP="00555942">
            <w:pPr>
              <w:rPr>
                <w:rFonts w:cs="Calibri"/>
                <w:bCs/>
                <w:sz w:val="24"/>
                <w:szCs w:val="24"/>
              </w:rPr>
            </w:pPr>
            <w:r w:rsidRPr="009A1110">
              <w:rPr>
                <w:rFonts w:cs="Calibri"/>
                <w:bCs/>
                <w:sz w:val="24"/>
                <w:szCs w:val="24"/>
              </w:rPr>
              <w:t>0</w:t>
            </w:r>
          </w:p>
        </w:tc>
      </w:tr>
      <w:tr w:rsidR="00487E17" w:rsidRPr="009A1110" w:rsidTr="00555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92"/>
        </w:trPr>
        <w:tc>
          <w:tcPr>
            <w:tcW w:w="700" w:type="dxa"/>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shd w:val="clear" w:color="auto" w:fill="FFFFFF"/>
            <w:tcMar>
              <w:left w:w="93" w:type="dxa"/>
            </w:tcMar>
          </w:tcPr>
          <w:p w:rsidR="00487E17" w:rsidRPr="009A1110" w:rsidRDefault="00487E17" w:rsidP="00555942">
            <w:pPr>
              <w:spacing w:line="360" w:lineRule="auto"/>
              <w:rPr>
                <w:rFonts w:cs="Calibri"/>
                <w:bCs/>
                <w:sz w:val="24"/>
                <w:szCs w:val="24"/>
              </w:rPr>
            </w:pPr>
            <w:r w:rsidRPr="009A1110">
              <w:rPr>
                <w:rFonts w:cs="Calibri"/>
                <w:bCs/>
                <w:sz w:val="24"/>
                <w:szCs w:val="24"/>
              </w:rPr>
              <w:t>Ms Tanushree (Research Scholar)</w:t>
            </w:r>
          </w:p>
        </w:tc>
        <w:tc>
          <w:tcPr>
            <w:tcW w:w="2551" w:type="dxa"/>
            <w:shd w:val="clear" w:color="auto" w:fill="FFFFFF"/>
            <w:tcMar>
              <w:left w:w="93" w:type="dxa"/>
            </w:tcMar>
          </w:tcPr>
          <w:p w:rsidR="00487E17" w:rsidRPr="009A1110" w:rsidRDefault="00487E17" w:rsidP="00555942">
            <w:pPr>
              <w:rPr>
                <w:rFonts w:cs="Calibri"/>
                <w:bCs/>
                <w:sz w:val="24"/>
                <w:szCs w:val="24"/>
              </w:rPr>
            </w:pPr>
            <w:r w:rsidRPr="009A1110">
              <w:rPr>
                <w:rFonts w:cs="Calibri"/>
                <w:bCs/>
                <w:sz w:val="24"/>
                <w:szCs w:val="24"/>
              </w:rPr>
              <w:t>CLS</w:t>
            </w:r>
          </w:p>
        </w:tc>
        <w:tc>
          <w:tcPr>
            <w:tcW w:w="1418" w:type="dxa"/>
            <w:shd w:val="clear" w:color="auto" w:fill="FFFFFF"/>
          </w:tcPr>
          <w:p w:rsidR="00487E17" w:rsidRPr="009A1110" w:rsidRDefault="00487E17" w:rsidP="00555942">
            <w:pPr>
              <w:rPr>
                <w:rFonts w:cs="Calibri"/>
                <w:bCs/>
                <w:sz w:val="24"/>
                <w:szCs w:val="24"/>
              </w:rPr>
            </w:pPr>
            <w:r w:rsidRPr="009A1110">
              <w:rPr>
                <w:rFonts w:cs="Calibri"/>
                <w:bCs/>
                <w:sz w:val="24"/>
                <w:szCs w:val="24"/>
              </w:rPr>
              <w:t>5</w:t>
            </w:r>
          </w:p>
        </w:tc>
        <w:tc>
          <w:tcPr>
            <w:tcW w:w="749" w:type="dxa"/>
            <w:shd w:val="clear" w:color="auto" w:fill="FFFFFF"/>
          </w:tcPr>
          <w:p w:rsidR="00487E17" w:rsidRPr="009A1110" w:rsidRDefault="00487E17" w:rsidP="00555942">
            <w:pPr>
              <w:rPr>
                <w:rFonts w:cs="Calibri"/>
                <w:bCs/>
                <w:sz w:val="24"/>
                <w:szCs w:val="24"/>
              </w:rPr>
            </w:pPr>
            <w:r w:rsidRPr="009A1110">
              <w:rPr>
                <w:rFonts w:cs="Calibri"/>
                <w:bCs/>
                <w:sz w:val="24"/>
                <w:szCs w:val="24"/>
              </w:rPr>
              <w:t>2</w:t>
            </w:r>
          </w:p>
        </w:tc>
        <w:tc>
          <w:tcPr>
            <w:tcW w:w="999" w:type="dxa"/>
            <w:shd w:val="clear" w:color="auto" w:fill="FFFFFF"/>
          </w:tcPr>
          <w:p w:rsidR="00487E17" w:rsidRPr="009A1110" w:rsidRDefault="00487E17" w:rsidP="00555942">
            <w:pPr>
              <w:rPr>
                <w:rFonts w:cs="Calibri"/>
                <w:bCs/>
                <w:sz w:val="24"/>
                <w:szCs w:val="24"/>
              </w:rPr>
            </w:pPr>
            <w:r w:rsidRPr="009A1110">
              <w:rPr>
                <w:rFonts w:cs="Calibri"/>
                <w:bCs/>
                <w:sz w:val="24"/>
                <w:szCs w:val="24"/>
              </w:rPr>
              <w:t>0</w:t>
            </w:r>
          </w:p>
        </w:tc>
      </w:tr>
      <w:tr w:rsidR="00487E17" w:rsidRPr="009A1110" w:rsidTr="00555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73"/>
        </w:trPr>
        <w:tc>
          <w:tcPr>
            <w:tcW w:w="700" w:type="dxa"/>
            <w:shd w:val="clear" w:color="auto" w:fill="FFFFFF"/>
            <w:tcMar>
              <w:left w:w="93" w:type="dxa"/>
            </w:tcMar>
          </w:tcPr>
          <w:p w:rsidR="00487E17" w:rsidRPr="009A1110" w:rsidRDefault="00487E17" w:rsidP="00C80C5A">
            <w:pPr>
              <w:pStyle w:val="ListParagraph"/>
              <w:numPr>
                <w:ilvl w:val="0"/>
                <w:numId w:val="15"/>
              </w:numPr>
              <w:spacing w:after="0"/>
              <w:rPr>
                <w:rFonts w:cs="Calibri"/>
                <w:sz w:val="24"/>
                <w:szCs w:val="24"/>
              </w:rPr>
            </w:pPr>
          </w:p>
        </w:tc>
        <w:tc>
          <w:tcPr>
            <w:tcW w:w="2669" w:type="dxa"/>
            <w:shd w:val="clear" w:color="auto" w:fill="FFFFFF"/>
            <w:tcMar>
              <w:left w:w="93" w:type="dxa"/>
            </w:tcMar>
          </w:tcPr>
          <w:p w:rsidR="00487E17" w:rsidRPr="009A1110" w:rsidRDefault="00487E17" w:rsidP="00555942">
            <w:pPr>
              <w:spacing w:line="360" w:lineRule="auto"/>
              <w:rPr>
                <w:rFonts w:cs="Calibri"/>
                <w:bCs/>
                <w:sz w:val="24"/>
                <w:szCs w:val="24"/>
              </w:rPr>
            </w:pPr>
            <w:r w:rsidRPr="009A1110">
              <w:rPr>
                <w:rFonts w:cs="Calibri"/>
                <w:bCs/>
                <w:sz w:val="24"/>
                <w:szCs w:val="24"/>
              </w:rPr>
              <w:t>Mr Vikrampal Gandhi (Research Scholar)</w:t>
            </w:r>
          </w:p>
        </w:tc>
        <w:tc>
          <w:tcPr>
            <w:tcW w:w="2551" w:type="dxa"/>
            <w:shd w:val="clear" w:color="auto" w:fill="FFFFFF"/>
            <w:tcMar>
              <w:left w:w="93" w:type="dxa"/>
            </w:tcMar>
          </w:tcPr>
          <w:p w:rsidR="00487E17" w:rsidRPr="009A1110" w:rsidRDefault="00487E17" w:rsidP="00555942">
            <w:pPr>
              <w:rPr>
                <w:rFonts w:cs="Calibri"/>
                <w:bCs/>
                <w:sz w:val="24"/>
                <w:szCs w:val="24"/>
              </w:rPr>
            </w:pPr>
            <w:r w:rsidRPr="009A1110">
              <w:rPr>
                <w:rFonts w:cs="Calibri"/>
                <w:bCs/>
                <w:sz w:val="24"/>
                <w:szCs w:val="24"/>
              </w:rPr>
              <w:t>CLS</w:t>
            </w:r>
          </w:p>
        </w:tc>
        <w:tc>
          <w:tcPr>
            <w:tcW w:w="1418" w:type="dxa"/>
            <w:shd w:val="clear" w:color="auto" w:fill="FFFFFF"/>
          </w:tcPr>
          <w:p w:rsidR="00487E17" w:rsidRPr="009A1110" w:rsidRDefault="00487E17" w:rsidP="00555942">
            <w:pPr>
              <w:rPr>
                <w:rFonts w:cs="Calibri"/>
                <w:bCs/>
                <w:sz w:val="24"/>
                <w:szCs w:val="24"/>
              </w:rPr>
            </w:pPr>
            <w:r w:rsidRPr="009A1110">
              <w:rPr>
                <w:rFonts w:cs="Calibri"/>
                <w:bCs/>
                <w:sz w:val="24"/>
                <w:szCs w:val="24"/>
              </w:rPr>
              <w:t>4</w:t>
            </w:r>
          </w:p>
        </w:tc>
        <w:tc>
          <w:tcPr>
            <w:tcW w:w="749" w:type="dxa"/>
            <w:shd w:val="clear" w:color="auto" w:fill="FFFFFF"/>
          </w:tcPr>
          <w:p w:rsidR="00487E17" w:rsidRPr="009A1110" w:rsidRDefault="00487E17" w:rsidP="00555942">
            <w:pPr>
              <w:rPr>
                <w:rFonts w:cs="Calibri"/>
                <w:bCs/>
                <w:sz w:val="24"/>
                <w:szCs w:val="24"/>
              </w:rPr>
            </w:pPr>
            <w:r w:rsidRPr="009A1110">
              <w:rPr>
                <w:rFonts w:cs="Calibri"/>
                <w:bCs/>
                <w:sz w:val="24"/>
                <w:szCs w:val="24"/>
              </w:rPr>
              <w:t>1</w:t>
            </w:r>
          </w:p>
        </w:tc>
        <w:tc>
          <w:tcPr>
            <w:tcW w:w="999" w:type="dxa"/>
            <w:shd w:val="clear" w:color="auto" w:fill="FFFFFF"/>
          </w:tcPr>
          <w:p w:rsidR="00487E17" w:rsidRPr="009A1110" w:rsidRDefault="00487E17" w:rsidP="00555942">
            <w:pPr>
              <w:rPr>
                <w:rFonts w:cs="Calibri"/>
                <w:bCs/>
                <w:sz w:val="24"/>
                <w:szCs w:val="24"/>
              </w:rPr>
            </w:pPr>
            <w:r w:rsidRPr="009A1110">
              <w:rPr>
                <w:rFonts w:cs="Calibri"/>
                <w:bCs/>
                <w:sz w:val="24"/>
                <w:szCs w:val="24"/>
              </w:rPr>
              <w:t>0</w:t>
            </w:r>
          </w:p>
        </w:tc>
      </w:tr>
      <w:tr w:rsidR="00487E17" w:rsidRPr="009A1110" w:rsidTr="005559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73"/>
        </w:trPr>
        <w:tc>
          <w:tcPr>
            <w:tcW w:w="5920" w:type="dxa"/>
            <w:gridSpan w:val="3"/>
            <w:shd w:val="clear" w:color="auto" w:fill="FFFFFF"/>
            <w:tcMar>
              <w:left w:w="93" w:type="dxa"/>
            </w:tcMar>
          </w:tcPr>
          <w:p w:rsidR="00487E17" w:rsidRPr="009A1110" w:rsidRDefault="00487E17" w:rsidP="00555942">
            <w:pPr>
              <w:rPr>
                <w:rFonts w:cs="Calibri"/>
                <w:b/>
                <w:sz w:val="24"/>
                <w:szCs w:val="24"/>
              </w:rPr>
            </w:pPr>
            <w:r w:rsidRPr="009A1110">
              <w:rPr>
                <w:rFonts w:cs="Calibri"/>
                <w:b/>
                <w:sz w:val="24"/>
                <w:szCs w:val="24"/>
              </w:rPr>
              <w:t>Total</w:t>
            </w:r>
          </w:p>
        </w:tc>
        <w:tc>
          <w:tcPr>
            <w:tcW w:w="1418" w:type="dxa"/>
            <w:shd w:val="clear" w:color="auto" w:fill="FFFFFF"/>
          </w:tcPr>
          <w:p w:rsidR="00487E17" w:rsidRPr="009A1110" w:rsidRDefault="00D950A6" w:rsidP="00555942">
            <w:pPr>
              <w:rPr>
                <w:rFonts w:cs="Calibri"/>
                <w:b/>
                <w:sz w:val="24"/>
                <w:szCs w:val="24"/>
              </w:rPr>
            </w:pPr>
            <w:r w:rsidRPr="009A1110">
              <w:rPr>
                <w:rFonts w:cs="Calibri"/>
                <w:b/>
                <w:sz w:val="24"/>
                <w:szCs w:val="24"/>
              </w:rPr>
              <w:fldChar w:fldCharType="begin"/>
            </w:r>
            <w:r w:rsidR="00487E17" w:rsidRPr="009A1110">
              <w:rPr>
                <w:rFonts w:cs="Calibri"/>
                <w:b/>
                <w:sz w:val="24"/>
                <w:szCs w:val="24"/>
              </w:rPr>
              <w:instrText xml:space="preserve"> =SUM(ABOVE) </w:instrText>
            </w:r>
            <w:r w:rsidRPr="009A1110">
              <w:rPr>
                <w:rFonts w:cs="Calibri"/>
                <w:b/>
                <w:sz w:val="24"/>
                <w:szCs w:val="24"/>
              </w:rPr>
              <w:fldChar w:fldCharType="separate"/>
            </w:r>
            <w:r w:rsidR="00487E17" w:rsidRPr="009A1110">
              <w:rPr>
                <w:rFonts w:cs="Calibri"/>
                <w:b/>
                <w:noProof/>
                <w:sz w:val="24"/>
                <w:szCs w:val="24"/>
              </w:rPr>
              <w:t>14120</w:t>
            </w:r>
            <w:r w:rsidRPr="009A1110">
              <w:rPr>
                <w:rFonts w:cs="Calibri"/>
                <w:b/>
                <w:sz w:val="24"/>
                <w:szCs w:val="24"/>
              </w:rPr>
              <w:fldChar w:fldCharType="end"/>
            </w:r>
          </w:p>
        </w:tc>
        <w:tc>
          <w:tcPr>
            <w:tcW w:w="749" w:type="dxa"/>
            <w:shd w:val="clear" w:color="auto" w:fill="FFFFFF"/>
          </w:tcPr>
          <w:p w:rsidR="00487E17" w:rsidRPr="009A1110" w:rsidRDefault="00487E17" w:rsidP="00555942">
            <w:pPr>
              <w:rPr>
                <w:rFonts w:cs="Calibri"/>
                <w:bCs/>
                <w:sz w:val="24"/>
                <w:szCs w:val="24"/>
              </w:rPr>
            </w:pPr>
          </w:p>
        </w:tc>
        <w:tc>
          <w:tcPr>
            <w:tcW w:w="999" w:type="dxa"/>
            <w:shd w:val="clear" w:color="auto" w:fill="FFFFFF"/>
          </w:tcPr>
          <w:p w:rsidR="00487E17" w:rsidRPr="009A1110" w:rsidRDefault="00487E17" w:rsidP="00555942">
            <w:pPr>
              <w:rPr>
                <w:rFonts w:cs="Calibri"/>
                <w:bCs/>
                <w:sz w:val="24"/>
                <w:szCs w:val="24"/>
              </w:rPr>
            </w:pPr>
          </w:p>
        </w:tc>
      </w:tr>
    </w:tbl>
    <w:p w:rsidR="00487E17" w:rsidRDefault="00487E17" w:rsidP="00487E17">
      <w:pPr>
        <w:rPr>
          <w:b/>
          <w:bCs/>
          <w:sz w:val="24"/>
          <w:szCs w:val="24"/>
        </w:rPr>
      </w:pPr>
    </w:p>
    <w:p w:rsidR="00487E17" w:rsidRDefault="00487E17" w:rsidP="00487E17">
      <w:pPr>
        <w:rPr>
          <w:b/>
          <w:bCs/>
          <w:sz w:val="24"/>
          <w:szCs w:val="24"/>
        </w:rPr>
      </w:pPr>
    </w:p>
    <w:p w:rsidR="00487E17" w:rsidRDefault="00487E17" w:rsidP="00487E17">
      <w:pPr>
        <w:rPr>
          <w:b/>
          <w:bCs/>
          <w:sz w:val="24"/>
          <w:szCs w:val="24"/>
        </w:rPr>
      </w:pPr>
    </w:p>
    <w:p w:rsidR="00487E17" w:rsidRDefault="00487E17" w:rsidP="00487E17">
      <w:pPr>
        <w:rPr>
          <w:b/>
          <w:bCs/>
          <w:sz w:val="24"/>
          <w:szCs w:val="24"/>
        </w:rPr>
      </w:pPr>
    </w:p>
    <w:p w:rsidR="00487E17" w:rsidRDefault="00487E17" w:rsidP="00487E17">
      <w:pPr>
        <w:rPr>
          <w:b/>
          <w:bCs/>
          <w:sz w:val="24"/>
          <w:szCs w:val="24"/>
        </w:rPr>
      </w:pPr>
    </w:p>
    <w:p w:rsidR="00487E17" w:rsidRDefault="00487E17" w:rsidP="00487E17">
      <w:pPr>
        <w:rPr>
          <w:b/>
          <w:bCs/>
          <w:sz w:val="24"/>
          <w:szCs w:val="24"/>
        </w:rPr>
      </w:pPr>
    </w:p>
    <w:p w:rsidR="00487E17" w:rsidRDefault="00487E17" w:rsidP="00487E17">
      <w:pPr>
        <w:rPr>
          <w:b/>
          <w:bCs/>
          <w:sz w:val="24"/>
          <w:szCs w:val="24"/>
        </w:rPr>
      </w:pPr>
    </w:p>
    <w:p w:rsidR="00487E17" w:rsidRDefault="00487E17" w:rsidP="00487E17">
      <w:pPr>
        <w:rPr>
          <w:b/>
          <w:bCs/>
          <w:sz w:val="24"/>
          <w:szCs w:val="24"/>
        </w:rPr>
      </w:pPr>
    </w:p>
    <w:p w:rsidR="00487E17" w:rsidRDefault="00487E17" w:rsidP="00487E17">
      <w:pPr>
        <w:rPr>
          <w:b/>
          <w:bCs/>
          <w:sz w:val="24"/>
          <w:szCs w:val="24"/>
        </w:rPr>
      </w:pPr>
    </w:p>
    <w:p w:rsidR="00487E17" w:rsidRDefault="00487E17" w:rsidP="00487E17">
      <w:pPr>
        <w:rPr>
          <w:b/>
          <w:bCs/>
          <w:sz w:val="24"/>
          <w:szCs w:val="24"/>
        </w:rPr>
      </w:pPr>
    </w:p>
    <w:p w:rsidR="00487E17" w:rsidRDefault="00487E17" w:rsidP="00487E17">
      <w:pPr>
        <w:spacing w:after="0" w:line="240" w:lineRule="auto"/>
        <w:jc w:val="center"/>
        <w:rPr>
          <w:b/>
          <w:bCs/>
          <w:sz w:val="24"/>
          <w:szCs w:val="24"/>
        </w:rPr>
      </w:pPr>
      <w:r>
        <w:rPr>
          <w:b/>
          <w:bCs/>
          <w:sz w:val="24"/>
          <w:szCs w:val="24"/>
        </w:rPr>
        <w:t>Annexure III</w:t>
      </w:r>
    </w:p>
    <w:p w:rsidR="00487E17" w:rsidRDefault="00E517FE" w:rsidP="00487E17">
      <w:pPr>
        <w:rPr>
          <w:b/>
          <w:bCs/>
          <w:sz w:val="24"/>
          <w:szCs w:val="24"/>
        </w:rPr>
      </w:pPr>
      <w:r>
        <w:rPr>
          <w:noProof/>
          <w:lang w:val="en-IN" w:eastAsia="en-IN"/>
        </w:rPr>
        <w:drawing>
          <wp:inline distT="0" distB="0" distL="0" distR="0">
            <wp:extent cx="6515100" cy="6143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515100" cy="6143625"/>
                    </a:xfrm>
                    <a:prstGeom prst="rect">
                      <a:avLst/>
                    </a:prstGeom>
                    <a:noFill/>
                    <a:ln w="9525">
                      <a:noFill/>
                      <a:miter lim="800000"/>
                      <a:headEnd/>
                      <a:tailEnd/>
                    </a:ln>
                  </pic:spPr>
                </pic:pic>
              </a:graphicData>
            </a:graphic>
          </wp:inline>
        </w:drawing>
      </w:r>
    </w:p>
    <w:p w:rsidR="00487E17" w:rsidRDefault="00E517FE" w:rsidP="00487E17">
      <w:pPr>
        <w:rPr>
          <w:b/>
          <w:bCs/>
          <w:sz w:val="24"/>
          <w:szCs w:val="24"/>
        </w:rPr>
      </w:pPr>
      <w:r>
        <w:rPr>
          <w:noProof/>
          <w:lang w:val="en-IN" w:eastAsia="en-IN"/>
        </w:rPr>
        <w:drawing>
          <wp:inline distT="0" distB="0" distL="0" distR="0">
            <wp:extent cx="6515100" cy="15906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515100" cy="1590675"/>
                    </a:xfrm>
                    <a:prstGeom prst="rect">
                      <a:avLst/>
                    </a:prstGeom>
                    <a:noFill/>
                    <a:ln w="9525">
                      <a:noFill/>
                      <a:miter lim="800000"/>
                      <a:headEnd/>
                      <a:tailEnd/>
                    </a:ln>
                  </pic:spPr>
                </pic:pic>
              </a:graphicData>
            </a:graphic>
          </wp:inline>
        </w:drawing>
      </w:r>
    </w:p>
    <w:p w:rsidR="00487E17" w:rsidRDefault="00E517FE" w:rsidP="00487E17">
      <w:pPr>
        <w:rPr>
          <w:b/>
          <w:bCs/>
          <w:sz w:val="24"/>
          <w:szCs w:val="24"/>
        </w:rPr>
      </w:pPr>
      <w:r>
        <w:rPr>
          <w:noProof/>
          <w:lang w:val="en-IN" w:eastAsia="en-IN"/>
        </w:rPr>
        <w:drawing>
          <wp:inline distT="0" distB="0" distL="0" distR="0">
            <wp:extent cx="6419850" cy="14287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419850" cy="1428750"/>
                    </a:xfrm>
                    <a:prstGeom prst="rect">
                      <a:avLst/>
                    </a:prstGeom>
                    <a:noFill/>
                    <a:ln w="9525">
                      <a:noFill/>
                      <a:miter lim="800000"/>
                      <a:headEnd/>
                      <a:tailEnd/>
                    </a:ln>
                  </pic:spPr>
                </pic:pic>
              </a:graphicData>
            </a:graphic>
          </wp:inline>
        </w:drawing>
      </w:r>
    </w:p>
    <w:p w:rsidR="00487E17" w:rsidRDefault="00487E17" w:rsidP="00487E17">
      <w:pPr>
        <w:rPr>
          <w:b/>
          <w:bCs/>
          <w:sz w:val="20"/>
        </w:rPr>
      </w:pPr>
      <w:r w:rsidRPr="006C6B19">
        <w:rPr>
          <w:b/>
          <w:bCs/>
          <w:sz w:val="20"/>
        </w:rPr>
        <w:t xml:space="preserve">Details year – wise available </w:t>
      </w:r>
      <w:r>
        <w:rPr>
          <w:b/>
          <w:bCs/>
          <w:sz w:val="20"/>
        </w:rPr>
        <w:t>in Finance Cell</w:t>
      </w: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Default="00487E17" w:rsidP="00487E17">
      <w:pPr>
        <w:rPr>
          <w:b/>
          <w:bCs/>
          <w:sz w:val="20"/>
        </w:rPr>
      </w:pPr>
    </w:p>
    <w:p w:rsidR="00487E17" w:rsidRPr="004E6358" w:rsidRDefault="00487E17" w:rsidP="00487E17">
      <w:pPr>
        <w:spacing w:after="0"/>
        <w:rPr>
          <w:rFonts w:cs="Calibri"/>
          <w:b/>
          <w:sz w:val="32"/>
          <w:szCs w:val="32"/>
          <w:u w:val="single"/>
        </w:rPr>
      </w:pPr>
      <w:r w:rsidRPr="004E6358">
        <w:rPr>
          <w:rFonts w:cs="Calibri"/>
          <w:b/>
          <w:bCs/>
          <w:sz w:val="32"/>
          <w:szCs w:val="32"/>
          <w:u w:val="single"/>
        </w:rPr>
        <w:t xml:space="preserve">4. </w:t>
      </w:r>
      <w:r w:rsidRPr="004E6358">
        <w:rPr>
          <w:rFonts w:cs="Calibri"/>
          <w:b/>
          <w:sz w:val="32"/>
          <w:szCs w:val="32"/>
          <w:u w:val="single"/>
        </w:rPr>
        <w:t xml:space="preserve">Infrastructure and Learning Resources </w:t>
      </w:r>
    </w:p>
    <w:p w:rsidR="00487E17" w:rsidRPr="00854F4D" w:rsidRDefault="00487E17" w:rsidP="00487E17">
      <w:pPr>
        <w:spacing w:after="0"/>
        <w:jc w:val="center"/>
        <w:rPr>
          <w:rFonts w:ascii="Cambria" w:hAnsi="Cambria" w:cs="Cambria"/>
          <w:b/>
          <w:caps/>
          <w:sz w:val="28"/>
          <w:szCs w:val="24"/>
        </w:rPr>
      </w:pP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8"/>
        <w:gridCol w:w="2734"/>
        <w:gridCol w:w="5670"/>
      </w:tblGrid>
      <w:tr w:rsidR="00487E17" w:rsidRPr="009A1110" w:rsidTr="009A1110">
        <w:tc>
          <w:tcPr>
            <w:tcW w:w="848" w:type="dxa"/>
            <w:shd w:val="clear" w:color="auto" w:fill="D9D9D9"/>
          </w:tcPr>
          <w:p w:rsidR="00487E17" w:rsidRPr="009A1110" w:rsidRDefault="00487E17" w:rsidP="009A1110">
            <w:pPr>
              <w:spacing w:after="0" w:line="240" w:lineRule="auto"/>
              <w:jc w:val="center"/>
              <w:rPr>
                <w:rFonts w:ascii="Cambria" w:hAnsi="Cambria" w:cs="Cambria"/>
                <w:b/>
              </w:rPr>
            </w:pPr>
            <w:r w:rsidRPr="009A1110">
              <w:rPr>
                <w:rFonts w:ascii="Cambria" w:hAnsi="Cambria" w:cs="Cambria"/>
                <w:b/>
              </w:rPr>
              <w:t>Sl. No.</w:t>
            </w:r>
          </w:p>
        </w:tc>
        <w:tc>
          <w:tcPr>
            <w:tcW w:w="2734" w:type="dxa"/>
            <w:shd w:val="clear" w:color="auto" w:fill="D9D9D9"/>
          </w:tcPr>
          <w:p w:rsidR="00487E17" w:rsidRPr="009A1110" w:rsidRDefault="00487E17" w:rsidP="009A1110">
            <w:pPr>
              <w:spacing w:after="0" w:line="240" w:lineRule="auto"/>
              <w:jc w:val="center"/>
              <w:rPr>
                <w:rFonts w:ascii="Cambria" w:hAnsi="Cambria" w:cs="Cambria"/>
                <w:b/>
              </w:rPr>
            </w:pPr>
            <w:r w:rsidRPr="009A1110">
              <w:rPr>
                <w:rFonts w:ascii="Cambria" w:hAnsi="Cambria" w:cs="Cambria"/>
                <w:b/>
              </w:rPr>
              <w:t>Particulars</w:t>
            </w:r>
          </w:p>
        </w:tc>
        <w:tc>
          <w:tcPr>
            <w:tcW w:w="5670" w:type="dxa"/>
            <w:shd w:val="clear" w:color="auto" w:fill="D9D9D9"/>
          </w:tcPr>
          <w:p w:rsidR="00487E17" w:rsidRPr="009A1110" w:rsidRDefault="00487E17" w:rsidP="009A1110">
            <w:pPr>
              <w:spacing w:after="0" w:line="240" w:lineRule="auto"/>
              <w:jc w:val="both"/>
              <w:rPr>
                <w:rFonts w:ascii="Cambria" w:hAnsi="Cambria" w:cs="Cambria"/>
                <w:b/>
              </w:rPr>
            </w:pPr>
            <w:r w:rsidRPr="009A1110">
              <w:rPr>
                <w:rFonts w:ascii="Cambria" w:hAnsi="Cambria" w:cs="Cambria"/>
                <w:b/>
              </w:rPr>
              <w:t>Details</w:t>
            </w:r>
          </w:p>
        </w:tc>
      </w:tr>
      <w:tr w:rsidR="00487E17" w:rsidRPr="009A1110" w:rsidTr="009A1110">
        <w:tc>
          <w:tcPr>
            <w:tcW w:w="848" w:type="dxa"/>
          </w:tcPr>
          <w:p w:rsidR="00487E17" w:rsidRPr="009A1110" w:rsidRDefault="00487E17" w:rsidP="009A1110">
            <w:pPr>
              <w:spacing w:after="0" w:line="240" w:lineRule="auto"/>
              <w:rPr>
                <w:rFonts w:ascii="Cambria" w:hAnsi="Cambria" w:cs="Cambria"/>
              </w:rPr>
            </w:pPr>
            <w:r w:rsidRPr="009A1110">
              <w:rPr>
                <w:rFonts w:ascii="Cambria" w:hAnsi="Cambria" w:cs="Cambria"/>
              </w:rPr>
              <w:t>4.1</w:t>
            </w:r>
          </w:p>
        </w:tc>
        <w:tc>
          <w:tcPr>
            <w:tcW w:w="2734" w:type="dxa"/>
          </w:tcPr>
          <w:p w:rsidR="00487E17" w:rsidRPr="009A1110" w:rsidRDefault="00487E17" w:rsidP="009A1110">
            <w:pPr>
              <w:spacing w:after="0" w:line="240" w:lineRule="auto"/>
              <w:rPr>
                <w:rFonts w:ascii="Cambria" w:hAnsi="Cambria" w:cs="Cambria"/>
              </w:rPr>
            </w:pPr>
            <w:r w:rsidRPr="009A1110">
              <w:rPr>
                <w:rFonts w:ascii="Cambria" w:hAnsi="Cambria" w:cs="Cambria"/>
              </w:rPr>
              <w:t>Classrooms, Tutorials and Laboratories (if applicable)</w:t>
            </w:r>
          </w:p>
        </w:tc>
        <w:tc>
          <w:tcPr>
            <w:tcW w:w="5670" w:type="dxa"/>
          </w:tcPr>
          <w:p w:rsidR="00487E17" w:rsidRPr="009A1110" w:rsidRDefault="00487E17" w:rsidP="009A1110">
            <w:pPr>
              <w:spacing w:after="0" w:line="240" w:lineRule="auto"/>
              <w:jc w:val="both"/>
              <w:rPr>
                <w:rFonts w:ascii="Cambria" w:hAnsi="Cambria" w:cs="Cambria"/>
                <w:sz w:val="24"/>
                <w:szCs w:val="24"/>
              </w:rPr>
            </w:pPr>
            <w:r w:rsidRPr="009A1110">
              <w:rPr>
                <w:rFonts w:ascii="Cambria" w:hAnsi="Cambria" w:cs="Cambria"/>
                <w:sz w:val="24"/>
                <w:szCs w:val="24"/>
              </w:rPr>
              <w:t>Faculty Rooms +R.S Room: 40</w:t>
            </w:r>
          </w:p>
          <w:p w:rsidR="00487E17" w:rsidRPr="009A1110" w:rsidRDefault="00487E17" w:rsidP="009A1110">
            <w:pPr>
              <w:spacing w:after="0" w:line="240" w:lineRule="auto"/>
              <w:jc w:val="both"/>
              <w:rPr>
                <w:rFonts w:ascii="Cambria" w:hAnsi="Cambria" w:cs="Cambria"/>
                <w:sz w:val="24"/>
                <w:szCs w:val="24"/>
              </w:rPr>
            </w:pPr>
            <w:r w:rsidRPr="009A1110">
              <w:rPr>
                <w:rFonts w:ascii="Cambria" w:hAnsi="Cambria" w:cs="Cambria"/>
                <w:sz w:val="24"/>
                <w:szCs w:val="24"/>
              </w:rPr>
              <w:t>Classrooms: 69</w:t>
            </w:r>
          </w:p>
          <w:p w:rsidR="00487E17" w:rsidRPr="009A1110" w:rsidRDefault="00487E17" w:rsidP="009A1110">
            <w:pPr>
              <w:spacing w:after="0" w:line="240" w:lineRule="auto"/>
              <w:jc w:val="both"/>
              <w:rPr>
                <w:rFonts w:ascii="Cambria" w:hAnsi="Cambria" w:cs="Cambria"/>
                <w:sz w:val="24"/>
                <w:szCs w:val="24"/>
              </w:rPr>
            </w:pPr>
            <w:r w:rsidRPr="009A1110">
              <w:rPr>
                <w:rFonts w:ascii="Cambria" w:hAnsi="Cambria" w:cs="Cambria"/>
                <w:sz w:val="24"/>
                <w:szCs w:val="24"/>
              </w:rPr>
              <w:t xml:space="preserve">Laboratory: 24 </w:t>
            </w:r>
          </w:p>
        </w:tc>
      </w:tr>
      <w:tr w:rsidR="00487E17" w:rsidRPr="009A1110" w:rsidTr="009A1110">
        <w:tc>
          <w:tcPr>
            <w:tcW w:w="848" w:type="dxa"/>
          </w:tcPr>
          <w:p w:rsidR="00487E17" w:rsidRPr="009A1110" w:rsidRDefault="00487E17" w:rsidP="009A1110">
            <w:pPr>
              <w:spacing w:after="0" w:line="240" w:lineRule="auto"/>
              <w:rPr>
                <w:rFonts w:ascii="Cambria" w:hAnsi="Cambria" w:cs="Cambria"/>
              </w:rPr>
            </w:pPr>
            <w:r w:rsidRPr="009A1110">
              <w:rPr>
                <w:rFonts w:ascii="Cambria" w:hAnsi="Cambria" w:cs="Cambria"/>
              </w:rPr>
              <w:t>4.2</w:t>
            </w:r>
          </w:p>
        </w:tc>
        <w:tc>
          <w:tcPr>
            <w:tcW w:w="2734" w:type="dxa"/>
          </w:tcPr>
          <w:p w:rsidR="00487E17" w:rsidRPr="009A1110" w:rsidRDefault="00487E17" w:rsidP="009A1110">
            <w:pPr>
              <w:spacing w:after="0" w:line="240" w:lineRule="auto"/>
              <w:rPr>
                <w:rFonts w:ascii="Cambria" w:hAnsi="Cambria" w:cs="Cambria"/>
              </w:rPr>
            </w:pPr>
            <w:r w:rsidRPr="009A1110">
              <w:rPr>
                <w:rFonts w:ascii="Cambria" w:hAnsi="Cambria" w:cs="Cambria"/>
              </w:rPr>
              <w:t>Computer Centre/Labs</w:t>
            </w:r>
          </w:p>
        </w:tc>
        <w:tc>
          <w:tcPr>
            <w:tcW w:w="5670" w:type="dxa"/>
          </w:tcPr>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Computer Lab : 04</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rPr>
              <w:t xml:space="preserve">CAM: </w:t>
            </w:r>
            <w:r w:rsidRPr="009A1110">
              <w:rPr>
                <w:rFonts w:ascii="Cambria" w:hAnsi="Cambria" w:cs="Cambria"/>
                <w:sz w:val="24"/>
                <w:szCs w:val="24"/>
              </w:rPr>
              <w:t xml:space="preserve">One (Central) General Computer </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sz w:val="24"/>
                <w:szCs w:val="24"/>
              </w:rPr>
              <w:t xml:space="preserve">           Lab with 30 capacity</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CMC:</w:t>
            </w:r>
            <w:r w:rsidRPr="009A1110">
              <w:rPr>
                <w:rFonts w:ascii="Cambria" w:hAnsi="Cambria" w:cs="Cambria"/>
              </w:rPr>
              <w:t xml:space="preserve"> </w:t>
            </w:r>
            <w:r w:rsidRPr="009A1110">
              <w:rPr>
                <w:rFonts w:ascii="Cambria" w:hAnsi="Cambria" w:cs="Cambria"/>
                <w:sz w:val="24"/>
                <w:szCs w:val="24"/>
              </w:rPr>
              <w:t>Computer Lab with sitting capacity of thirty students, Total number of           desktops-38.Centre is equipped</w:t>
            </w:r>
            <w:r w:rsidR="004B22F7" w:rsidRPr="009A1110">
              <w:rPr>
                <w:rFonts w:ascii="Cambria" w:hAnsi="Cambria" w:cs="Cambria"/>
                <w:sz w:val="24"/>
                <w:szCs w:val="24"/>
              </w:rPr>
              <w:t xml:space="preserve"> </w:t>
            </w:r>
            <w:r w:rsidRPr="009A1110">
              <w:rPr>
                <w:rFonts w:ascii="Cambria" w:hAnsi="Cambria" w:cs="Cambria"/>
                <w:sz w:val="24"/>
                <w:szCs w:val="24"/>
              </w:rPr>
              <w:t>with           basic media production facilities.</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 xml:space="preserve">CLRM: One with 20 computers </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 xml:space="preserve">CWEM: </w:t>
            </w:r>
            <w:r w:rsidRPr="009A1110">
              <w:rPr>
                <w:rFonts w:ascii="Cambria" w:hAnsi="Cambria" w:cs="Cambria"/>
                <w:sz w:val="24"/>
                <w:szCs w:val="24"/>
              </w:rPr>
              <w:t>One with 10 computers</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Language Lab : 02 ( English &amp; Chinese)</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p>
        </w:tc>
      </w:tr>
      <w:tr w:rsidR="00487E17" w:rsidRPr="009A1110" w:rsidTr="009A1110">
        <w:tc>
          <w:tcPr>
            <w:tcW w:w="848" w:type="dxa"/>
          </w:tcPr>
          <w:p w:rsidR="00487E17" w:rsidRPr="009A1110" w:rsidRDefault="00487E17" w:rsidP="009A1110">
            <w:pPr>
              <w:spacing w:after="0" w:line="240" w:lineRule="auto"/>
              <w:rPr>
                <w:rFonts w:ascii="Cambria" w:hAnsi="Cambria" w:cs="Cambria"/>
              </w:rPr>
            </w:pPr>
            <w:r w:rsidRPr="009A1110">
              <w:rPr>
                <w:rFonts w:ascii="Cambria" w:hAnsi="Cambria" w:cs="Cambria"/>
              </w:rPr>
              <w:t>4.3</w:t>
            </w:r>
          </w:p>
        </w:tc>
        <w:tc>
          <w:tcPr>
            <w:tcW w:w="2734" w:type="dxa"/>
          </w:tcPr>
          <w:p w:rsidR="00487E17" w:rsidRPr="009A1110" w:rsidRDefault="00487E17" w:rsidP="009A1110">
            <w:pPr>
              <w:spacing w:after="0" w:line="240" w:lineRule="auto"/>
              <w:rPr>
                <w:rFonts w:ascii="Cambria" w:hAnsi="Cambria" w:cs="Cambria"/>
              </w:rPr>
            </w:pPr>
            <w:r w:rsidRPr="009A1110">
              <w:rPr>
                <w:rFonts w:ascii="Cambria" w:hAnsi="Cambria" w:cs="Cambria"/>
              </w:rPr>
              <w:t>Library</w:t>
            </w:r>
          </w:p>
        </w:tc>
        <w:tc>
          <w:tcPr>
            <w:tcW w:w="5670" w:type="dxa"/>
          </w:tcPr>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 xml:space="preserve">Central Library </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(Details in annexure IV)</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p>
        </w:tc>
      </w:tr>
      <w:tr w:rsidR="00487E17" w:rsidRPr="009A1110" w:rsidTr="009A1110">
        <w:tc>
          <w:tcPr>
            <w:tcW w:w="848" w:type="dxa"/>
          </w:tcPr>
          <w:p w:rsidR="00487E17" w:rsidRPr="009A1110" w:rsidRDefault="00487E17" w:rsidP="009A1110">
            <w:pPr>
              <w:spacing w:after="0" w:line="240" w:lineRule="auto"/>
              <w:rPr>
                <w:rFonts w:ascii="Cambria" w:hAnsi="Cambria" w:cs="Cambria"/>
              </w:rPr>
            </w:pPr>
            <w:r w:rsidRPr="009A1110">
              <w:rPr>
                <w:rFonts w:ascii="Cambria" w:hAnsi="Cambria" w:cs="Cambria"/>
              </w:rPr>
              <w:t>4.4</w:t>
            </w:r>
          </w:p>
        </w:tc>
        <w:tc>
          <w:tcPr>
            <w:tcW w:w="2734" w:type="dxa"/>
          </w:tcPr>
          <w:p w:rsidR="00487E17" w:rsidRPr="009A1110" w:rsidRDefault="00487E17" w:rsidP="009A1110">
            <w:pPr>
              <w:spacing w:after="0" w:line="240" w:lineRule="auto"/>
              <w:rPr>
                <w:rFonts w:ascii="Cambria" w:hAnsi="Cambria" w:cs="Cambria"/>
              </w:rPr>
            </w:pPr>
            <w:r w:rsidRPr="009A1110">
              <w:rPr>
                <w:rFonts w:ascii="Cambria" w:hAnsi="Cambria" w:cs="Cambria"/>
              </w:rPr>
              <w:t>Seminar halls / Auditorium</w:t>
            </w:r>
          </w:p>
        </w:tc>
        <w:tc>
          <w:tcPr>
            <w:tcW w:w="5670" w:type="dxa"/>
          </w:tcPr>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Centralized Auditorium with 400 seating capacity with :</w:t>
            </w:r>
          </w:p>
          <w:p w:rsidR="00487E17" w:rsidRPr="009A1110" w:rsidRDefault="00487E17" w:rsidP="009A1110">
            <w:pPr>
              <w:pStyle w:val="ListParagraph"/>
              <w:widowControl w:val="0"/>
              <w:numPr>
                <w:ilvl w:val="0"/>
                <w:numId w:val="21"/>
              </w:numPr>
              <w:autoSpaceDE w:val="0"/>
              <w:autoSpaceDN w:val="0"/>
              <w:adjustRightInd w:val="0"/>
              <w:spacing w:after="0" w:line="240" w:lineRule="auto"/>
              <w:jc w:val="both"/>
              <w:rPr>
                <w:rFonts w:ascii="Cambria" w:hAnsi="Cambria" w:cs="Cambria"/>
              </w:rPr>
            </w:pPr>
            <w:r w:rsidRPr="009A1110">
              <w:rPr>
                <w:rFonts w:ascii="Cambria" w:hAnsi="Cambria" w:cs="Cambria"/>
              </w:rPr>
              <w:t>Centralized A.C</w:t>
            </w:r>
          </w:p>
          <w:p w:rsidR="00487E17" w:rsidRPr="009A1110" w:rsidRDefault="00487E17" w:rsidP="009A1110">
            <w:pPr>
              <w:pStyle w:val="ListParagraph"/>
              <w:widowControl w:val="0"/>
              <w:numPr>
                <w:ilvl w:val="0"/>
                <w:numId w:val="21"/>
              </w:numPr>
              <w:autoSpaceDE w:val="0"/>
              <w:autoSpaceDN w:val="0"/>
              <w:adjustRightInd w:val="0"/>
              <w:spacing w:after="0" w:line="240" w:lineRule="auto"/>
              <w:jc w:val="both"/>
              <w:rPr>
                <w:rFonts w:ascii="Cambria" w:hAnsi="Cambria" w:cs="Cambria"/>
              </w:rPr>
            </w:pPr>
            <w:r w:rsidRPr="009A1110">
              <w:rPr>
                <w:rFonts w:ascii="Cambria" w:hAnsi="Cambria" w:cs="Cambria"/>
              </w:rPr>
              <w:t>Audio- Visual Aid</w:t>
            </w:r>
          </w:p>
          <w:p w:rsidR="00487E17" w:rsidRPr="009A1110" w:rsidRDefault="00487E17" w:rsidP="009A1110">
            <w:pPr>
              <w:pStyle w:val="ListParagraph"/>
              <w:widowControl w:val="0"/>
              <w:numPr>
                <w:ilvl w:val="0"/>
                <w:numId w:val="21"/>
              </w:numPr>
              <w:autoSpaceDE w:val="0"/>
              <w:autoSpaceDN w:val="0"/>
              <w:adjustRightInd w:val="0"/>
              <w:spacing w:after="0" w:line="240" w:lineRule="auto"/>
              <w:jc w:val="both"/>
              <w:rPr>
                <w:rFonts w:ascii="Cambria" w:hAnsi="Cambria" w:cs="Cambria"/>
              </w:rPr>
            </w:pPr>
            <w:r w:rsidRPr="009A1110">
              <w:rPr>
                <w:rFonts w:ascii="Cambria" w:hAnsi="Cambria" w:cs="Cambria"/>
              </w:rPr>
              <w:t>Stage Lighting</w:t>
            </w:r>
          </w:p>
          <w:p w:rsidR="00487E17" w:rsidRPr="009A1110" w:rsidRDefault="00487E17" w:rsidP="009A1110">
            <w:pPr>
              <w:pStyle w:val="ListParagraph"/>
              <w:widowControl w:val="0"/>
              <w:numPr>
                <w:ilvl w:val="0"/>
                <w:numId w:val="21"/>
              </w:numPr>
              <w:autoSpaceDE w:val="0"/>
              <w:autoSpaceDN w:val="0"/>
              <w:adjustRightInd w:val="0"/>
              <w:spacing w:after="0" w:line="240" w:lineRule="auto"/>
              <w:jc w:val="both"/>
              <w:rPr>
                <w:rFonts w:ascii="Cambria" w:hAnsi="Cambria" w:cs="Cambria"/>
                <w:sz w:val="24"/>
                <w:szCs w:val="24"/>
              </w:rPr>
            </w:pPr>
            <w:r w:rsidRPr="009A1110">
              <w:rPr>
                <w:rFonts w:ascii="Cambria" w:hAnsi="Cambria" w:cs="Cambria"/>
              </w:rPr>
              <w:t>Power Back-up (D.G)</w:t>
            </w:r>
          </w:p>
        </w:tc>
      </w:tr>
      <w:tr w:rsidR="00487E17" w:rsidRPr="009A1110" w:rsidTr="009A1110">
        <w:tc>
          <w:tcPr>
            <w:tcW w:w="848" w:type="dxa"/>
          </w:tcPr>
          <w:p w:rsidR="00487E17" w:rsidRPr="009A1110" w:rsidRDefault="00487E17" w:rsidP="009A1110">
            <w:pPr>
              <w:spacing w:after="0" w:line="240" w:lineRule="auto"/>
              <w:rPr>
                <w:rFonts w:ascii="Cambria" w:hAnsi="Cambria" w:cs="Cambria"/>
              </w:rPr>
            </w:pPr>
            <w:r w:rsidRPr="009A1110">
              <w:rPr>
                <w:rFonts w:ascii="Cambria" w:hAnsi="Cambria" w:cs="Cambria"/>
              </w:rPr>
              <w:t>4.5</w:t>
            </w:r>
          </w:p>
        </w:tc>
        <w:tc>
          <w:tcPr>
            <w:tcW w:w="2734" w:type="dxa"/>
          </w:tcPr>
          <w:p w:rsidR="00487E17" w:rsidRPr="009A1110" w:rsidRDefault="00487E17" w:rsidP="009A1110">
            <w:pPr>
              <w:spacing w:after="0" w:line="240" w:lineRule="auto"/>
              <w:rPr>
                <w:rFonts w:ascii="Cambria" w:hAnsi="Cambria" w:cs="Cambria"/>
              </w:rPr>
            </w:pPr>
            <w:r w:rsidRPr="009A1110">
              <w:rPr>
                <w:rFonts w:ascii="Cambria" w:hAnsi="Cambria" w:cs="Cambria"/>
              </w:rPr>
              <w:t>ICT supported Infrastructure</w:t>
            </w:r>
          </w:p>
        </w:tc>
        <w:tc>
          <w:tcPr>
            <w:tcW w:w="5670" w:type="dxa"/>
          </w:tcPr>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Wi-Fi Campus</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10 Smart Classrooms</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19 projectors ( 2 under repair)</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Photocopier: 08 (One with each school)</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Sound System with CTCL &amp; CMPA</w:t>
            </w:r>
          </w:p>
        </w:tc>
      </w:tr>
      <w:tr w:rsidR="00487E17" w:rsidRPr="009A1110" w:rsidTr="009A1110">
        <w:tc>
          <w:tcPr>
            <w:tcW w:w="848" w:type="dxa"/>
          </w:tcPr>
          <w:p w:rsidR="00487E17" w:rsidRPr="009A1110" w:rsidRDefault="00487E17" w:rsidP="009A1110">
            <w:pPr>
              <w:spacing w:after="0" w:line="240" w:lineRule="auto"/>
              <w:rPr>
                <w:rFonts w:ascii="Cambria" w:hAnsi="Cambria" w:cs="Cambria"/>
              </w:rPr>
            </w:pPr>
            <w:r w:rsidRPr="009A1110">
              <w:rPr>
                <w:rFonts w:ascii="Cambria" w:hAnsi="Cambria" w:cs="Cambria"/>
              </w:rPr>
              <w:t>4.6</w:t>
            </w:r>
          </w:p>
        </w:tc>
        <w:tc>
          <w:tcPr>
            <w:tcW w:w="2734" w:type="dxa"/>
          </w:tcPr>
          <w:p w:rsidR="00487E17" w:rsidRPr="009A1110" w:rsidRDefault="00487E17" w:rsidP="009A1110">
            <w:pPr>
              <w:spacing w:after="0" w:line="240" w:lineRule="auto"/>
              <w:rPr>
                <w:rFonts w:ascii="Cambria" w:hAnsi="Cambria" w:cs="Cambria"/>
              </w:rPr>
            </w:pPr>
            <w:r w:rsidRPr="009A1110">
              <w:rPr>
                <w:rFonts w:ascii="Cambria" w:hAnsi="Cambria" w:cs="Cambria"/>
                <w:sz w:val="24"/>
                <w:szCs w:val="24"/>
              </w:rPr>
              <w:t>Research Infrastructure; Research intensive labs</w:t>
            </w:r>
          </w:p>
        </w:tc>
        <w:tc>
          <w:tcPr>
            <w:tcW w:w="5670" w:type="dxa"/>
          </w:tcPr>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Total 24 Laboratory Space</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CMC: Media Lab</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(Handycams, DSLR Camera, Audio-visual system, public address System)</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 xml:space="preserve">CAP: 03 </w:t>
            </w:r>
          </w:p>
          <w:p w:rsidR="00487E17" w:rsidRPr="009A1110" w:rsidRDefault="00487E17" w:rsidP="009A1110">
            <w:pPr>
              <w:pStyle w:val="ListParagraph"/>
              <w:widowControl w:val="0"/>
              <w:numPr>
                <w:ilvl w:val="0"/>
                <w:numId w:val="22"/>
              </w:numPr>
              <w:autoSpaceDE w:val="0"/>
              <w:autoSpaceDN w:val="0"/>
              <w:adjustRightInd w:val="0"/>
              <w:spacing w:after="0" w:line="240" w:lineRule="auto"/>
              <w:jc w:val="both"/>
              <w:rPr>
                <w:rFonts w:ascii="Cambria" w:hAnsi="Cambria" w:cs="Cambria"/>
              </w:rPr>
            </w:pPr>
            <w:r w:rsidRPr="009A1110">
              <w:rPr>
                <w:rFonts w:ascii="Cambria" w:hAnsi="Cambria" w:cs="Cambria"/>
              </w:rPr>
              <w:t>Optics/ Mechanics</w:t>
            </w:r>
          </w:p>
          <w:p w:rsidR="00487E17" w:rsidRPr="009A1110" w:rsidRDefault="00487E17" w:rsidP="009A1110">
            <w:pPr>
              <w:pStyle w:val="ListParagraph"/>
              <w:widowControl w:val="0"/>
              <w:numPr>
                <w:ilvl w:val="0"/>
                <w:numId w:val="22"/>
              </w:numPr>
              <w:autoSpaceDE w:val="0"/>
              <w:autoSpaceDN w:val="0"/>
              <w:adjustRightInd w:val="0"/>
              <w:spacing w:after="0" w:line="240" w:lineRule="auto"/>
              <w:jc w:val="both"/>
              <w:rPr>
                <w:rFonts w:ascii="Cambria" w:hAnsi="Cambria" w:cs="Cambria"/>
              </w:rPr>
            </w:pPr>
            <w:r w:rsidRPr="009A1110">
              <w:rPr>
                <w:rFonts w:ascii="Cambria" w:hAnsi="Cambria" w:cs="Cambria"/>
              </w:rPr>
              <w:t>Electronics</w:t>
            </w:r>
          </w:p>
          <w:p w:rsidR="00487E17" w:rsidRPr="009A1110" w:rsidRDefault="00487E17" w:rsidP="009A1110">
            <w:pPr>
              <w:pStyle w:val="ListParagraph"/>
              <w:widowControl w:val="0"/>
              <w:numPr>
                <w:ilvl w:val="0"/>
                <w:numId w:val="22"/>
              </w:numPr>
              <w:autoSpaceDE w:val="0"/>
              <w:autoSpaceDN w:val="0"/>
              <w:adjustRightInd w:val="0"/>
              <w:spacing w:after="0" w:line="240" w:lineRule="auto"/>
              <w:jc w:val="both"/>
              <w:rPr>
                <w:rFonts w:ascii="Cambria" w:hAnsi="Cambria" w:cs="Cambria"/>
              </w:rPr>
            </w:pPr>
            <w:r w:rsidRPr="009A1110">
              <w:rPr>
                <w:rFonts w:ascii="Cambria" w:hAnsi="Cambria" w:cs="Cambria"/>
              </w:rPr>
              <w:t xml:space="preserve">Electrical </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CAC: 05</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Infrared Spectro-photometer</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UV Visual Spectro-photometer</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Electro-chemical Workstation</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Gel permeable Chromatogram</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 xml:space="preserve"> CLS: 05 Lab &amp; 1 Central Instrument Room</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UV Visual Spectro-photometer</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Florescence Spectro-photometer</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ELISA reader</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Florescent Microscope</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Inverted Microscope</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PCR &amp; real time PCR</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Gel Documentation system</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2-D System</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Molecular biology grade water purification system</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Bio-safety cabinets</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Microbial Incubator</w:t>
            </w:r>
          </w:p>
          <w:p w:rsidR="00487E17" w:rsidRPr="009A1110" w:rsidRDefault="00487E17" w:rsidP="009A1110">
            <w:pPr>
              <w:pStyle w:val="ListParagraph"/>
              <w:widowControl w:val="0"/>
              <w:numPr>
                <w:ilvl w:val="0"/>
                <w:numId w:val="23"/>
              </w:numPr>
              <w:autoSpaceDE w:val="0"/>
              <w:autoSpaceDN w:val="0"/>
              <w:adjustRightInd w:val="0"/>
              <w:spacing w:after="0" w:line="240" w:lineRule="auto"/>
              <w:jc w:val="both"/>
              <w:rPr>
                <w:rFonts w:ascii="Cambria" w:hAnsi="Cambria" w:cs="Cambria"/>
              </w:rPr>
            </w:pPr>
            <w:r w:rsidRPr="009A1110">
              <w:rPr>
                <w:rFonts w:ascii="Cambria" w:hAnsi="Cambria" w:cs="Cambria"/>
              </w:rPr>
              <w:t>Deep &amp; Ultra Freezers</w:t>
            </w:r>
          </w:p>
          <w:p w:rsidR="00487E17" w:rsidRPr="009A1110" w:rsidRDefault="00487E17" w:rsidP="009A1110">
            <w:pPr>
              <w:pStyle w:val="ListParagraph"/>
              <w:widowControl w:val="0"/>
              <w:autoSpaceDE w:val="0"/>
              <w:autoSpaceDN w:val="0"/>
              <w:adjustRightInd w:val="0"/>
              <w:spacing w:after="0" w:line="240" w:lineRule="auto"/>
              <w:jc w:val="both"/>
              <w:rPr>
                <w:rFonts w:ascii="Cambria" w:hAnsi="Cambria" w:cs="Cambria"/>
              </w:rPr>
            </w:pP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CEL : Language Lab</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rPr>
              <w:t>CFEL: 01 Chinese Language Lab</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 xml:space="preserve">CNT &amp; CEE: </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 xml:space="preserve">Centre for Excellence in Green Energy and Efficient Technology has been established jointly with the Centre for Energy Engineering which includes some research staff and instruments like XRD, UV, PL and AFM. </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CTFLL: Handycam &amp; Still Camera</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CWEM : 06</w:t>
            </w:r>
          </w:p>
          <w:p w:rsidR="00487E17" w:rsidRPr="009A1110" w:rsidRDefault="00487E17" w:rsidP="009A1110">
            <w:pPr>
              <w:pStyle w:val="ListParagraph"/>
              <w:widowControl w:val="0"/>
              <w:numPr>
                <w:ilvl w:val="0"/>
                <w:numId w:val="24"/>
              </w:numPr>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Irrigation &amp; Fluid Mechanics</w:t>
            </w:r>
          </w:p>
          <w:p w:rsidR="00487E17" w:rsidRPr="009A1110" w:rsidRDefault="00487E17" w:rsidP="009A1110">
            <w:pPr>
              <w:pStyle w:val="ListParagraph"/>
              <w:widowControl w:val="0"/>
              <w:numPr>
                <w:ilvl w:val="0"/>
                <w:numId w:val="24"/>
              </w:numPr>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Surveying Lab</w:t>
            </w:r>
          </w:p>
          <w:p w:rsidR="00487E17" w:rsidRPr="009A1110" w:rsidRDefault="00487E17" w:rsidP="009A1110">
            <w:pPr>
              <w:pStyle w:val="ListParagraph"/>
              <w:widowControl w:val="0"/>
              <w:numPr>
                <w:ilvl w:val="0"/>
                <w:numId w:val="24"/>
              </w:numPr>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Engineering Mechanics Lab</w:t>
            </w:r>
          </w:p>
          <w:p w:rsidR="00487E17" w:rsidRPr="009A1110" w:rsidRDefault="00487E17" w:rsidP="009A1110">
            <w:pPr>
              <w:pStyle w:val="ListParagraph"/>
              <w:widowControl w:val="0"/>
              <w:numPr>
                <w:ilvl w:val="0"/>
                <w:numId w:val="24"/>
              </w:numPr>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Engineering Material &amp; Transportation Lab</w:t>
            </w:r>
          </w:p>
          <w:p w:rsidR="00487E17" w:rsidRPr="009A1110" w:rsidRDefault="00487E17" w:rsidP="009A1110">
            <w:pPr>
              <w:pStyle w:val="ListParagraph"/>
              <w:widowControl w:val="0"/>
              <w:numPr>
                <w:ilvl w:val="0"/>
                <w:numId w:val="24"/>
              </w:numPr>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Geology Lab</w:t>
            </w:r>
          </w:p>
          <w:p w:rsidR="00487E17" w:rsidRPr="009A1110" w:rsidRDefault="00487E17" w:rsidP="009A1110">
            <w:pPr>
              <w:pStyle w:val="ListParagraph"/>
              <w:widowControl w:val="0"/>
              <w:numPr>
                <w:ilvl w:val="0"/>
                <w:numId w:val="24"/>
              </w:numPr>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Geo-Tech Lab</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CLRM:</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01 Ao size Plotter, 01 Ao size Scanner, 01 A3 Printer, 01 DGPS and 5 GPS</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 xml:space="preserve">         </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CEVS:</w:t>
            </w:r>
          </w:p>
          <w:p w:rsidR="00487E17" w:rsidRPr="009A1110" w:rsidRDefault="00487E17" w:rsidP="009A1110">
            <w:pPr>
              <w:widowControl w:val="0"/>
              <w:autoSpaceDE w:val="0"/>
              <w:autoSpaceDN w:val="0"/>
              <w:adjustRightInd w:val="0"/>
              <w:spacing w:after="0" w:line="240" w:lineRule="auto"/>
              <w:jc w:val="both"/>
              <w:rPr>
                <w:rFonts w:ascii="Cambria" w:hAnsi="Cambria" w:cs="Cambria"/>
                <w:sz w:val="24"/>
                <w:szCs w:val="24"/>
              </w:rPr>
            </w:pPr>
            <w:r w:rsidRPr="009A1110">
              <w:rPr>
                <w:rFonts w:ascii="Cambria" w:hAnsi="Cambria" w:cs="Cambria"/>
                <w:sz w:val="24"/>
                <w:szCs w:val="24"/>
              </w:rPr>
              <w:t>01 Kjeldhal Appartus, 01FlamePhotometer</w:t>
            </w:r>
          </w:p>
          <w:p w:rsidR="00487E17" w:rsidRPr="009A1110" w:rsidRDefault="00487E17" w:rsidP="009A1110">
            <w:pPr>
              <w:widowControl w:val="0"/>
              <w:autoSpaceDE w:val="0"/>
              <w:autoSpaceDN w:val="0"/>
              <w:adjustRightInd w:val="0"/>
              <w:spacing w:after="0" w:line="240" w:lineRule="auto"/>
              <w:jc w:val="both"/>
              <w:rPr>
                <w:rFonts w:ascii="Cambria" w:hAnsi="Cambria" w:cs="Cambria"/>
              </w:rPr>
            </w:pPr>
            <w:r w:rsidRPr="009A1110">
              <w:rPr>
                <w:rFonts w:ascii="Cambria" w:hAnsi="Cambria" w:cs="Cambria"/>
                <w:sz w:val="24"/>
                <w:szCs w:val="24"/>
              </w:rPr>
              <w:t>01 Spectrophotometer, 02 Muffel furnace</w:t>
            </w:r>
            <w:r w:rsidR="00EB6085" w:rsidRPr="009A1110">
              <w:rPr>
                <w:rFonts w:ascii="Cambria" w:hAnsi="Cambria" w:cs="Cambria"/>
                <w:sz w:val="24"/>
                <w:szCs w:val="24"/>
              </w:rPr>
              <w:t>, Plant Canopy Analyzer, Sun Photometer, Upper Air profiling system including Satellite GPS receiver, , Centrifuge, etc.</w:t>
            </w:r>
          </w:p>
        </w:tc>
      </w:tr>
    </w:tbl>
    <w:p w:rsidR="00487E17" w:rsidRPr="004B22F7" w:rsidRDefault="00487E17" w:rsidP="00487E17">
      <w:pPr>
        <w:spacing w:after="0"/>
        <w:jc w:val="center"/>
        <w:rPr>
          <w:rFonts w:ascii="Garamond" w:hAnsi="Garamond"/>
          <w:b/>
          <w:sz w:val="24"/>
          <w:szCs w:val="24"/>
          <w:u w:val="single"/>
        </w:rPr>
      </w:pPr>
      <w:r w:rsidRPr="004B22F7">
        <w:rPr>
          <w:rFonts w:ascii="Garamond" w:hAnsi="Garamond"/>
          <w:b/>
          <w:sz w:val="24"/>
          <w:szCs w:val="24"/>
          <w:u w:val="single"/>
        </w:rPr>
        <w:t xml:space="preserve">Annexure IV: University Library Details </w:t>
      </w:r>
    </w:p>
    <w:p w:rsidR="00487E17" w:rsidRPr="00F71D96" w:rsidRDefault="00487E17" w:rsidP="00487E17">
      <w:pPr>
        <w:spacing w:after="0"/>
        <w:jc w:val="right"/>
        <w:rPr>
          <w:rFonts w:ascii="Garamond" w:hAnsi="Garamond"/>
        </w:rPr>
      </w:pPr>
      <w:r>
        <w:rPr>
          <w:rFonts w:ascii="Garamond" w:hAnsi="Garamond"/>
        </w:rPr>
        <w:t>Till: 10.01.2018</w:t>
      </w:r>
    </w:p>
    <w:p w:rsidR="00487E17" w:rsidRPr="00F71D96" w:rsidRDefault="00487E17" w:rsidP="00487E17">
      <w:pPr>
        <w:spacing w:after="0"/>
        <w:jc w:val="center"/>
        <w:rPr>
          <w:rFonts w:ascii="Garamond" w:hAnsi="Garamond"/>
        </w:rPr>
      </w:pPr>
    </w:p>
    <w:p w:rsidR="00487E17" w:rsidRDefault="00487E17" w:rsidP="00487E17">
      <w:pPr>
        <w:spacing w:after="0"/>
        <w:jc w:val="both"/>
        <w:rPr>
          <w:rFonts w:ascii="Garamond" w:hAnsi="Garamond"/>
          <w:b/>
        </w:rPr>
      </w:pPr>
      <w:r w:rsidRPr="00F71D96">
        <w:rPr>
          <w:rFonts w:ascii="Garamond" w:hAnsi="Garamond"/>
          <w:b/>
        </w:rPr>
        <w:t>Total Number of Electronic Journals (INFLIBNET)</w:t>
      </w:r>
      <w:r w:rsidRPr="00F71D96">
        <w:rPr>
          <w:rFonts w:ascii="Garamond" w:hAnsi="Garamond"/>
          <w:b/>
        </w:rPr>
        <w:tab/>
      </w:r>
      <w:r w:rsidRPr="00F71D96">
        <w:rPr>
          <w:rFonts w:ascii="Garamond" w:hAnsi="Garamond"/>
        </w:rPr>
        <w:tab/>
      </w:r>
      <w:r>
        <w:rPr>
          <w:rFonts w:ascii="Garamond" w:hAnsi="Garamond"/>
        </w:rPr>
        <w:tab/>
      </w:r>
      <w:r w:rsidRPr="00F71D96">
        <w:rPr>
          <w:rFonts w:ascii="Garamond" w:hAnsi="Garamond"/>
        </w:rPr>
        <w:t>:</w:t>
      </w:r>
      <w:r w:rsidRPr="00F71D96">
        <w:rPr>
          <w:rFonts w:ascii="Garamond" w:hAnsi="Garamond"/>
        </w:rPr>
        <w:tab/>
      </w:r>
      <w:r w:rsidRPr="00F71D96">
        <w:rPr>
          <w:rFonts w:ascii="Garamond" w:hAnsi="Garamond"/>
          <w:b/>
        </w:rPr>
        <w:t>7509</w:t>
      </w:r>
    </w:p>
    <w:p w:rsidR="00487E17" w:rsidRPr="00A75EA8" w:rsidRDefault="00487E17" w:rsidP="00487E17">
      <w:pPr>
        <w:spacing w:after="0"/>
        <w:jc w:val="both"/>
        <w:rPr>
          <w:rFonts w:ascii="Garamond" w:hAnsi="Garamond"/>
          <w:b/>
        </w:rPr>
      </w:pPr>
    </w:p>
    <w:p w:rsidR="00487E17" w:rsidRDefault="00487E17" w:rsidP="00487E17">
      <w:pPr>
        <w:spacing w:after="0"/>
        <w:jc w:val="both"/>
        <w:rPr>
          <w:rFonts w:ascii="Garamond" w:hAnsi="Garamond" w:cs="Times New Roman"/>
          <w:b/>
        </w:rPr>
      </w:pPr>
      <w:r w:rsidRPr="00F71D96">
        <w:rPr>
          <w:rFonts w:ascii="Garamond" w:hAnsi="Garamond"/>
          <w:b/>
        </w:rPr>
        <w:t>Total Number of Electronic Journals (</w:t>
      </w:r>
      <w:r w:rsidRPr="00F71D96">
        <w:rPr>
          <w:rFonts w:ascii="Garamond" w:hAnsi="Garamond" w:cs="Times New Roman"/>
          <w:b/>
        </w:rPr>
        <w:t>Open Source Journals)</w:t>
      </w:r>
      <w:r w:rsidRPr="00F71D96">
        <w:rPr>
          <w:rFonts w:ascii="Garamond" w:hAnsi="Garamond" w:cs="Times New Roman"/>
          <w:b/>
        </w:rPr>
        <w:tab/>
      </w:r>
      <w:r>
        <w:rPr>
          <w:rFonts w:ascii="Garamond" w:hAnsi="Garamond" w:cs="Times New Roman"/>
        </w:rPr>
        <w:tab/>
      </w:r>
      <w:r w:rsidRPr="00F71D96">
        <w:rPr>
          <w:rFonts w:ascii="Garamond" w:hAnsi="Garamond" w:cs="Times New Roman"/>
        </w:rPr>
        <w:t>:</w:t>
      </w:r>
      <w:r w:rsidRPr="00F71D96">
        <w:rPr>
          <w:rFonts w:ascii="Garamond" w:hAnsi="Garamond" w:cs="Times New Roman"/>
        </w:rPr>
        <w:tab/>
      </w:r>
      <w:r w:rsidRPr="00F71D96">
        <w:rPr>
          <w:rFonts w:ascii="Garamond" w:hAnsi="Garamond" w:cs="Times New Roman"/>
          <w:b/>
        </w:rPr>
        <w:t>6744</w:t>
      </w:r>
    </w:p>
    <w:p w:rsidR="00487E17" w:rsidRPr="00F71D96" w:rsidRDefault="00487E17" w:rsidP="00487E17">
      <w:pPr>
        <w:spacing w:after="0"/>
        <w:jc w:val="both"/>
        <w:rPr>
          <w:rFonts w:ascii="Garamond" w:hAnsi="Garamond" w:cs="Times New Roman"/>
        </w:rPr>
      </w:pPr>
    </w:p>
    <w:p w:rsidR="00487E17" w:rsidRDefault="00487E17" w:rsidP="00487E17">
      <w:pPr>
        <w:spacing w:after="0"/>
        <w:jc w:val="both"/>
        <w:rPr>
          <w:rFonts w:ascii="Garamond" w:hAnsi="Garamond"/>
          <w:b/>
        </w:rPr>
      </w:pPr>
      <w:r w:rsidRPr="00F71D96">
        <w:rPr>
          <w:rFonts w:ascii="Garamond" w:hAnsi="Garamond"/>
          <w:b/>
        </w:rPr>
        <w:t>Total Number of Print Journals</w:t>
      </w:r>
      <w:r w:rsidRPr="00F71D96">
        <w:rPr>
          <w:rFonts w:ascii="Garamond" w:hAnsi="Garamond"/>
          <w:b/>
        </w:rPr>
        <w:tab/>
      </w:r>
      <w:r w:rsidRPr="00F71D96">
        <w:rPr>
          <w:rFonts w:ascii="Garamond" w:hAnsi="Garamond"/>
          <w:b/>
        </w:rPr>
        <w:tab/>
      </w:r>
      <w:r w:rsidRPr="00F71D96">
        <w:rPr>
          <w:rFonts w:ascii="Garamond" w:hAnsi="Garamond"/>
          <w:b/>
        </w:rPr>
        <w:tab/>
      </w:r>
      <w:r w:rsidRPr="00F71D96">
        <w:rPr>
          <w:rFonts w:ascii="Garamond" w:hAnsi="Garamond"/>
          <w:b/>
        </w:rPr>
        <w:tab/>
      </w:r>
      <w:r>
        <w:rPr>
          <w:rFonts w:ascii="Garamond" w:hAnsi="Garamond"/>
          <w:b/>
        </w:rPr>
        <w:tab/>
      </w:r>
      <w:r w:rsidRPr="00F71D96">
        <w:rPr>
          <w:rFonts w:ascii="Garamond" w:hAnsi="Garamond"/>
          <w:b/>
        </w:rPr>
        <w:t>:</w:t>
      </w:r>
      <w:r w:rsidRPr="00F71D96">
        <w:rPr>
          <w:rFonts w:ascii="Garamond" w:hAnsi="Garamond"/>
          <w:b/>
        </w:rPr>
        <w:tab/>
        <w:t>17</w:t>
      </w:r>
    </w:p>
    <w:p w:rsidR="00487E17" w:rsidRPr="00F71D96" w:rsidRDefault="00487E17" w:rsidP="00487E17">
      <w:pPr>
        <w:spacing w:after="0"/>
        <w:jc w:val="both"/>
        <w:rPr>
          <w:rFonts w:ascii="Garamond" w:hAnsi="Garamond"/>
          <w:b/>
        </w:rPr>
      </w:pPr>
    </w:p>
    <w:p w:rsidR="00487E17" w:rsidRPr="00F71D96" w:rsidRDefault="00487E17" w:rsidP="00487E17">
      <w:pPr>
        <w:spacing w:after="0"/>
        <w:jc w:val="both"/>
        <w:rPr>
          <w:rFonts w:ascii="Garamond" w:hAnsi="Garamond"/>
        </w:rPr>
      </w:pPr>
      <w:r w:rsidRPr="00F71D96">
        <w:rPr>
          <w:rFonts w:ascii="Garamond" w:hAnsi="Garamond" w:cs="Calibri"/>
          <w:color w:val="000000"/>
        </w:rPr>
        <w:t>Right to Information Reporter</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Current Science</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Harvard Business Review</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Pramana</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Journal of Astrophysics &amp; Astronomy</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Proceedings (Mathematical Sciences)</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Journal of Earth System Science</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Pr>
          <w:rFonts w:ascii="Garamond" w:hAnsi="Garamond" w:cs="Calibri"/>
          <w:color w:val="000000"/>
        </w:rPr>
        <w:tab/>
      </w:r>
      <w:r w:rsidRPr="00F71D96">
        <w:rPr>
          <w:rFonts w:ascii="Garamond" w:hAnsi="Garamond" w:cs="Calibri"/>
          <w:color w:val="000000"/>
        </w:rPr>
        <w:t>Bulletin of Materials Science</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Journal of Chemical Sciences</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Sadhana (Engineering Science)</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Journal of Genetics</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Journal of Biosciences</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Resonance (Journal of Science Education)</w:t>
      </w:r>
      <w:r w:rsidRPr="00F71D96">
        <w:rPr>
          <w:rFonts w:ascii="Garamond" w:hAnsi="Garamond" w:cs="Calibri"/>
          <w:color w:val="000000"/>
        </w:rPr>
        <w:tab/>
      </w:r>
      <w:r w:rsidRPr="00F71D96">
        <w:rPr>
          <w:rFonts w:ascii="Garamond" w:hAnsi="Garamond" w:cs="Calibri"/>
          <w:color w:val="000000"/>
        </w:rPr>
        <w:tab/>
      </w:r>
      <w:r>
        <w:rPr>
          <w:rFonts w:ascii="Garamond" w:hAnsi="Garamond" w:cs="Calibri"/>
          <w:color w:val="000000"/>
        </w:rPr>
        <w:tab/>
      </w:r>
      <w:r w:rsidRPr="00F71D96">
        <w:rPr>
          <w:rFonts w:ascii="Garamond" w:hAnsi="Garamond" w:cs="Calibri"/>
          <w:color w:val="000000"/>
        </w:rPr>
        <w:t>Leaders Speak</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Journal of Communication Media Watch</w:t>
      </w:r>
      <w:r w:rsidRPr="00F71D96">
        <w:rPr>
          <w:rFonts w:ascii="Garamond" w:hAnsi="Garamond" w:cs="Calibri"/>
          <w:color w:val="000000"/>
        </w:rPr>
        <w:tab/>
      </w:r>
      <w:r w:rsidRPr="00F71D96">
        <w:rPr>
          <w:rFonts w:ascii="Garamond" w:hAnsi="Garamond" w:cs="Calibri"/>
          <w:color w:val="000000"/>
        </w:rPr>
        <w:tab/>
      </w:r>
      <w:r>
        <w:rPr>
          <w:rFonts w:ascii="Garamond" w:hAnsi="Garamond" w:cs="Calibri"/>
          <w:color w:val="000000"/>
        </w:rPr>
        <w:tab/>
      </w:r>
      <w:r w:rsidRPr="00F71D96">
        <w:rPr>
          <w:rFonts w:ascii="Garamond" w:hAnsi="Garamond" w:cs="Calibri"/>
          <w:color w:val="000000"/>
        </w:rPr>
        <w:t>Communication Today</w:t>
      </w:r>
    </w:p>
    <w:p w:rsidR="00487E17" w:rsidRDefault="00487E17" w:rsidP="00487E17">
      <w:pPr>
        <w:spacing w:after="0"/>
        <w:jc w:val="both"/>
        <w:rPr>
          <w:rFonts w:ascii="Garamond" w:hAnsi="Garamond" w:cs="Calibri"/>
          <w:color w:val="000000"/>
        </w:rPr>
      </w:pPr>
      <w:r w:rsidRPr="00F71D96">
        <w:rPr>
          <w:rFonts w:ascii="Garamond" w:hAnsi="Garamond" w:cs="Calibri"/>
          <w:color w:val="000000"/>
        </w:rPr>
        <w:t>Mass Communicator</w:t>
      </w:r>
    </w:p>
    <w:p w:rsidR="00487E17" w:rsidRPr="00F71D96" w:rsidRDefault="00487E17" w:rsidP="00487E17">
      <w:pPr>
        <w:spacing w:after="0"/>
        <w:jc w:val="both"/>
        <w:rPr>
          <w:rFonts w:ascii="Garamond" w:hAnsi="Garamond" w:cs="Calibri"/>
          <w:color w:val="000000"/>
        </w:rPr>
      </w:pPr>
    </w:p>
    <w:p w:rsidR="00487E17" w:rsidRDefault="00487E17" w:rsidP="00487E17">
      <w:pPr>
        <w:spacing w:after="0"/>
        <w:jc w:val="both"/>
        <w:rPr>
          <w:rFonts w:ascii="Garamond" w:hAnsi="Garamond"/>
          <w:b/>
        </w:rPr>
      </w:pPr>
      <w:r w:rsidRPr="00F71D96">
        <w:rPr>
          <w:rFonts w:ascii="Garamond" w:hAnsi="Garamond"/>
          <w:b/>
        </w:rPr>
        <w:t>Total Number of Books</w:t>
      </w:r>
      <w:r w:rsidRPr="00F71D96">
        <w:rPr>
          <w:rFonts w:ascii="Garamond" w:hAnsi="Garamond"/>
          <w:b/>
        </w:rPr>
        <w:tab/>
      </w:r>
      <w:r w:rsidRPr="00F71D96">
        <w:rPr>
          <w:rFonts w:ascii="Garamond" w:hAnsi="Garamond"/>
          <w:b/>
        </w:rPr>
        <w:tab/>
      </w:r>
      <w:r w:rsidRPr="00F71D96">
        <w:rPr>
          <w:rFonts w:ascii="Garamond" w:hAnsi="Garamond"/>
          <w:b/>
        </w:rPr>
        <w:tab/>
      </w:r>
      <w:r w:rsidRPr="00F71D96">
        <w:rPr>
          <w:rFonts w:ascii="Garamond" w:hAnsi="Garamond"/>
          <w:b/>
        </w:rPr>
        <w:tab/>
      </w:r>
      <w:r w:rsidRPr="00F71D96">
        <w:rPr>
          <w:rFonts w:ascii="Garamond" w:hAnsi="Garamond"/>
          <w:b/>
        </w:rPr>
        <w:tab/>
      </w:r>
      <w:r w:rsidRPr="00F71D96">
        <w:rPr>
          <w:rFonts w:ascii="Garamond" w:hAnsi="Garamond"/>
          <w:b/>
        </w:rPr>
        <w:tab/>
        <w:t>:</w:t>
      </w:r>
      <w:r w:rsidRPr="00F71D96">
        <w:rPr>
          <w:rFonts w:ascii="Garamond" w:hAnsi="Garamond"/>
          <w:b/>
        </w:rPr>
        <w:tab/>
        <w:t>21029</w:t>
      </w:r>
    </w:p>
    <w:p w:rsidR="00487E17" w:rsidRPr="00F71D96" w:rsidRDefault="00487E17" w:rsidP="00487E17">
      <w:pPr>
        <w:spacing w:after="0"/>
        <w:jc w:val="both"/>
        <w:rPr>
          <w:rFonts w:ascii="Garamond" w:hAnsi="Garamond"/>
          <w:b/>
        </w:rPr>
      </w:pPr>
    </w:p>
    <w:p w:rsidR="00487E17" w:rsidRPr="00F71D96" w:rsidRDefault="00487E17" w:rsidP="00487E17">
      <w:pPr>
        <w:spacing w:after="0"/>
        <w:jc w:val="both"/>
        <w:rPr>
          <w:rFonts w:ascii="Garamond" w:hAnsi="Garamond"/>
          <w:b/>
        </w:rPr>
      </w:pPr>
      <w:r w:rsidRPr="00F71D96">
        <w:rPr>
          <w:rFonts w:ascii="Garamond" w:hAnsi="Garamond"/>
          <w:b/>
        </w:rPr>
        <w:t>Total Number of News Paper</w:t>
      </w:r>
      <w:r w:rsidRPr="00F71D96">
        <w:rPr>
          <w:rFonts w:ascii="Garamond" w:hAnsi="Garamond"/>
          <w:b/>
        </w:rPr>
        <w:tab/>
      </w:r>
      <w:r w:rsidRPr="00F71D96">
        <w:rPr>
          <w:rFonts w:ascii="Garamond" w:hAnsi="Garamond"/>
          <w:b/>
        </w:rPr>
        <w:tab/>
      </w:r>
      <w:r w:rsidRPr="00F71D96">
        <w:rPr>
          <w:rFonts w:ascii="Garamond" w:hAnsi="Garamond"/>
          <w:b/>
        </w:rPr>
        <w:tab/>
      </w:r>
      <w:r w:rsidRPr="00F71D96">
        <w:rPr>
          <w:rFonts w:ascii="Garamond" w:hAnsi="Garamond"/>
          <w:b/>
        </w:rPr>
        <w:tab/>
      </w:r>
      <w:r w:rsidRPr="00F71D96">
        <w:rPr>
          <w:rFonts w:ascii="Garamond" w:hAnsi="Garamond"/>
          <w:b/>
        </w:rPr>
        <w:tab/>
      </w:r>
      <w:r>
        <w:rPr>
          <w:rFonts w:ascii="Garamond" w:hAnsi="Garamond"/>
          <w:b/>
        </w:rPr>
        <w:tab/>
      </w:r>
      <w:r w:rsidRPr="00F71D96">
        <w:rPr>
          <w:rFonts w:ascii="Garamond" w:hAnsi="Garamond"/>
          <w:b/>
        </w:rPr>
        <w:t>:</w:t>
      </w:r>
      <w:r>
        <w:rPr>
          <w:rFonts w:ascii="Garamond" w:hAnsi="Garamond"/>
          <w:b/>
        </w:rPr>
        <w:tab/>
        <w:t>11</w:t>
      </w:r>
    </w:p>
    <w:p w:rsidR="00487E17" w:rsidRPr="00F71D96" w:rsidRDefault="00487E17" w:rsidP="00487E17">
      <w:pPr>
        <w:spacing w:after="0"/>
        <w:jc w:val="both"/>
        <w:rPr>
          <w:rFonts w:ascii="Garamond" w:hAnsi="Garamond"/>
        </w:rPr>
      </w:pPr>
      <w:r w:rsidRPr="00F71D96">
        <w:rPr>
          <w:rFonts w:ascii="Garamond" w:hAnsi="Garamond"/>
        </w:rPr>
        <w:t>Dainik Bhaskar (Hindi)</w:t>
      </w:r>
      <w:r w:rsidRPr="00F71D96">
        <w:rPr>
          <w:rFonts w:ascii="Garamond" w:hAnsi="Garamond"/>
        </w:rPr>
        <w:tab/>
      </w:r>
      <w:r w:rsidRPr="00F71D96">
        <w:rPr>
          <w:rFonts w:ascii="Garamond" w:hAnsi="Garamond"/>
        </w:rPr>
        <w:tab/>
      </w:r>
      <w:r w:rsidRPr="00F71D96">
        <w:rPr>
          <w:rFonts w:ascii="Garamond" w:hAnsi="Garamond"/>
        </w:rPr>
        <w:tab/>
      </w:r>
      <w:r w:rsidRPr="00F71D96">
        <w:rPr>
          <w:rFonts w:ascii="Garamond" w:hAnsi="Garamond"/>
        </w:rPr>
        <w:tab/>
      </w:r>
      <w:r>
        <w:rPr>
          <w:rFonts w:ascii="Garamond" w:hAnsi="Garamond"/>
        </w:rPr>
        <w:tab/>
      </w:r>
      <w:r w:rsidRPr="00F71D96">
        <w:rPr>
          <w:rFonts w:ascii="Garamond" w:hAnsi="Garamond"/>
        </w:rPr>
        <w:t>Dainik Jagran (Hindi)</w:t>
      </w:r>
    </w:p>
    <w:p w:rsidR="00487E17" w:rsidRPr="00F71D96" w:rsidRDefault="00487E17" w:rsidP="00487E17">
      <w:pPr>
        <w:spacing w:after="0"/>
        <w:jc w:val="both"/>
        <w:rPr>
          <w:rFonts w:ascii="Garamond" w:hAnsi="Garamond"/>
        </w:rPr>
      </w:pPr>
      <w:r w:rsidRPr="00F71D96">
        <w:rPr>
          <w:rFonts w:ascii="Garamond" w:hAnsi="Garamond"/>
        </w:rPr>
        <w:t>Hindustan (Hindi)</w:t>
      </w:r>
      <w:r w:rsidRPr="00F71D96">
        <w:rPr>
          <w:rFonts w:ascii="Garamond" w:hAnsi="Garamond"/>
        </w:rPr>
        <w:tab/>
      </w:r>
      <w:r w:rsidRPr="00F71D96">
        <w:rPr>
          <w:rFonts w:ascii="Garamond" w:hAnsi="Garamond"/>
        </w:rPr>
        <w:tab/>
      </w:r>
      <w:r w:rsidRPr="00F71D96">
        <w:rPr>
          <w:rFonts w:ascii="Garamond" w:hAnsi="Garamond"/>
        </w:rPr>
        <w:tab/>
      </w:r>
      <w:r w:rsidRPr="00F71D96">
        <w:rPr>
          <w:rFonts w:ascii="Garamond" w:hAnsi="Garamond"/>
        </w:rPr>
        <w:tab/>
      </w:r>
      <w:r w:rsidRPr="00F71D96">
        <w:rPr>
          <w:rFonts w:ascii="Garamond" w:hAnsi="Garamond"/>
        </w:rPr>
        <w:tab/>
        <w:t>Hindustan Times (English)</w:t>
      </w:r>
    </w:p>
    <w:p w:rsidR="00487E17" w:rsidRPr="00F71D96" w:rsidRDefault="00487E17" w:rsidP="00487E17">
      <w:pPr>
        <w:spacing w:after="0"/>
        <w:jc w:val="both"/>
        <w:rPr>
          <w:rFonts w:ascii="Garamond" w:hAnsi="Garamond"/>
        </w:rPr>
      </w:pPr>
      <w:r w:rsidRPr="00F71D96">
        <w:rPr>
          <w:rFonts w:ascii="Garamond" w:hAnsi="Garamond"/>
        </w:rPr>
        <w:t>The Telegraph (English)</w:t>
      </w:r>
      <w:r w:rsidRPr="00F71D96">
        <w:rPr>
          <w:rFonts w:ascii="Garamond" w:hAnsi="Garamond"/>
        </w:rPr>
        <w:tab/>
      </w:r>
      <w:r w:rsidRPr="00F71D96">
        <w:rPr>
          <w:rFonts w:ascii="Garamond" w:hAnsi="Garamond"/>
        </w:rPr>
        <w:tab/>
      </w:r>
      <w:r w:rsidRPr="00F71D96">
        <w:rPr>
          <w:rFonts w:ascii="Garamond" w:hAnsi="Garamond"/>
        </w:rPr>
        <w:tab/>
      </w:r>
      <w:r w:rsidRPr="00F71D96">
        <w:rPr>
          <w:rFonts w:ascii="Garamond" w:hAnsi="Garamond"/>
        </w:rPr>
        <w:tab/>
      </w:r>
      <w:r>
        <w:rPr>
          <w:rFonts w:ascii="Garamond" w:hAnsi="Garamond"/>
        </w:rPr>
        <w:tab/>
      </w:r>
      <w:r w:rsidRPr="00F71D96">
        <w:rPr>
          <w:rFonts w:ascii="Garamond" w:hAnsi="Garamond"/>
        </w:rPr>
        <w:t>The Hindu (English)</w:t>
      </w:r>
    </w:p>
    <w:p w:rsidR="00487E17" w:rsidRDefault="00487E17" w:rsidP="00487E17">
      <w:pPr>
        <w:spacing w:after="0"/>
        <w:jc w:val="both"/>
        <w:rPr>
          <w:rFonts w:ascii="Garamond" w:hAnsi="Garamond" w:cs="Calibri"/>
          <w:color w:val="000000"/>
        </w:rPr>
      </w:pPr>
      <w:r w:rsidRPr="00F71D96">
        <w:rPr>
          <w:rFonts w:ascii="Garamond" w:hAnsi="Garamond"/>
        </w:rPr>
        <w:t>Business Line (English)</w:t>
      </w:r>
      <w:r w:rsidRPr="00F71D96">
        <w:rPr>
          <w:rFonts w:ascii="Garamond" w:hAnsi="Garamond"/>
        </w:rPr>
        <w:tab/>
      </w:r>
      <w:r w:rsidRPr="00F71D96">
        <w:rPr>
          <w:rFonts w:ascii="Garamond" w:hAnsi="Garamond"/>
        </w:rPr>
        <w:tab/>
      </w:r>
      <w:r w:rsidRPr="00F71D96">
        <w:rPr>
          <w:rFonts w:ascii="Garamond" w:hAnsi="Garamond"/>
        </w:rPr>
        <w:tab/>
      </w:r>
      <w:r w:rsidRPr="00F71D96">
        <w:rPr>
          <w:rFonts w:ascii="Garamond" w:hAnsi="Garamond"/>
        </w:rPr>
        <w:tab/>
      </w:r>
      <w:r>
        <w:rPr>
          <w:rFonts w:ascii="Garamond" w:hAnsi="Garamond"/>
        </w:rPr>
        <w:tab/>
      </w:r>
      <w:r w:rsidRPr="00F71D96">
        <w:rPr>
          <w:rFonts w:ascii="Garamond" w:hAnsi="Garamond" w:cs="Calibri"/>
          <w:color w:val="000000"/>
        </w:rPr>
        <w:t>Employment News (English)</w:t>
      </w:r>
    </w:p>
    <w:p w:rsidR="00487E17" w:rsidRDefault="00487E17" w:rsidP="00487E17">
      <w:pPr>
        <w:spacing w:after="0"/>
        <w:jc w:val="both"/>
        <w:rPr>
          <w:rFonts w:ascii="Garamond" w:hAnsi="Garamond" w:cs="Calibri"/>
          <w:color w:val="000000"/>
        </w:rPr>
      </w:pPr>
      <w:r>
        <w:rPr>
          <w:rFonts w:ascii="Garamond" w:hAnsi="Garamond" w:cs="Calibri"/>
          <w:color w:val="000000"/>
        </w:rPr>
        <w:t>The Times of India (English)</w:t>
      </w:r>
      <w:r>
        <w:rPr>
          <w:rFonts w:ascii="Garamond" w:hAnsi="Garamond" w:cs="Calibri"/>
          <w:color w:val="000000"/>
        </w:rPr>
        <w:tab/>
      </w:r>
      <w:r>
        <w:rPr>
          <w:rFonts w:ascii="Garamond" w:hAnsi="Garamond" w:cs="Calibri"/>
          <w:color w:val="000000"/>
        </w:rPr>
        <w:tab/>
      </w:r>
      <w:r>
        <w:rPr>
          <w:rFonts w:ascii="Garamond" w:hAnsi="Garamond" w:cs="Calibri"/>
          <w:color w:val="000000"/>
        </w:rPr>
        <w:tab/>
      </w:r>
      <w:r>
        <w:rPr>
          <w:rFonts w:ascii="Garamond" w:hAnsi="Garamond" w:cs="Calibri"/>
          <w:color w:val="000000"/>
        </w:rPr>
        <w:tab/>
        <w:t>The Economic Times (English)</w:t>
      </w:r>
    </w:p>
    <w:p w:rsidR="00487E17" w:rsidRDefault="00487E17" w:rsidP="00487E17">
      <w:pPr>
        <w:spacing w:after="0"/>
        <w:jc w:val="both"/>
        <w:rPr>
          <w:rFonts w:ascii="Garamond" w:hAnsi="Garamond" w:cs="Calibri"/>
          <w:color w:val="000000"/>
        </w:rPr>
      </w:pPr>
      <w:r>
        <w:rPr>
          <w:rFonts w:ascii="Garamond" w:hAnsi="Garamond" w:cs="Calibri"/>
          <w:color w:val="000000"/>
        </w:rPr>
        <w:t>The India Express (English)</w:t>
      </w:r>
    </w:p>
    <w:p w:rsidR="00487E17" w:rsidRPr="00F71D96" w:rsidRDefault="00487E17" w:rsidP="00487E17">
      <w:pPr>
        <w:spacing w:after="0"/>
        <w:jc w:val="both"/>
        <w:rPr>
          <w:rFonts w:ascii="Garamond" w:hAnsi="Garamond" w:cs="Calibri"/>
          <w:color w:val="000000"/>
        </w:rPr>
      </w:pPr>
    </w:p>
    <w:p w:rsidR="00487E17" w:rsidRPr="00F71D96" w:rsidRDefault="00487E17" w:rsidP="00487E17">
      <w:pPr>
        <w:spacing w:after="0"/>
        <w:jc w:val="both"/>
        <w:rPr>
          <w:rFonts w:ascii="Garamond" w:hAnsi="Garamond"/>
          <w:b/>
        </w:rPr>
      </w:pPr>
      <w:r w:rsidRPr="00F71D96">
        <w:rPr>
          <w:rFonts w:ascii="Garamond" w:hAnsi="Garamond"/>
          <w:b/>
        </w:rPr>
        <w:t xml:space="preserve">Total Number of Magazines </w:t>
      </w:r>
      <w:r w:rsidRPr="00F71D96">
        <w:rPr>
          <w:rFonts w:ascii="Garamond" w:hAnsi="Garamond"/>
          <w:b/>
        </w:rPr>
        <w:tab/>
      </w:r>
      <w:r w:rsidRPr="00F71D96">
        <w:rPr>
          <w:rFonts w:ascii="Garamond" w:hAnsi="Garamond"/>
          <w:b/>
        </w:rPr>
        <w:tab/>
      </w:r>
      <w:r w:rsidRPr="00F71D96">
        <w:rPr>
          <w:rFonts w:ascii="Garamond" w:hAnsi="Garamond"/>
          <w:b/>
        </w:rPr>
        <w:tab/>
      </w:r>
      <w:r w:rsidRPr="00F71D96">
        <w:rPr>
          <w:rFonts w:ascii="Garamond" w:hAnsi="Garamond"/>
          <w:b/>
        </w:rPr>
        <w:tab/>
      </w:r>
      <w:r w:rsidRPr="00F71D96">
        <w:rPr>
          <w:rFonts w:ascii="Garamond" w:hAnsi="Garamond"/>
          <w:b/>
        </w:rPr>
        <w:tab/>
      </w:r>
      <w:r>
        <w:rPr>
          <w:rFonts w:ascii="Garamond" w:hAnsi="Garamond"/>
          <w:b/>
        </w:rPr>
        <w:tab/>
      </w:r>
      <w:r w:rsidRPr="00F71D96">
        <w:rPr>
          <w:rFonts w:ascii="Garamond" w:hAnsi="Garamond"/>
          <w:b/>
        </w:rPr>
        <w:t>:</w:t>
      </w:r>
      <w:r w:rsidRPr="00F71D96">
        <w:rPr>
          <w:rFonts w:ascii="Garamond" w:hAnsi="Garamond"/>
          <w:b/>
        </w:rPr>
        <w:tab/>
        <w:t>18</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Biology Today</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Business Today</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Chemistry Today</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Competition Success Review</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Digit</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Electronics for You</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Frontline</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India Today</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Kurukshetra</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Outlook</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Physics for you</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Pratiyogita Darpan</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Readers Digest</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Science Reporter</w:t>
      </w:r>
    </w:p>
    <w:p w:rsidR="00487E17" w:rsidRPr="00F71D96" w:rsidRDefault="00487E17" w:rsidP="00487E17">
      <w:pPr>
        <w:spacing w:after="0"/>
        <w:jc w:val="both"/>
        <w:rPr>
          <w:rFonts w:ascii="Garamond" w:hAnsi="Garamond" w:cs="Calibri"/>
          <w:color w:val="000000"/>
        </w:rPr>
      </w:pPr>
      <w:r w:rsidRPr="00F71D96">
        <w:rPr>
          <w:rFonts w:ascii="Garamond" w:hAnsi="Garamond" w:cs="Calibri"/>
          <w:color w:val="000000"/>
        </w:rPr>
        <w:t>Tell Me Why</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The Week</w:t>
      </w:r>
    </w:p>
    <w:p w:rsidR="00487E17" w:rsidRDefault="00487E17" w:rsidP="00487E17">
      <w:pPr>
        <w:spacing w:after="0"/>
        <w:jc w:val="both"/>
        <w:rPr>
          <w:rFonts w:ascii="Garamond" w:hAnsi="Garamond" w:cs="Calibri"/>
          <w:color w:val="000000"/>
        </w:rPr>
      </w:pPr>
      <w:r w:rsidRPr="00F71D96">
        <w:rPr>
          <w:rFonts w:ascii="Garamond" w:hAnsi="Garamond" w:cs="Calibri"/>
          <w:color w:val="000000"/>
        </w:rPr>
        <w:t>Wisdom</w:t>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r>
      <w:r w:rsidRPr="00F71D96">
        <w:rPr>
          <w:rFonts w:ascii="Garamond" w:hAnsi="Garamond" w:cs="Calibri"/>
          <w:color w:val="000000"/>
        </w:rPr>
        <w:tab/>
        <w:t>Yojana</w:t>
      </w:r>
    </w:p>
    <w:p w:rsidR="00487E17" w:rsidRPr="00F71D96" w:rsidRDefault="00487E17" w:rsidP="00487E17">
      <w:pPr>
        <w:spacing w:after="0" w:line="240" w:lineRule="auto"/>
        <w:jc w:val="both"/>
        <w:rPr>
          <w:rFonts w:ascii="Garamond" w:hAnsi="Garamond"/>
          <w:b/>
        </w:rPr>
      </w:pPr>
      <w:r w:rsidRPr="00F71D96">
        <w:rPr>
          <w:rFonts w:ascii="Garamond" w:hAnsi="Garamond"/>
          <w:b/>
        </w:rPr>
        <w:t>Number of Registered User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8"/>
        <w:gridCol w:w="2250"/>
        <w:gridCol w:w="1890"/>
        <w:gridCol w:w="2250"/>
        <w:gridCol w:w="2070"/>
      </w:tblGrid>
      <w:tr w:rsidR="00487E17" w:rsidRPr="009A1110" w:rsidTr="009A1110">
        <w:tc>
          <w:tcPr>
            <w:tcW w:w="1098" w:type="dxa"/>
          </w:tcPr>
          <w:p w:rsidR="00487E17" w:rsidRPr="009A1110" w:rsidRDefault="00487E17" w:rsidP="009A1110">
            <w:pPr>
              <w:spacing w:after="0" w:line="240" w:lineRule="auto"/>
              <w:jc w:val="both"/>
              <w:rPr>
                <w:rFonts w:ascii="Garamond" w:hAnsi="Garamond"/>
                <w:b/>
              </w:rPr>
            </w:pPr>
            <w:r w:rsidRPr="009A1110">
              <w:rPr>
                <w:rFonts w:ascii="Garamond" w:hAnsi="Garamond"/>
                <w:b/>
              </w:rPr>
              <w:t>Sr. N.</w:t>
            </w:r>
          </w:p>
        </w:tc>
        <w:tc>
          <w:tcPr>
            <w:tcW w:w="2250" w:type="dxa"/>
          </w:tcPr>
          <w:p w:rsidR="00487E17" w:rsidRPr="009A1110" w:rsidRDefault="00487E17" w:rsidP="009A1110">
            <w:pPr>
              <w:spacing w:after="0" w:line="240" w:lineRule="auto"/>
              <w:jc w:val="both"/>
              <w:rPr>
                <w:rFonts w:ascii="Garamond" w:hAnsi="Garamond"/>
                <w:b/>
              </w:rPr>
            </w:pPr>
            <w:r w:rsidRPr="009A1110">
              <w:rPr>
                <w:rFonts w:ascii="Garamond" w:hAnsi="Garamond"/>
                <w:b/>
              </w:rPr>
              <w:t>Year</w:t>
            </w:r>
          </w:p>
        </w:tc>
        <w:tc>
          <w:tcPr>
            <w:tcW w:w="1890" w:type="dxa"/>
          </w:tcPr>
          <w:p w:rsidR="00487E17" w:rsidRPr="009A1110" w:rsidRDefault="00487E17" w:rsidP="009A1110">
            <w:pPr>
              <w:spacing w:after="0" w:line="240" w:lineRule="auto"/>
              <w:jc w:val="both"/>
              <w:rPr>
                <w:rFonts w:ascii="Garamond" w:hAnsi="Garamond"/>
                <w:b/>
              </w:rPr>
            </w:pPr>
            <w:r w:rsidRPr="009A1110">
              <w:rPr>
                <w:rFonts w:ascii="Garamond" w:hAnsi="Garamond"/>
                <w:b/>
              </w:rPr>
              <w:t>Students</w:t>
            </w:r>
          </w:p>
        </w:tc>
        <w:tc>
          <w:tcPr>
            <w:tcW w:w="2250" w:type="dxa"/>
          </w:tcPr>
          <w:p w:rsidR="00487E17" w:rsidRPr="009A1110" w:rsidRDefault="00487E17" w:rsidP="009A1110">
            <w:pPr>
              <w:spacing w:after="0" w:line="240" w:lineRule="auto"/>
              <w:jc w:val="both"/>
              <w:rPr>
                <w:rFonts w:ascii="Garamond" w:hAnsi="Garamond"/>
                <w:b/>
              </w:rPr>
            </w:pPr>
            <w:r w:rsidRPr="009A1110">
              <w:rPr>
                <w:rFonts w:ascii="Garamond" w:hAnsi="Garamond"/>
                <w:b/>
              </w:rPr>
              <w:t>Researcher</w:t>
            </w:r>
          </w:p>
        </w:tc>
        <w:tc>
          <w:tcPr>
            <w:tcW w:w="2070" w:type="dxa"/>
          </w:tcPr>
          <w:p w:rsidR="00487E17" w:rsidRPr="009A1110" w:rsidRDefault="00487E17" w:rsidP="009A1110">
            <w:pPr>
              <w:spacing w:after="0" w:line="240" w:lineRule="auto"/>
              <w:jc w:val="both"/>
              <w:rPr>
                <w:rFonts w:ascii="Garamond" w:hAnsi="Garamond"/>
                <w:b/>
              </w:rPr>
            </w:pPr>
            <w:r w:rsidRPr="009A1110">
              <w:rPr>
                <w:rFonts w:ascii="Garamond" w:hAnsi="Garamond"/>
                <w:b/>
              </w:rPr>
              <w:t>Faculties &amp; Staffs</w:t>
            </w:r>
          </w:p>
        </w:tc>
      </w:tr>
      <w:tr w:rsidR="00487E17" w:rsidRPr="009A1110" w:rsidTr="009A1110">
        <w:tc>
          <w:tcPr>
            <w:tcW w:w="1098" w:type="dxa"/>
          </w:tcPr>
          <w:p w:rsidR="00487E17" w:rsidRPr="009A1110" w:rsidRDefault="00487E17" w:rsidP="009A1110">
            <w:pPr>
              <w:spacing w:after="0" w:line="240" w:lineRule="auto"/>
              <w:jc w:val="both"/>
              <w:rPr>
                <w:rFonts w:ascii="Garamond" w:hAnsi="Garamond"/>
              </w:rPr>
            </w:pPr>
            <w:r w:rsidRPr="009A1110">
              <w:rPr>
                <w:rFonts w:ascii="Garamond" w:hAnsi="Garamond"/>
              </w:rPr>
              <w:t>1</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2013</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1440</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46</w:t>
            </w:r>
          </w:p>
        </w:tc>
        <w:tc>
          <w:tcPr>
            <w:tcW w:w="2070" w:type="dxa"/>
          </w:tcPr>
          <w:p w:rsidR="00487E17" w:rsidRPr="009A1110" w:rsidRDefault="00487E17" w:rsidP="009A1110">
            <w:pPr>
              <w:spacing w:after="0" w:line="240" w:lineRule="auto"/>
              <w:rPr>
                <w:rFonts w:ascii="Garamond" w:hAnsi="Garamond"/>
              </w:rPr>
            </w:pPr>
            <w:r w:rsidRPr="009A1110">
              <w:rPr>
                <w:rFonts w:ascii="Garamond" w:hAnsi="Garamond"/>
              </w:rPr>
              <w:t xml:space="preserve">218 </w:t>
            </w:r>
          </w:p>
        </w:tc>
      </w:tr>
      <w:tr w:rsidR="00487E17" w:rsidRPr="009A1110" w:rsidTr="009A1110">
        <w:tc>
          <w:tcPr>
            <w:tcW w:w="1098" w:type="dxa"/>
          </w:tcPr>
          <w:p w:rsidR="00487E17" w:rsidRPr="009A1110" w:rsidRDefault="00487E17" w:rsidP="009A1110">
            <w:pPr>
              <w:spacing w:after="0" w:line="240" w:lineRule="auto"/>
              <w:jc w:val="both"/>
              <w:rPr>
                <w:rFonts w:ascii="Garamond" w:hAnsi="Garamond"/>
              </w:rPr>
            </w:pPr>
            <w:r w:rsidRPr="009A1110">
              <w:rPr>
                <w:rFonts w:ascii="Garamond" w:hAnsi="Garamond"/>
              </w:rPr>
              <w:t>2</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2014</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1693</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57</w:t>
            </w:r>
          </w:p>
        </w:tc>
        <w:tc>
          <w:tcPr>
            <w:tcW w:w="2070" w:type="dxa"/>
          </w:tcPr>
          <w:p w:rsidR="00487E17" w:rsidRPr="009A1110" w:rsidRDefault="00487E17" w:rsidP="009A1110">
            <w:pPr>
              <w:spacing w:after="0" w:line="240" w:lineRule="auto"/>
              <w:rPr>
                <w:rFonts w:ascii="Garamond" w:hAnsi="Garamond"/>
              </w:rPr>
            </w:pPr>
            <w:r w:rsidRPr="009A1110">
              <w:rPr>
                <w:rFonts w:ascii="Garamond" w:hAnsi="Garamond"/>
              </w:rPr>
              <w:t>218</w:t>
            </w:r>
          </w:p>
        </w:tc>
      </w:tr>
      <w:tr w:rsidR="00487E17" w:rsidRPr="009A1110" w:rsidTr="009A1110">
        <w:tc>
          <w:tcPr>
            <w:tcW w:w="1098" w:type="dxa"/>
          </w:tcPr>
          <w:p w:rsidR="00487E17" w:rsidRPr="009A1110" w:rsidRDefault="00487E17" w:rsidP="009A1110">
            <w:pPr>
              <w:spacing w:after="0" w:line="240" w:lineRule="auto"/>
              <w:jc w:val="both"/>
              <w:rPr>
                <w:rFonts w:ascii="Garamond" w:hAnsi="Garamond"/>
              </w:rPr>
            </w:pPr>
            <w:r w:rsidRPr="009A1110">
              <w:rPr>
                <w:rFonts w:ascii="Garamond" w:hAnsi="Garamond"/>
              </w:rPr>
              <w:t>3</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2015</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1965</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91</w:t>
            </w:r>
          </w:p>
        </w:tc>
        <w:tc>
          <w:tcPr>
            <w:tcW w:w="2070" w:type="dxa"/>
          </w:tcPr>
          <w:p w:rsidR="00487E17" w:rsidRPr="009A1110" w:rsidRDefault="00487E17" w:rsidP="009A1110">
            <w:pPr>
              <w:spacing w:after="0" w:line="240" w:lineRule="auto"/>
              <w:rPr>
                <w:rFonts w:ascii="Garamond" w:hAnsi="Garamond"/>
              </w:rPr>
            </w:pPr>
            <w:r w:rsidRPr="009A1110">
              <w:rPr>
                <w:rFonts w:ascii="Garamond" w:hAnsi="Garamond"/>
              </w:rPr>
              <w:t>218</w:t>
            </w:r>
          </w:p>
        </w:tc>
      </w:tr>
      <w:tr w:rsidR="00487E17" w:rsidRPr="009A1110" w:rsidTr="009A1110">
        <w:tc>
          <w:tcPr>
            <w:tcW w:w="1098" w:type="dxa"/>
          </w:tcPr>
          <w:p w:rsidR="00487E17" w:rsidRPr="009A1110" w:rsidRDefault="00487E17" w:rsidP="009A1110">
            <w:pPr>
              <w:spacing w:after="0" w:line="240" w:lineRule="auto"/>
              <w:jc w:val="both"/>
              <w:rPr>
                <w:rFonts w:ascii="Garamond" w:hAnsi="Garamond"/>
              </w:rPr>
            </w:pPr>
            <w:r w:rsidRPr="009A1110">
              <w:rPr>
                <w:rFonts w:ascii="Garamond" w:hAnsi="Garamond"/>
              </w:rPr>
              <w:t>4</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2016</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2273</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109</w:t>
            </w:r>
          </w:p>
        </w:tc>
        <w:tc>
          <w:tcPr>
            <w:tcW w:w="2070" w:type="dxa"/>
          </w:tcPr>
          <w:p w:rsidR="00487E17" w:rsidRPr="009A1110" w:rsidRDefault="00487E17" w:rsidP="009A1110">
            <w:pPr>
              <w:spacing w:after="0" w:line="240" w:lineRule="auto"/>
              <w:rPr>
                <w:rFonts w:ascii="Garamond" w:hAnsi="Garamond"/>
              </w:rPr>
            </w:pPr>
            <w:r w:rsidRPr="009A1110">
              <w:rPr>
                <w:rFonts w:ascii="Garamond" w:hAnsi="Garamond"/>
              </w:rPr>
              <w:t>218</w:t>
            </w:r>
          </w:p>
        </w:tc>
      </w:tr>
      <w:tr w:rsidR="00487E17" w:rsidRPr="009A1110" w:rsidTr="009A1110">
        <w:tc>
          <w:tcPr>
            <w:tcW w:w="1098" w:type="dxa"/>
          </w:tcPr>
          <w:p w:rsidR="00487E17" w:rsidRPr="009A1110" w:rsidRDefault="00487E17" w:rsidP="009A1110">
            <w:pPr>
              <w:spacing w:after="0" w:line="240" w:lineRule="auto"/>
              <w:jc w:val="both"/>
              <w:rPr>
                <w:rFonts w:ascii="Garamond" w:hAnsi="Garamond"/>
              </w:rPr>
            </w:pPr>
            <w:r w:rsidRPr="009A1110">
              <w:rPr>
                <w:rFonts w:ascii="Garamond" w:hAnsi="Garamond"/>
              </w:rPr>
              <w:t>5</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2017</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2069</w:t>
            </w:r>
          </w:p>
        </w:tc>
        <w:tc>
          <w:tcPr>
            <w:tcW w:w="2250" w:type="dxa"/>
          </w:tcPr>
          <w:p w:rsidR="00487E17" w:rsidRPr="009A1110" w:rsidRDefault="00487E17" w:rsidP="009A1110">
            <w:pPr>
              <w:spacing w:after="0" w:line="240" w:lineRule="auto"/>
              <w:jc w:val="both"/>
              <w:rPr>
                <w:rFonts w:ascii="Garamond" w:hAnsi="Garamond"/>
              </w:rPr>
            </w:pPr>
            <w:r w:rsidRPr="009A1110">
              <w:rPr>
                <w:rFonts w:ascii="Garamond" w:hAnsi="Garamond"/>
              </w:rPr>
              <w:t>113</w:t>
            </w:r>
          </w:p>
        </w:tc>
        <w:tc>
          <w:tcPr>
            <w:tcW w:w="2070" w:type="dxa"/>
          </w:tcPr>
          <w:p w:rsidR="00487E17" w:rsidRPr="009A1110" w:rsidRDefault="00487E17" w:rsidP="009A1110">
            <w:pPr>
              <w:spacing w:after="0" w:line="240" w:lineRule="auto"/>
              <w:rPr>
                <w:rFonts w:ascii="Garamond" w:hAnsi="Garamond"/>
              </w:rPr>
            </w:pPr>
            <w:r w:rsidRPr="009A1110">
              <w:rPr>
                <w:rFonts w:ascii="Garamond" w:hAnsi="Garamond"/>
              </w:rPr>
              <w:t>218</w:t>
            </w:r>
          </w:p>
        </w:tc>
      </w:tr>
    </w:tbl>
    <w:p w:rsidR="00487E17" w:rsidRPr="00F71D96" w:rsidRDefault="00487E17" w:rsidP="00487E17">
      <w:pPr>
        <w:spacing w:after="0" w:line="240" w:lineRule="auto"/>
        <w:jc w:val="both"/>
        <w:rPr>
          <w:rFonts w:ascii="Garamond" w:hAnsi="Garamond"/>
          <w:b/>
        </w:rPr>
      </w:pPr>
    </w:p>
    <w:p w:rsidR="00487E17" w:rsidRPr="00F71D96" w:rsidRDefault="00487E17" w:rsidP="00487E17">
      <w:pPr>
        <w:spacing w:after="0" w:line="240" w:lineRule="auto"/>
        <w:jc w:val="both"/>
        <w:rPr>
          <w:rFonts w:ascii="Garamond" w:hAnsi="Garamond"/>
          <w:b/>
        </w:rPr>
      </w:pPr>
      <w:r w:rsidRPr="00F71D96">
        <w:rPr>
          <w:rFonts w:ascii="Garamond" w:hAnsi="Garamond"/>
          <w:b/>
        </w:rPr>
        <w:t>Purchase of Books and Print Journals in University Library yearly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1260"/>
        <w:gridCol w:w="1620"/>
        <w:gridCol w:w="1710"/>
        <w:gridCol w:w="2340"/>
        <w:gridCol w:w="1818"/>
      </w:tblGrid>
      <w:tr w:rsidR="00487E17" w:rsidRPr="009A1110" w:rsidTr="009A1110">
        <w:tc>
          <w:tcPr>
            <w:tcW w:w="828" w:type="dxa"/>
          </w:tcPr>
          <w:p w:rsidR="00487E17" w:rsidRPr="009A1110" w:rsidRDefault="00487E17" w:rsidP="009A1110">
            <w:pPr>
              <w:spacing w:after="0" w:line="240" w:lineRule="auto"/>
              <w:jc w:val="both"/>
              <w:rPr>
                <w:rFonts w:ascii="Garamond" w:hAnsi="Garamond"/>
                <w:b/>
              </w:rPr>
            </w:pPr>
            <w:r w:rsidRPr="009A1110">
              <w:rPr>
                <w:rFonts w:ascii="Garamond" w:hAnsi="Garamond"/>
                <w:b/>
              </w:rPr>
              <w:t>Sr. N.</w:t>
            </w:r>
          </w:p>
        </w:tc>
        <w:tc>
          <w:tcPr>
            <w:tcW w:w="1260" w:type="dxa"/>
          </w:tcPr>
          <w:p w:rsidR="00487E17" w:rsidRPr="009A1110" w:rsidRDefault="00487E17" w:rsidP="009A1110">
            <w:pPr>
              <w:spacing w:after="0" w:line="240" w:lineRule="auto"/>
              <w:jc w:val="both"/>
              <w:rPr>
                <w:rFonts w:ascii="Garamond" w:hAnsi="Garamond"/>
                <w:b/>
              </w:rPr>
            </w:pPr>
            <w:r w:rsidRPr="009A1110">
              <w:rPr>
                <w:rFonts w:ascii="Garamond" w:hAnsi="Garamond"/>
                <w:b/>
              </w:rPr>
              <w:t>Year</w:t>
            </w:r>
          </w:p>
        </w:tc>
        <w:tc>
          <w:tcPr>
            <w:tcW w:w="1620" w:type="dxa"/>
          </w:tcPr>
          <w:p w:rsidR="00487E17" w:rsidRPr="009A1110" w:rsidRDefault="00487E17" w:rsidP="009A1110">
            <w:pPr>
              <w:spacing w:after="0" w:line="240" w:lineRule="auto"/>
              <w:jc w:val="both"/>
              <w:rPr>
                <w:rFonts w:ascii="Garamond" w:hAnsi="Garamond"/>
                <w:b/>
              </w:rPr>
            </w:pPr>
            <w:r w:rsidRPr="009A1110">
              <w:rPr>
                <w:rFonts w:ascii="Garamond" w:hAnsi="Garamond"/>
                <w:b/>
              </w:rPr>
              <w:t>No. of Books</w:t>
            </w:r>
          </w:p>
        </w:tc>
        <w:tc>
          <w:tcPr>
            <w:tcW w:w="1710" w:type="dxa"/>
          </w:tcPr>
          <w:p w:rsidR="00487E17" w:rsidRPr="009A1110" w:rsidRDefault="00487E17" w:rsidP="009A1110">
            <w:pPr>
              <w:spacing w:after="0" w:line="240" w:lineRule="auto"/>
              <w:jc w:val="both"/>
              <w:rPr>
                <w:rFonts w:ascii="Garamond" w:hAnsi="Garamond"/>
                <w:b/>
              </w:rPr>
            </w:pPr>
            <w:r w:rsidRPr="009A1110">
              <w:rPr>
                <w:rFonts w:ascii="Garamond" w:hAnsi="Garamond"/>
                <w:b/>
              </w:rPr>
              <w:t>Amount in Rs.</w:t>
            </w:r>
          </w:p>
        </w:tc>
        <w:tc>
          <w:tcPr>
            <w:tcW w:w="2340" w:type="dxa"/>
          </w:tcPr>
          <w:p w:rsidR="00487E17" w:rsidRPr="009A1110" w:rsidRDefault="00487E17" w:rsidP="009A1110">
            <w:pPr>
              <w:spacing w:after="0" w:line="240" w:lineRule="auto"/>
              <w:jc w:val="both"/>
              <w:rPr>
                <w:rFonts w:ascii="Garamond" w:hAnsi="Garamond"/>
                <w:b/>
              </w:rPr>
            </w:pPr>
            <w:r w:rsidRPr="009A1110">
              <w:rPr>
                <w:rFonts w:ascii="Garamond" w:hAnsi="Garamond"/>
                <w:b/>
              </w:rPr>
              <w:t>Amount on Journals</w:t>
            </w:r>
          </w:p>
        </w:tc>
        <w:tc>
          <w:tcPr>
            <w:tcW w:w="1818" w:type="dxa"/>
          </w:tcPr>
          <w:p w:rsidR="00487E17" w:rsidRPr="009A1110" w:rsidRDefault="00487E17" w:rsidP="009A1110">
            <w:pPr>
              <w:spacing w:after="0" w:line="240" w:lineRule="auto"/>
              <w:jc w:val="both"/>
              <w:rPr>
                <w:rFonts w:ascii="Garamond" w:hAnsi="Garamond"/>
                <w:b/>
              </w:rPr>
            </w:pPr>
            <w:r w:rsidRPr="009A1110">
              <w:rPr>
                <w:rFonts w:ascii="Garamond" w:hAnsi="Garamond"/>
                <w:b/>
              </w:rPr>
              <w:t>Total Amount</w:t>
            </w:r>
          </w:p>
        </w:tc>
      </w:tr>
      <w:tr w:rsidR="00487E17" w:rsidRPr="009A1110" w:rsidTr="009A1110">
        <w:tc>
          <w:tcPr>
            <w:tcW w:w="828" w:type="dxa"/>
          </w:tcPr>
          <w:p w:rsidR="00487E17" w:rsidRPr="009A1110" w:rsidRDefault="00487E17" w:rsidP="009A1110">
            <w:pPr>
              <w:spacing w:after="0" w:line="240" w:lineRule="auto"/>
              <w:jc w:val="both"/>
              <w:rPr>
                <w:rFonts w:ascii="Garamond" w:hAnsi="Garamond"/>
              </w:rPr>
            </w:pPr>
            <w:r w:rsidRPr="009A1110">
              <w:rPr>
                <w:rFonts w:ascii="Garamond" w:hAnsi="Garamond"/>
              </w:rPr>
              <w:t>1</w:t>
            </w:r>
          </w:p>
        </w:tc>
        <w:tc>
          <w:tcPr>
            <w:tcW w:w="1260" w:type="dxa"/>
          </w:tcPr>
          <w:p w:rsidR="00487E17" w:rsidRPr="009A1110" w:rsidRDefault="00487E17" w:rsidP="009A1110">
            <w:pPr>
              <w:spacing w:after="0" w:line="240" w:lineRule="auto"/>
              <w:jc w:val="both"/>
              <w:rPr>
                <w:rFonts w:ascii="Garamond" w:hAnsi="Garamond"/>
              </w:rPr>
            </w:pPr>
            <w:r w:rsidRPr="009A1110">
              <w:rPr>
                <w:rFonts w:ascii="Garamond" w:hAnsi="Garamond"/>
              </w:rPr>
              <w:t>2012-2013</w:t>
            </w:r>
          </w:p>
        </w:tc>
        <w:tc>
          <w:tcPr>
            <w:tcW w:w="1620" w:type="dxa"/>
          </w:tcPr>
          <w:p w:rsidR="00487E17" w:rsidRPr="009A1110" w:rsidRDefault="00487E17" w:rsidP="009A1110">
            <w:pPr>
              <w:spacing w:after="0" w:line="240" w:lineRule="auto"/>
              <w:jc w:val="both"/>
              <w:rPr>
                <w:rFonts w:ascii="Garamond" w:hAnsi="Garamond"/>
              </w:rPr>
            </w:pPr>
            <w:r w:rsidRPr="009A1110">
              <w:rPr>
                <w:rFonts w:ascii="Garamond" w:hAnsi="Garamond"/>
              </w:rPr>
              <w:t>3043</w:t>
            </w:r>
          </w:p>
        </w:tc>
        <w:tc>
          <w:tcPr>
            <w:tcW w:w="1710" w:type="dxa"/>
          </w:tcPr>
          <w:p w:rsidR="00487E17" w:rsidRPr="009A1110" w:rsidRDefault="00487E17" w:rsidP="009A1110">
            <w:pPr>
              <w:spacing w:after="0" w:line="240" w:lineRule="auto"/>
              <w:jc w:val="both"/>
              <w:rPr>
                <w:rFonts w:ascii="Garamond" w:hAnsi="Garamond"/>
              </w:rPr>
            </w:pPr>
            <w:r w:rsidRPr="009A1110">
              <w:rPr>
                <w:rFonts w:ascii="Garamond" w:hAnsi="Garamond"/>
              </w:rPr>
              <w:t>48,51,132</w:t>
            </w:r>
          </w:p>
        </w:tc>
        <w:tc>
          <w:tcPr>
            <w:tcW w:w="2340" w:type="dxa"/>
          </w:tcPr>
          <w:p w:rsidR="00487E17" w:rsidRPr="009A1110" w:rsidRDefault="00487E17" w:rsidP="009A1110">
            <w:pPr>
              <w:spacing w:after="0" w:line="240" w:lineRule="auto"/>
              <w:jc w:val="both"/>
              <w:rPr>
                <w:rFonts w:ascii="Garamond" w:hAnsi="Garamond"/>
              </w:rPr>
            </w:pPr>
            <w:r w:rsidRPr="009A1110">
              <w:rPr>
                <w:rFonts w:ascii="Garamond" w:hAnsi="Garamond"/>
              </w:rPr>
              <w:t>63,450</w:t>
            </w:r>
          </w:p>
        </w:tc>
        <w:tc>
          <w:tcPr>
            <w:tcW w:w="1818" w:type="dxa"/>
          </w:tcPr>
          <w:p w:rsidR="00487E17" w:rsidRPr="009A1110" w:rsidRDefault="00487E17" w:rsidP="009A1110">
            <w:pPr>
              <w:spacing w:after="0" w:line="240" w:lineRule="auto"/>
              <w:jc w:val="both"/>
              <w:rPr>
                <w:rFonts w:ascii="Garamond" w:hAnsi="Garamond"/>
              </w:rPr>
            </w:pPr>
            <w:r w:rsidRPr="009A1110">
              <w:rPr>
                <w:rFonts w:ascii="Garamond" w:hAnsi="Garamond"/>
              </w:rPr>
              <w:t>49,14,582</w:t>
            </w:r>
          </w:p>
        </w:tc>
      </w:tr>
      <w:tr w:rsidR="00487E17" w:rsidRPr="009A1110" w:rsidTr="009A1110">
        <w:tc>
          <w:tcPr>
            <w:tcW w:w="828" w:type="dxa"/>
          </w:tcPr>
          <w:p w:rsidR="00487E17" w:rsidRPr="009A1110" w:rsidRDefault="00487E17" w:rsidP="009A1110">
            <w:pPr>
              <w:spacing w:after="0" w:line="240" w:lineRule="auto"/>
              <w:jc w:val="both"/>
              <w:rPr>
                <w:rFonts w:ascii="Garamond" w:hAnsi="Garamond"/>
              </w:rPr>
            </w:pPr>
            <w:r w:rsidRPr="009A1110">
              <w:rPr>
                <w:rFonts w:ascii="Garamond" w:hAnsi="Garamond"/>
              </w:rPr>
              <w:t>2</w:t>
            </w:r>
          </w:p>
        </w:tc>
        <w:tc>
          <w:tcPr>
            <w:tcW w:w="1260" w:type="dxa"/>
          </w:tcPr>
          <w:p w:rsidR="00487E17" w:rsidRPr="009A1110" w:rsidRDefault="00487E17" w:rsidP="009A1110">
            <w:pPr>
              <w:spacing w:after="0" w:line="240" w:lineRule="auto"/>
              <w:jc w:val="both"/>
              <w:rPr>
                <w:rFonts w:ascii="Garamond" w:hAnsi="Garamond"/>
              </w:rPr>
            </w:pPr>
            <w:r w:rsidRPr="009A1110">
              <w:rPr>
                <w:rFonts w:ascii="Garamond" w:hAnsi="Garamond"/>
              </w:rPr>
              <w:t>2013-2014</w:t>
            </w:r>
          </w:p>
        </w:tc>
        <w:tc>
          <w:tcPr>
            <w:tcW w:w="1620" w:type="dxa"/>
          </w:tcPr>
          <w:p w:rsidR="00487E17" w:rsidRPr="009A1110" w:rsidRDefault="00487E17" w:rsidP="009A1110">
            <w:pPr>
              <w:spacing w:after="0" w:line="240" w:lineRule="auto"/>
              <w:jc w:val="both"/>
              <w:rPr>
                <w:rFonts w:ascii="Garamond" w:hAnsi="Garamond"/>
              </w:rPr>
            </w:pPr>
            <w:r w:rsidRPr="009A1110">
              <w:rPr>
                <w:rFonts w:ascii="Garamond" w:hAnsi="Garamond"/>
              </w:rPr>
              <w:t>1898</w:t>
            </w:r>
          </w:p>
        </w:tc>
        <w:tc>
          <w:tcPr>
            <w:tcW w:w="1710" w:type="dxa"/>
          </w:tcPr>
          <w:p w:rsidR="00487E17" w:rsidRPr="009A1110" w:rsidRDefault="00487E17" w:rsidP="009A1110">
            <w:pPr>
              <w:spacing w:after="0" w:line="240" w:lineRule="auto"/>
              <w:jc w:val="both"/>
              <w:rPr>
                <w:rFonts w:ascii="Garamond" w:hAnsi="Garamond"/>
              </w:rPr>
            </w:pPr>
            <w:r w:rsidRPr="009A1110">
              <w:rPr>
                <w:rFonts w:ascii="Garamond" w:hAnsi="Garamond"/>
              </w:rPr>
              <w:t>40,55,930</w:t>
            </w:r>
          </w:p>
        </w:tc>
        <w:tc>
          <w:tcPr>
            <w:tcW w:w="2340" w:type="dxa"/>
          </w:tcPr>
          <w:p w:rsidR="00487E17" w:rsidRPr="009A1110" w:rsidRDefault="00487E17" w:rsidP="009A1110">
            <w:pPr>
              <w:spacing w:after="0" w:line="240" w:lineRule="auto"/>
              <w:jc w:val="both"/>
              <w:rPr>
                <w:rFonts w:ascii="Garamond" w:hAnsi="Garamond"/>
              </w:rPr>
            </w:pPr>
            <w:r w:rsidRPr="009A1110">
              <w:rPr>
                <w:rFonts w:ascii="Garamond" w:hAnsi="Garamond"/>
              </w:rPr>
              <w:t>50,050</w:t>
            </w:r>
          </w:p>
        </w:tc>
        <w:tc>
          <w:tcPr>
            <w:tcW w:w="1818" w:type="dxa"/>
          </w:tcPr>
          <w:p w:rsidR="00487E17" w:rsidRPr="009A1110" w:rsidRDefault="00487E17" w:rsidP="009A1110">
            <w:pPr>
              <w:spacing w:after="0" w:line="240" w:lineRule="auto"/>
              <w:jc w:val="both"/>
              <w:rPr>
                <w:rFonts w:ascii="Garamond" w:hAnsi="Garamond"/>
              </w:rPr>
            </w:pPr>
            <w:r w:rsidRPr="009A1110">
              <w:rPr>
                <w:rFonts w:ascii="Garamond" w:hAnsi="Garamond"/>
              </w:rPr>
              <w:t>41,05,980</w:t>
            </w:r>
          </w:p>
        </w:tc>
      </w:tr>
      <w:tr w:rsidR="00487E17" w:rsidRPr="009A1110" w:rsidTr="009A1110">
        <w:tc>
          <w:tcPr>
            <w:tcW w:w="828" w:type="dxa"/>
          </w:tcPr>
          <w:p w:rsidR="00487E17" w:rsidRPr="009A1110" w:rsidRDefault="00487E17" w:rsidP="009A1110">
            <w:pPr>
              <w:spacing w:after="0" w:line="240" w:lineRule="auto"/>
              <w:jc w:val="both"/>
              <w:rPr>
                <w:rFonts w:ascii="Garamond" w:hAnsi="Garamond"/>
              </w:rPr>
            </w:pPr>
            <w:r w:rsidRPr="009A1110">
              <w:rPr>
                <w:rFonts w:ascii="Garamond" w:hAnsi="Garamond"/>
              </w:rPr>
              <w:t>3</w:t>
            </w:r>
          </w:p>
        </w:tc>
        <w:tc>
          <w:tcPr>
            <w:tcW w:w="1260" w:type="dxa"/>
          </w:tcPr>
          <w:p w:rsidR="00487E17" w:rsidRPr="009A1110" w:rsidRDefault="00487E17" w:rsidP="009A1110">
            <w:pPr>
              <w:spacing w:after="0" w:line="240" w:lineRule="auto"/>
              <w:jc w:val="both"/>
              <w:rPr>
                <w:rFonts w:ascii="Garamond" w:hAnsi="Garamond"/>
              </w:rPr>
            </w:pPr>
            <w:r w:rsidRPr="009A1110">
              <w:rPr>
                <w:rFonts w:ascii="Garamond" w:hAnsi="Garamond"/>
              </w:rPr>
              <w:t>2014-2015</w:t>
            </w:r>
          </w:p>
        </w:tc>
        <w:tc>
          <w:tcPr>
            <w:tcW w:w="1620" w:type="dxa"/>
          </w:tcPr>
          <w:p w:rsidR="00487E17" w:rsidRPr="009A1110" w:rsidRDefault="00487E17" w:rsidP="009A1110">
            <w:pPr>
              <w:spacing w:after="0" w:line="240" w:lineRule="auto"/>
              <w:jc w:val="both"/>
              <w:rPr>
                <w:rFonts w:ascii="Garamond" w:hAnsi="Garamond"/>
              </w:rPr>
            </w:pPr>
            <w:r w:rsidRPr="009A1110">
              <w:rPr>
                <w:rFonts w:ascii="Garamond" w:hAnsi="Garamond"/>
              </w:rPr>
              <w:t>207</w:t>
            </w:r>
          </w:p>
        </w:tc>
        <w:tc>
          <w:tcPr>
            <w:tcW w:w="1710" w:type="dxa"/>
          </w:tcPr>
          <w:p w:rsidR="00487E17" w:rsidRPr="009A1110" w:rsidRDefault="00487E17" w:rsidP="009A1110">
            <w:pPr>
              <w:spacing w:after="0" w:line="240" w:lineRule="auto"/>
              <w:jc w:val="both"/>
              <w:rPr>
                <w:rFonts w:ascii="Garamond" w:hAnsi="Garamond"/>
              </w:rPr>
            </w:pPr>
            <w:r w:rsidRPr="009A1110">
              <w:rPr>
                <w:rFonts w:ascii="Garamond" w:hAnsi="Garamond"/>
              </w:rPr>
              <w:t>6,85,660</w:t>
            </w:r>
          </w:p>
        </w:tc>
        <w:tc>
          <w:tcPr>
            <w:tcW w:w="2340" w:type="dxa"/>
          </w:tcPr>
          <w:p w:rsidR="00487E17" w:rsidRPr="009A1110" w:rsidRDefault="00487E17" w:rsidP="009A1110">
            <w:pPr>
              <w:spacing w:after="0" w:line="240" w:lineRule="auto"/>
              <w:rPr>
                <w:rFonts w:ascii="Garamond" w:hAnsi="Garamond"/>
              </w:rPr>
            </w:pPr>
            <w:r w:rsidRPr="009A1110">
              <w:rPr>
                <w:rFonts w:ascii="Garamond" w:hAnsi="Garamond"/>
              </w:rPr>
              <w:t>-------</w:t>
            </w:r>
          </w:p>
        </w:tc>
        <w:tc>
          <w:tcPr>
            <w:tcW w:w="1818" w:type="dxa"/>
          </w:tcPr>
          <w:p w:rsidR="00487E17" w:rsidRPr="009A1110" w:rsidRDefault="00487E17" w:rsidP="009A1110">
            <w:pPr>
              <w:spacing w:after="0" w:line="240" w:lineRule="auto"/>
              <w:jc w:val="both"/>
              <w:rPr>
                <w:rFonts w:ascii="Garamond" w:hAnsi="Garamond"/>
              </w:rPr>
            </w:pPr>
            <w:r w:rsidRPr="009A1110">
              <w:rPr>
                <w:rFonts w:ascii="Garamond" w:hAnsi="Garamond"/>
              </w:rPr>
              <w:t>6,85,660</w:t>
            </w:r>
          </w:p>
        </w:tc>
      </w:tr>
      <w:tr w:rsidR="00487E17" w:rsidRPr="009A1110" w:rsidTr="009A1110">
        <w:tc>
          <w:tcPr>
            <w:tcW w:w="828" w:type="dxa"/>
          </w:tcPr>
          <w:p w:rsidR="00487E17" w:rsidRPr="009A1110" w:rsidRDefault="00487E17" w:rsidP="009A1110">
            <w:pPr>
              <w:spacing w:after="0" w:line="240" w:lineRule="auto"/>
              <w:jc w:val="both"/>
              <w:rPr>
                <w:rFonts w:ascii="Garamond" w:hAnsi="Garamond"/>
              </w:rPr>
            </w:pPr>
            <w:r w:rsidRPr="009A1110">
              <w:rPr>
                <w:rFonts w:ascii="Garamond" w:hAnsi="Garamond"/>
              </w:rPr>
              <w:t>4</w:t>
            </w:r>
          </w:p>
        </w:tc>
        <w:tc>
          <w:tcPr>
            <w:tcW w:w="1260" w:type="dxa"/>
          </w:tcPr>
          <w:p w:rsidR="00487E17" w:rsidRPr="009A1110" w:rsidRDefault="00487E17" w:rsidP="009A1110">
            <w:pPr>
              <w:spacing w:after="0" w:line="240" w:lineRule="auto"/>
              <w:jc w:val="both"/>
              <w:rPr>
                <w:rFonts w:ascii="Garamond" w:hAnsi="Garamond"/>
              </w:rPr>
            </w:pPr>
            <w:r w:rsidRPr="009A1110">
              <w:rPr>
                <w:rFonts w:ascii="Garamond" w:hAnsi="Garamond"/>
              </w:rPr>
              <w:t>2015-2016</w:t>
            </w:r>
          </w:p>
        </w:tc>
        <w:tc>
          <w:tcPr>
            <w:tcW w:w="1620" w:type="dxa"/>
          </w:tcPr>
          <w:p w:rsidR="00487E17" w:rsidRPr="009A1110" w:rsidRDefault="00487E17" w:rsidP="009A1110">
            <w:pPr>
              <w:spacing w:after="0" w:line="240" w:lineRule="auto"/>
              <w:jc w:val="both"/>
              <w:rPr>
                <w:rFonts w:ascii="Garamond" w:hAnsi="Garamond"/>
              </w:rPr>
            </w:pPr>
            <w:r w:rsidRPr="009A1110">
              <w:rPr>
                <w:rFonts w:ascii="Garamond" w:hAnsi="Garamond"/>
              </w:rPr>
              <w:t>1274</w:t>
            </w:r>
          </w:p>
        </w:tc>
        <w:tc>
          <w:tcPr>
            <w:tcW w:w="1710" w:type="dxa"/>
          </w:tcPr>
          <w:p w:rsidR="00487E17" w:rsidRPr="009A1110" w:rsidRDefault="00487E17" w:rsidP="009A1110">
            <w:pPr>
              <w:spacing w:after="0" w:line="240" w:lineRule="auto"/>
              <w:jc w:val="both"/>
              <w:rPr>
                <w:rFonts w:ascii="Garamond" w:hAnsi="Garamond"/>
              </w:rPr>
            </w:pPr>
            <w:r w:rsidRPr="009A1110">
              <w:rPr>
                <w:rFonts w:ascii="Garamond" w:hAnsi="Garamond"/>
              </w:rPr>
              <w:t>6,81,595</w:t>
            </w:r>
          </w:p>
        </w:tc>
        <w:tc>
          <w:tcPr>
            <w:tcW w:w="2340" w:type="dxa"/>
          </w:tcPr>
          <w:p w:rsidR="00487E17" w:rsidRPr="009A1110" w:rsidRDefault="00487E17" w:rsidP="009A1110">
            <w:pPr>
              <w:spacing w:after="0" w:line="240" w:lineRule="auto"/>
              <w:jc w:val="both"/>
              <w:rPr>
                <w:rFonts w:ascii="Garamond" w:hAnsi="Garamond"/>
              </w:rPr>
            </w:pPr>
            <w:r w:rsidRPr="009A1110">
              <w:rPr>
                <w:rFonts w:ascii="Garamond" w:hAnsi="Garamond"/>
              </w:rPr>
              <w:t>39,348</w:t>
            </w:r>
          </w:p>
        </w:tc>
        <w:tc>
          <w:tcPr>
            <w:tcW w:w="1818" w:type="dxa"/>
          </w:tcPr>
          <w:p w:rsidR="00487E17" w:rsidRPr="009A1110" w:rsidRDefault="00487E17" w:rsidP="009A1110">
            <w:pPr>
              <w:spacing w:after="0" w:line="240" w:lineRule="auto"/>
              <w:jc w:val="both"/>
              <w:rPr>
                <w:rFonts w:ascii="Garamond" w:hAnsi="Garamond"/>
              </w:rPr>
            </w:pPr>
            <w:r w:rsidRPr="009A1110">
              <w:rPr>
                <w:rFonts w:ascii="Garamond" w:hAnsi="Garamond"/>
              </w:rPr>
              <w:t>7,20,943</w:t>
            </w:r>
          </w:p>
        </w:tc>
      </w:tr>
      <w:tr w:rsidR="00487E17" w:rsidRPr="009A1110" w:rsidTr="009A1110">
        <w:tc>
          <w:tcPr>
            <w:tcW w:w="828" w:type="dxa"/>
          </w:tcPr>
          <w:p w:rsidR="00487E17" w:rsidRPr="009A1110" w:rsidRDefault="00487E17" w:rsidP="009A1110">
            <w:pPr>
              <w:spacing w:after="0" w:line="240" w:lineRule="auto"/>
              <w:jc w:val="both"/>
              <w:rPr>
                <w:rFonts w:ascii="Garamond" w:hAnsi="Garamond"/>
              </w:rPr>
            </w:pPr>
            <w:r w:rsidRPr="009A1110">
              <w:rPr>
                <w:rFonts w:ascii="Garamond" w:hAnsi="Garamond"/>
              </w:rPr>
              <w:t>5</w:t>
            </w:r>
          </w:p>
        </w:tc>
        <w:tc>
          <w:tcPr>
            <w:tcW w:w="1260" w:type="dxa"/>
          </w:tcPr>
          <w:p w:rsidR="00487E17" w:rsidRPr="009A1110" w:rsidRDefault="00487E17" w:rsidP="009A1110">
            <w:pPr>
              <w:spacing w:after="0" w:line="240" w:lineRule="auto"/>
              <w:jc w:val="both"/>
              <w:rPr>
                <w:rFonts w:ascii="Garamond" w:hAnsi="Garamond"/>
              </w:rPr>
            </w:pPr>
            <w:r w:rsidRPr="009A1110">
              <w:rPr>
                <w:rFonts w:ascii="Garamond" w:hAnsi="Garamond"/>
              </w:rPr>
              <w:t>2016-2017</w:t>
            </w:r>
          </w:p>
        </w:tc>
        <w:tc>
          <w:tcPr>
            <w:tcW w:w="1620" w:type="dxa"/>
          </w:tcPr>
          <w:p w:rsidR="00487E17" w:rsidRPr="009A1110" w:rsidRDefault="00487E17" w:rsidP="009A1110">
            <w:pPr>
              <w:spacing w:after="0" w:line="240" w:lineRule="auto"/>
              <w:jc w:val="both"/>
              <w:rPr>
                <w:rFonts w:ascii="Garamond" w:hAnsi="Garamond"/>
              </w:rPr>
            </w:pPr>
            <w:r w:rsidRPr="009A1110">
              <w:rPr>
                <w:rFonts w:ascii="Garamond" w:hAnsi="Garamond"/>
              </w:rPr>
              <w:t>233</w:t>
            </w:r>
          </w:p>
        </w:tc>
        <w:tc>
          <w:tcPr>
            <w:tcW w:w="1710" w:type="dxa"/>
          </w:tcPr>
          <w:p w:rsidR="00487E17" w:rsidRPr="009A1110" w:rsidRDefault="00487E17" w:rsidP="009A1110">
            <w:pPr>
              <w:spacing w:after="0" w:line="240" w:lineRule="auto"/>
              <w:jc w:val="both"/>
              <w:rPr>
                <w:rFonts w:ascii="Garamond" w:hAnsi="Garamond"/>
              </w:rPr>
            </w:pPr>
            <w:r w:rsidRPr="009A1110">
              <w:rPr>
                <w:rFonts w:ascii="Garamond" w:hAnsi="Garamond"/>
              </w:rPr>
              <w:t>4,11,166</w:t>
            </w:r>
          </w:p>
        </w:tc>
        <w:tc>
          <w:tcPr>
            <w:tcW w:w="2340" w:type="dxa"/>
          </w:tcPr>
          <w:p w:rsidR="00487E17" w:rsidRPr="009A1110" w:rsidRDefault="00487E17" w:rsidP="009A1110">
            <w:pPr>
              <w:spacing w:after="0" w:line="240" w:lineRule="auto"/>
              <w:jc w:val="both"/>
              <w:rPr>
                <w:rFonts w:ascii="Garamond" w:hAnsi="Garamond"/>
              </w:rPr>
            </w:pPr>
            <w:r w:rsidRPr="009A1110">
              <w:rPr>
                <w:rFonts w:ascii="Garamond" w:hAnsi="Garamond"/>
              </w:rPr>
              <w:t>8,250</w:t>
            </w:r>
          </w:p>
        </w:tc>
        <w:tc>
          <w:tcPr>
            <w:tcW w:w="1818" w:type="dxa"/>
          </w:tcPr>
          <w:p w:rsidR="00487E17" w:rsidRPr="009A1110" w:rsidRDefault="00487E17" w:rsidP="009A1110">
            <w:pPr>
              <w:spacing w:after="0" w:line="240" w:lineRule="auto"/>
              <w:jc w:val="both"/>
              <w:rPr>
                <w:rFonts w:ascii="Garamond" w:hAnsi="Garamond"/>
              </w:rPr>
            </w:pPr>
            <w:r w:rsidRPr="009A1110">
              <w:rPr>
                <w:rFonts w:ascii="Garamond" w:hAnsi="Garamond"/>
              </w:rPr>
              <w:t>4,19,416</w:t>
            </w:r>
          </w:p>
        </w:tc>
      </w:tr>
      <w:tr w:rsidR="00487E17" w:rsidRPr="009A1110" w:rsidTr="009A1110">
        <w:tc>
          <w:tcPr>
            <w:tcW w:w="828" w:type="dxa"/>
          </w:tcPr>
          <w:p w:rsidR="00487E17" w:rsidRPr="009A1110" w:rsidRDefault="00487E17" w:rsidP="009A1110">
            <w:pPr>
              <w:spacing w:after="0" w:line="240" w:lineRule="auto"/>
              <w:jc w:val="both"/>
              <w:rPr>
                <w:rFonts w:ascii="Garamond" w:hAnsi="Garamond"/>
                <w:b/>
              </w:rPr>
            </w:pPr>
            <w:r w:rsidRPr="009A1110">
              <w:rPr>
                <w:rFonts w:ascii="Garamond" w:hAnsi="Garamond"/>
                <w:b/>
              </w:rPr>
              <w:t>Total</w:t>
            </w:r>
          </w:p>
        </w:tc>
        <w:tc>
          <w:tcPr>
            <w:tcW w:w="1260" w:type="dxa"/>
          </w:tcPr>
          <w:p w:rsidR="00487E17" w:rsidRPr="009A1110" w:rsidRDefault="00487E17" w:rsidP="009A1110">
            <w:pPr>
              <w:spacing w:after="0" w:line="240" w:lineRule="auto"/>
              <w:jc w:val="both"/>
              <w:rPr>
                <w:rFonts w:ascii="Garamond" w:hAnsi="Garamond"/>
                <w:b/>
              </w:rPr>
            </w:pPr>
          </w:p>
        </w:tc>
        <w:tc>
          <w:tcPr>
            <w:tcW w:w="1620" w:type="dxa"/>
          </w:tcPr>
          <w:p w:rsidR="00487E17" w:rsidRPr="009A1110" w:rsidRDefault="00487E17" w:rsidP="009A1110">
            <w:pPr>
              <w:spacing w:after="0" w:line="240" w:lineRule="auto"/>
              <w:jc w:val="both"/>
              <w:rPr>
                <w:rFonts w:ascii="Garamond" w:hAnsi="Garamond"/>
                <w:b/>
              </w:rPr>
            </w:pPr>
            <w:r w:rsidRPr="009A1110">
              <w:rPr>
                <w:rFonts w:ascii="Garamond" w:hAnsi="Garamond"/>
                <w:b/>
              </w:rPr>
              <w:t>6655</w:t>
            </w:r>
          </w:p>
        </w:tc>
        <w:tc>
          <w:tcPr>
            <w:tcW w:w="1710" w:type="dxa"/>
          </w:tcPr>
          <w:p w:rsidR="00487E17" w:rsidRPr="009A1110" w:rsidRDefault="00487E17" w:rsidP="009A1110">
            <w:pPr>
              <w:spacing w:after="0" w:line="240" w:lineRule="auto"/>
              <w:jc w:val="both"/>
              <w:rPr>
                <w:rFonts w:ascii="Garamond" w:hAnsi="Garamond"/>
                <w:b/>
              </w:rPr>
            </w:pPr>
            <w:r w:rsidRPr="009A1110">
              <w:rPr>
                <w:rFonts w:ascii="Garamond" w:hAnsi="Garamond"/>
                <w:b/>
              </w:rPr>
              <w:t>1,06,85,483</w:t>
            </w:r>
          </w:p>
        </w:tc>
        <w:tc>
          <w:tcPr>
            <w:tcW w:w="2340" w:type="dxa"/>
          </w:tcPr>
          <w:p w:rsidR="00487E17" w:rsidRPr="009A1110" w:rsidRDefault="00487E17" w:rsidP="009A1110">
            <w:pPr>
              <w:spacing w:after="0" w:line="240" w:lineRule="auto"/>
              <w:jc w:val="both"/>
              <w:rPr>
                <w:rFonts w:ascii="Garamond" w:hAnsi="Garamond"/>
                <w:b/>
              </w:rPr>
            </w:pPr>
            <w:r w:rsidRPr="009A1110">
              <w:rPr>
                <w:rFonts w:ascii="Garamond" w:hAnsi="Garamond"/>
                <w:b/>
              </w:rPr>
              <w:t>161098</w:t>
            </w:r>
          </w:p>
        </w:tc>
        <w:tc>
          <w:tcPr>
            <w:tcW w:w="1818" w:type="dxa"/>
          </w:tcPr>
          <w:p w:rsidR="00487E17" w:rsidRPr="009A1110" w:rsidRDefault="00487E17" w:rsidP="009A1110">
            <w:pPr>
              <w:spacing w:after="0" w:line="240" w:lineRule="auto"/>
              <w:jc w:val="both"/>
              <w:rPr>
                <w:rFonts w:ascii="Garamond" w:hAnsi="Garamond"/>
                <w:b/>
              </w:rPr>
            </w:pPr>
            <w:r w:rsidRPr="009A1110">
              <w:rPr>
                <w:rFonts w:ascii="Garamond" w:hAnsi="Garamond"/>
                <w:b/>
              </w:rPr>
              <w:t>1,08,46,581</w:t>
            </w:r>
          </w:p>
        </w:tc>
      </w:tr>
    </w:tbl>
    <w:p w:rsidR="00487E17" w:rsidRDefault="00487E17" w:rsidP="00487E17">
      <w:pPr>
        <w:spacing w:after="0" w:line="240" w:lineRule="auto"/>
        <w:jc w:val="both"/>
        <w:rPr>
          <w:rFonts w:ascii="Garamond" w:hAnsi="Garamond"/>
          <w:b/>
        </w:rPr>
      </w:pPr>
    </w:p>
    <w:p w:rsidR="00487E17" w:rsidRPr="00F71D96" w:rsidRDefault="00487E17" w:rsidP="00487E17">
      <w:pPr>
        <w:spacing w:after="0" w:line="240" w:lineRule="auto"/>
        <w:jc w:val="both"/>
        <w:rPr>
          <w:rFonts w:ascii="Garamond" w:hAnsi="Garamond"/>
          <w:b/>
        </w:rPr>
      </w:pPr>
      <w:r w:rsidRPr="00F71D96">
        <w:rPr>
          <w:rFonts w:ascii="Garamond" w:hAnsi="Garamond"/>
          <w:b/>
        </w:rPr>
        <w:t>Visitors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1170"/>
        <w:gridCol w:w="1080"/>
        <w:gridCol w:w="1890"/>
        <w:gridCol w:w="1620"/>
        <w:gridCol w:w="1530"/>
        <w:gridCol w:w="1530"/>
      </w:tblGrid>
      <w:tr w:rsidR="00487E17" w:rsidRPr="009A1110" w:rsidTr="009A1110">
        <w:tc>
          <w:tcPr>
            <w:tcW w:w="738" w:type="dxa"/>
          </w:tcPr>
          <w:p w:rsidR="00487E17" w:rsidRPr="009A1110" w:rsidRDefault="00487E17" w:rsidP="009A1110">
            <w:pPr>
              <w:spacing w:after="0" w:line="240" w:lineRule="auto"/>
              <w:jc w:val="both"/>
              <w:rPr>
                <w:rFonts w:ascii="Garamond" w:hAnsi="Garamond"/>
                <w:b/>
              </w:rPr>
            </w:pPr>
            <w:r w:rsidRPr="009A1110">
              <w:rPr>
                <w:rFonts w:ascii="Garamond" w:hAnsi="Garamond"/>
                <w:b/>
              </w:rPr>
              <w:t>Sr.N.</w:t>
            </w:r>
          </w:p>
        </w:tc>
        <w:tc>
          <w:tcPr>
            <w:tcW w:w="1170" w:type="dxa"/>
          </w:tcPr>
          <w:p w:rsidR="00487E17" w:rsidRPr="009A1110" w:rsidRDefault="00487E17" w:rsidP="009A1110">
            <w:pPr>
              <w:spacing w:after="0" w:line="240" w:lineRule="auto"/>
              <w:jc w:val="both"/>
              <w:rPr>
                <w:rFonts w:ascii="Garamond" w:hAnsi="Garamond"/>
                <w:b/>
              </w:rPr>
            </w:pPr>
            <w:r w:rsidRPr="009A1110">
              <w:rPr>
                <w:rFonts w:ascii="Garamond" w:hAnsi="Garamond"/>
                <w:b/>
              </w:rPr>
              <w:t>Year</w:t>
            </w:r>
          </w:p>
        </w:tc>
        <w:tc>
          <w:tcPr>
            <w:tcW w:w="1080" w:type="dxa"/>
          </w:tcPr>
          <w:p w:rsidR="00487E17" w:rsidRPr="009A1110" w:rsidRDefault="00487E17" w:rsidP="009A1110">
            <w:pPr>
              <w:spacing w:after="0" w:line="240" w:lineRule="auto"/>
              <w:jc w:val="both"/>
              <w:rPr>
                <w:rFonts w:ascii="Garamond" w:hAnsi="Garamond"/>
                <w:b/>
              </w:rPr>
            </w:pPr>
            <w:r w:rsidRPr="009A1110">
              <w:rPr>
                <w:rFonts w:ascii="Garamond" w:hAnsi="Garamond"/>
                <w:b/>
              </w:rPr>
              <w:t>Students</w:t>
            </w:r>
          </w:p>
        </w:tc>
        <w:tc>
          <w:tcPr>
            <w:tcW w:w="1890" w:type="dxa"/>
          </w:tcPr>
          <w:p w:rsidR="00487E17" w:rsidRPr="009A1110" w:rsidRDefault="00487E17" w:rsidP="009A1110">
            <w:pPr>
              <w:spacing w:after="0" w:line="240" w:lineRule="auto"/>
              <w:jc w:val="both"/>
              <w:rPr>
                <w:rFonts w:ascii="Garamond" w:hAnsi="Garamond"/>
                <w:b/>
              </w:rPr>
            </w:pPr>
            <w:r w:rsidRPr="009A1110">
              <w:rPr>
                <w:rFonts w:ascii="Garamond" w:hAnsi="Garamond"/>
                <w:b/>
              </w:rPr>
              <w:t>Faculties &amp; Staffs</w:t>
            </w:r>
          </w:p>
        </w:tc>
        <w:tc>
          <w:tcPr>
            <w:tcW w:w="1620" w:type="dxa"/>
          </w:tcPr>
          <w:p w:rsidR="00487E17" w:rsidRPr="009A1110" w:rsidRDefault="00487E17" w:rsidP="009A1110">
            <w:pPr>
              <w:spacing w:after="0" w:line="240" w:lineRule="auto"/>
              <w:jc w:val="both"/>
              <w:rPr>
                <w:rFonts w:ascii="Garamond" w:hAnsi="Garamond"/>
                <w:b/>
              </w:rPr>
            </w:pPr>
            <w:r w:rsidRPr="009A1110">
              <w:rPr>
                <w:rFonts w:ascii="Garamond" w:hAnsi="Garamond"/>
                <w:b/>
              </w:rPr>
              <w:t>Totals Visitors</w:t>
            </w:r>
          </w:p>
        </w:tc>
        <w:tc>
          <w:tcPr>
            <w:tcW w:w="1530" w:type="dxa"/>
          </w:tcPr>
          <w:p w:rsidR="00487E17" w:rsidRPr="009A1110" w:rsidRDefault="00487E17" w:rsidP="009A1110">
            <w:pPr>
              <w:spacing w:after="0" w:line="240" w:lineRule="auto"/>
              <w:jc w:val="both"/>
              <w:rPr>
                <w:rFonts w:ascii="Garamond" w:hAnsi="Garamond"/>
                <w:b/>
              </w:rPr>
            </w:pPr>
            <w:r w:rsidRPr="009A1110">
              <w:rPr>
                <w:rFonts w:ascii="Garamond" w:hAnsi="Garamond"/>
                <w:b/>
              </w:rPr>
              <w:t>Books Issued</w:t>
            </w:r>
          </w:p>
        </w:tc>
        <w:tc>
          <w:tcPr>
            <w:tcW w:w="1530" w:type="dxa"/>
          </w:tcPr>
          <w:p w:rsidR="00487E17" w:rsidRPr="009A1110" w:rsidRDefault="00487E17" w:rsidP="009A1110">
            <w:pPr>
              <w:spacing w:after="0" w:line="240" w:lineRule="auto"/>
              <w:jc w:val="both"/>
              <w:rPr>
                <w:rFonts w:ascii="Garamond" w:hAnsi="Garamond"/>
                <w:b/>
              </w:rPr>
            </w:pPr>
            <w:r w:rsidRPr="009A1110">
              <w:rPr>
                <w:rFonts w:ascii="Garamond" w:hAnsi="Garamond"/>
                <w:b/>
              </w:rPr>
              <w:t>Books Return</w:t>
            </w:r>
          </w:p>
        </w:tc>
      </w:tr>
      <w:tr w:rsidR="00487E17" w:rsidRPr="009A1110" w:rsidTr="009A1110">
        <w:tc>
          <w:tcPr>
            <w:tcW w:w="738" w:type="dxa"/>
          </w:tcPr>
          <w:p w:rsidR="00487E17" w:rsidRPr="009A1110" w:rsidRDefault="00487E17" w:rsidP="009A1110">
            <w:pPr>
              <w:spacing w:after="0" w:line="240" w:lineRule="auto"/>
              <w:jc w:val="both"/>
              <w:rPr>
                <w:rFonts w:ascii="Garamond" w:hAnsi="Garamond"/>
              </w:rPr>
            </w:pPr>
            <w:r w:rsidRPr="009A1110">
              <w:rPr>
                <w:rFonts w:ascii="Garamond" w:hAnsi="Garamond"/>
              </w:rPr>
              <w:t>1</w:t>
            </w:r>
          </w:p>
        </w:tc>
        <w:tc>
          <w:tcPr>
            <w:tcW w:w="1170" w:type="dxa"/>
          </w:tcPr>
          <w:p w:rsidR="00487E17" w:rsidRPr="009A1110" w:rsidRDefault="00487E17" w:rsidP="009A1110">
            <w:pPr>
              <w:spacing w:after="0" w:line="240" w:lineRule="auto"/>
              <w:jc w:val="both"/>
              <w:rPr>
                <w:rFonts w:ascii="Garamond" w:hAnsi="Garamond"/>
              </w:rPr>
            </w:pPr>
            <w:r w:rsidRPr="009A1110">
              <w:rPr>
                <w:rFonts w:ascii="Garamond" w:hAnsi="Garamond"/>
              </w:rPr>
              <w:t>2012-2013</w:t>
            </w:r>
          </w:p>
        </w:tc>
        <w:tc>
          <w:tcPr>
            <w:tcW w:w="1080" w:type="dxa"/>
          </w:tcPr>
          <w:p w:rsidR="00487E17" w:rsidRPr="009A1110" w:rsidRDefault="00487E17" w:rsidP="009A1110">
            <w:pPr>
              <w:spacing w:after="0" w:line="240" w:lineRule="auto"/>
              <w:jc w:val="both"/>
              <w:rPr>
                <w:rFonts w:ascii="Garamond" w:hAnsi="Garamond"/>
              </w:rPr>
            </w:pPr>
            <w:r w:rsidRPr="009A1110">
              <w:rPr>
                <w:rFonts w:ascii="Garamond" w:hAnsi="Garamond"/>
              </w:rPr>
              <w:t>41044</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1207</w:t>
            </w:r>
          </w:p>
        </w:tc>
        <w:tc>
          <w:tcPr>
            <w:tcW w:w="1620" w:type="dxa"/>
          </w:tcPr>
          <w:p w:rsidR="00487E17" w:rsidRPr="009A1110" w:rsidRDefault="00487E17" w:rsidP="009A1110">
            <w:pPr>
              <w:spacing w:after="0" w:line="240" w:lineRule="auto"/>
              <w:jc w:val="both"/>
              <w:rPr>
                <w:rFonts w:ascii="Garamond" w:hAnsi="Garamond"/>
                <w:b/>
              </w:rPr>
            </w:pPr>
            <w:r w:rsidRPr="009A1110">
              <w:rPr>
                <w:rFonts w:ascii="Garamond" w:hAnsi="Garamond"/>
                <w:b/>
              </w:rPr>
              <w:t>42251</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30583</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30377</w:t>
            </w:r>
          </w:p>
        </w:tc>
      </w:tr>
      <w:tr w:rsidR="00487E17" w:rsidRPr="009A1110" w:rsidTr="009A1110">
        <w:tc>
          <w:tcPr>
            <w:tcW w:w="738" w:type="dxa"/>
          </w:tcPr>
          <w:p w:rsidR="00487E17" w:rsidRPr="009A1110" w:rsidRDefault="00487E17" w:rsidP="009A1110">
            <w:pPr>
              <w:spacing w:after="0" w:line="240" w:lineRule="auto"/>
              <w:jc w:val="both"/>
              <w:rPr>
                <w:rFonts w:ascii="Garamond" w:hAnsi="Garamond"/>
              </w:rPr>
            </w:pPr>
            <w:r w:rsidRPr="009A1110">
              <w:rPr>
                <w:rFonts w:ascii="Garamond" w:hAnsi="Garamond"/>
              </w:rPr>
              <w:t>2</w:t>
            </w:r>
          </w:p>
        </w:tc>
        <w:tc>
          <w:tcPr>
            <w:tcW w:w="1170" w:type="dxa"/>
          </w:tcPr>
          <w:p w:rsidR="00487E17" w:rsidRPr="009A1110" w:rsidRDefault="00487E17" w:rsidP="009A1110">
            <w:pPr>
              <w:spacing w:after="0" w:line="240" w:lineRule="auto"/>
              <w:jc w:val="both"/>
              <w:rPr>
                <w:rFonts w:ascii="Garamond" w:hAnsi="Garamond"/>
              </w:rPr>
            </w:pPr>
            <w:r w:rsidRPr="009A1110">
              <w:rPr>
                <w:rFonts w:ascii="Garamond" w:hAnsi="Garamond"/>
              </w:rPr>
              <w:t>2013-2014</w:t>
            </w:r>
          </w:p>
        </w:tc>
        <w:tc>
          <w:tcPr>
            <w:tcW w:w="1080" w:type="dxa"/>
          </w:tcPr>
          <w:p w:rsidR="00487E17" w:rsidRPr="009A1110" w:rsidRDefault="00487E17" w:rsidP="009A1110">
            <w:pPr>
              <w:spacing w:after="0" w:line="240" w:lineRule="auto"/>
              <w:jc w:val="both"/>
              <w:rPr>
                <w:rFonts w:ascii="Garamond" w:hAnsi="Garamond"/>
              </w:rPr>
            </w:pPr>
            <w:r w:rsidRPr="009A1110">
              <w:rPr>
                <w:rFonts w:ascii="Garamond" w:hAnsi="Garamond"/>
              </w:rPr>
              <w:t>51257</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1286</w:t>
            </w:r>
          </w:p>
        </w:tc>
        <w:tc>
          <w:tcPr>
            <w:tcW w:w="1620" w:type="dxa"/>
          </w:tcPr>
          <w:p w:rsidR="00487E17" w:rsidRPr="009A1110" w:rsidRDefault="00487E17" w:rsidP="009A1110">
            <w:pPr>
              <w:spacing w:after="0" w:line="240" w:lineRule="auto"/>
              <w:jc w:val="both"/>
              <w:rPr>
                <w:rFonts w:ascii="Garamond" w:hAnsi="Garamond"/>
                <w:b/>
              </w:rPr>
            </w:pPr>
            <w:r w:rsidRPr="009A1110">
              <w:rPr>
                <w:rFonts w:ascii="Garamond" w:hAnsi="Garamond"/>
                <w:b/>
              </w:rPr>
              <w:t>52543</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34970</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35869</w:t>
            </w:r>
          </w:p>
        </w:tc>
      </w:tr>
      <w:tr w:rsidR="00487E17" w:rsidRPr="009A1110" w:rsidTr="009A1110">
        <w:tc>
          <w:tcPr>
            <w:tcW w:w="738" w:type="dxa"/>
          </w:tcPr>
          <w:p w:rsidR="00487E17" w:rsidRPr="009A1110" w:rsidRDefault="00487E17" w:rsidP="009A1110">
            <w:pPr>
              <w:spacing w:after="0" w:line="240" w:lineRule="auto"/>
              <w:jc w:val="both"/>
              <w:rPr>
                <w:rFonts w:ascii="Garamond" w:hAnsi="Garamond"/>
              </w:rPr>
            </w:pPr>
            <w:r w:rsidRPr="009A1110">
              <w:rPr>
                <w:rFonts w:ascii="Garamond" w:hAnsi="Garamond"/>
              </w:rPr>
              <w:t>3</w:t>
            </w:r>
          </w:p>
        </w:tc>
        <w:tc>
          <w:tcPr>
            <w:tcW w:w="1170" w:type="dxa"/>
          </w:tcPr>
          <w:p w:rsidR="00487E17" w:rsidRPr="009A1110" w:rsidRDefault="00487E17" w:rsidP="009A1110">
            <w:pPr>
              <w:spacing w:after="0" w:line="240" w:lineRule="auto"/>
              <w:jc w:val="both"/>
              <w:rPr>
                <w:rFonts w:ascii="Garamond" w:hAnsi="Garamond"/>
              </w:rPr>
            </w:pPr>
            <w:r w:rsidRPr="009A1110">
              <w:rPr>
                <w:rFonts w:ascii="Garamond" w:hAnsi="Garamond"/>
              </w:rPr>
              <w:t>2014-2015</w:t>
            </w:r>
          </w:p>
        </w:tc>
        <w:tc>
          <w:tcPr>
            <w:tcW w:w="1080" w:type="dxa"/>
          </w:tcPr>
          <w:p w:rsidR="00487E17" w:rsidRPr="009A1110" w:rsidRDefault="00487E17" w:rsidP="009A1110">
            <w:pPr>
              <w:spacing w:after="0" w:line="240" w:lineRule="auto"/>
              <w:jc w:val="both"/>
              <w:rPr>
                <w:rFonts w:ascii="Garamond" w:hAnsi="Garamond"/>
              </w:rPr>
            </w:pPr>
            <w:r w:rsidRPr="009A1110">
              <w:rPr>
                <w:rFonts w:ascii="Garamond" w:hAnsi="Garamond"/>
              </w:rPr>
              <w:t>47676</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716</w:t>
            </w:r>
          </w:p>
        </w:tc>
        <w:tc>
          <w:tcPr>
            <w:tcW w:w="1620" w:type="dxa"/>
          </w:tcPr>
          <w:p w:rsidR="00487E17" w:rsidRPr="009A1110" w:rsidRDefault="00487E17" w:rsidP="009A1110">
            <w:pPr>
              <w:spacing w:after="0" w:line="240" w:lineRule="auto"/>
              <w:jc w:val="both"/>
              <w:rPr>
                <w:rFonts w:ascii="Garamond" w:hAnsi="Garamond"/>
                <w:b/>
              </w:rPr>
            </w:pPr>
            <w:r w:rsidRPr="009A1110">
              <w:rPr>
                <w:rFonts w:ascii="Garamond" w:hAnsi="Garamond"/>
                <w:b/>
              </w:rPr>
              <w:t>48392</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32128</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34883</w:t>
            </w:r>
          </w:p>
        </w:tc>
      </w:tr>
      <w:tr w:rsidR="00487E17" w:rsidRPr="009A1110" w:rsidTr="009A1110">
        <w:tc>
          <w:tcPr>
            <w:tcW w:w="738" w:type="dxa"/>
          </w:tcPr>
          <w:p w:rsidR="00487E17" w:rsidRPr="009A1110" w:rsidRDefault="00487E17" w:rsidP="009A1110">
            <w:pPr>
              <w:spacing w:after="0" w:line="240" w:lineRule="auto"/>
              <w:jc w:val="both"/>
              <w:rPr>
                <w:rFonts w:ascii="Garamond" w:hAnsi="Garamond"/>
              </w:rPr>
            </w:pPr>
            <w:r w:rsidRPr="009A1110">
              <w:rPr>
                <w:rFonts w:ascii="Garamond" w:hAnsi="Garamond"/>
              </w:rPr>
              <w:t>4</w:t>
            </w:r>
          </w:p>
        </w:tc>
        <w:tc>
          <w:tcPr>
            <w:tcW w:w="1170" w:type="dxa"/>
          </w:tcPr>
          <w:p w:rsidR="00487E17" w:rsidRPr="009A1110" w:rsidRDefault="00487E17" w:rsidP="009A1110">
            <w:pPr>
              <w:spacing w:after="0" w:line="240" w:lineRule="auto"/>
              <w:jc w:val="both"/>
              <w:rPr>
                <w:rFonts w:ascii="Garamond" w:hAnsi="Garamond"/>
              </w:rPr>
            </w:pPr>
            <w:r w:rsidRPr="009A1110">
              <w:rPr>
                <w:rFonts w:ascii="Garamond" w:hAnsi="Garamond"/>
              </w:rPr>
              <w:t>2015-2016</w:t>
            </w:r>
          </w:p>
        </w:tc>
        <w:tc>
          <w:tcPr>
            <w:tcW w:w="1080" w:type="dxa"/>
          </w:tcPr>
          <w:p w:rsidR="00487E17" w:rsidRPr="009A1110" w:rsidRDefault="00487E17" w:rsidP="009A1110">
            <w:pPr>
              <w:spacing w:after="0" w:line="240" w:lineRule="auto"/>
              <w:jc w:val="both"/>
              <w:rPr>
                <w:rFonts w:ascii="Garamond" w:hAnsi="Garamond"/>
              </w:rPr>
            </w:pPr>
            <w:r w:rsidRPr="009A1110">
              <w:rPr>
                <w:rFonts w:ascii="Garamond" w:hAnsi="Garamond"/>
              </w:rPr>
              <w:t>50144</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615</w:t>
            </w:r>
          </w:p>
        </w:tc>
        <w:tc>
          <w:tcPr>
            <w:tcW w:w="1620" w:type="dxa"/>
          </w:tcPr>
          <w:p w:rsidR="00487E17" w:rsidRPr="009A1110" w:rsidRDefault="00487E17" w:rsidP="009A1110">
            <w:pPr>
              <w:spacing w:after="0" w:line="240" w:lineRule="auto"/>
              <w:jc w:val="both"/>
              <w:rPr>
                <w:rFonts w:ascii="Garamond" w:hAnsi="Garamond"/>
                <w:b/>
              </w:rPr>
            </w:pPr>
            <w:r w:rsidRPr="009A1110">
              <w:rPr>
                <w:rFonts w:ascii="Garamond" w:hAnsi="Garamond"/>
                <w:b/>
              </w:rPr>
              <w:t>50759</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27198</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27861</w:t>
            </w:r>
          </w:p>
        </w:tc>
      </w:tr>
      <w:tr w:rsidR="00487E17" w:rsidRPr="009A1110" w:rsidTr="009A1110">
        <w:tc>
          <w:tcPr>
            <w:tcW w:w="738" w:type="dxa"/>
          </w:tcPr>
          <w:p w:rsidR="00487E17" w:rsidRPr="009A1110" w:rsidRDefault="00487E17" w:rsidP="009A1110">
            <w:pPr>
              <w:spacing w:after="0" w:line="240" w:lineRule="auto"/>
              <w:jc w:val="both"/>
              <w:rPr>
                <w:rFonts w:ascii="Garamond" w:hAnsi="Garamond"/>
              </w:rPr>
            </w:pPr>
            <w:r w:rsidRPr="009A1110">
              <w:rPr>
                <w:rFonts w:ascii="Garamond" w:hAnsi="Garamond"/>
              </w:rPr>
              <w:t>5</w:t>
            </w:r>
          </w:p>
        </w:tc>
        <w:tc>
          <w:tcPr>
            <w:tcW w:w="1170" w:type="dxa"/>
          </w:tcPr>
          <w:p w:rsidR="00487E17" w:rsidRPr="009A1110" w:rsidRDefault="00487E17" w:rsidP="009A1110">
            <w:pPr>
              <w:spacing w:after="0" w:line="240" w:lineRule="auto"/>
              <w:jc w:val="both"/>
              <w:rPr>
                <w:rFonts w:ascii="Garamond" w:hAnsi="Garamond"/>
              </w:rPr>
            </w:pPr>
            <w:r w:rsidRPr="009A1110">
              <w:rPr>
                <w:rFonts w:ascii="Garamond" w:hAnsi="Garamond"/>
              </w:rPr>
              <w:t>2016-2017</w:t>
            </w:r>
          </w:p>
        </w:tc>
        <w:tc>
          <w:tcPr>
            <w:tcW w:w="1080" w:type="dxa"/>
          </w:tcPr>
          <w:p w:rsidR="00487E17" w:rsidRPr="009A1110" w:rsidRDefault="00487E17" w:rsidP="009A1110">
            <w:pPr>
              <w:spacing w:after="0" w:line="240" w:lineRule="auto"/>
              <w:jc w:val="both"/>
              <w:rPr>
                <w:rFonts w:ascii="Garamond" w:hAnsi="Garamond"/>
              </w:rPr>
            </w:pPr>
            <w:r w:rsidRPr="009A1110">
              <w:rPr>
                <w:rFonts w:ascii="Garamond" w:hAnsi="Garamond"/>
              </w:rPr>
              <w:t>50452</w:t>
            </w:r>
          </w:p>
        </w:tc>
        <w:tc>
          <w:tcPr>
            <w:tcW w:w="1890" w:type="dxa"/>
          </w:tcPr>
          <w:p w:rsidR="00487E17" w:rsidRPr="009A1110" w:rsidRDefault="00487E17" w:rsidP="009A1110">
            <w:pPr>
              <w:spacing w:after="0" w:line="240" w:lineRule="auto"/>
              <w:jc w:val="both"/>
              <w:rPr>
                <w:rFonts w:ascii="Garamond" w:hAnsi="Garamond"/>
              </w:rPr>
            </w:pPr>
            <w:r w:rsidRPr="009A1110">
              <w:rPr>
                <w:rFonts w:ascii="Garamond" w:hAnsi="Garamond"/>
              </w:rPr>
              <w:t>370</w:t>
            </w:r>
          </w:p>
        </w:tc>
        <w:tc>
          <w:tcPr>
            <w:tcW w:w="1620" w:type="dxa"/>
          </w:tcPr>
          <w:p w:rsidR="00487E17" w:rsidRPr="009A1110" w:rsidRDefault="00487E17" w:rsidP="009A1110">
            <w:pPr>
              <w:spacing w:after="0" w:line="240" w:lineRule="auto"/>
              <w:jc w:val="both"/>
              <w:rPr>
                <w:rFonts w:ascii="Garamond" w:hAnsi="Garamond"/>
                <w:b/>
              </w:rPr>
            </w:pPr>
            <w:r w:rsidRPr="009A1110">
              <w:rPr>
                <w:rFonts w:ascii="Garamond" w:hAnsi="Garamond"/>
                <w:b/>
              </w:rPr>
              <w:t>50822</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23527</w:t>
            </w:r>
          </w:p>
        </w:tc>
        <w:tc>
          <w:tcPr>
            <w:tcW w:w="1530" w:type="dxa"/>
          </w:tcPr>
          <w:p w:rsidR="00487E17" w:rsidRPr="009A1110" w:rsidRDefault="00487E17" w:rsidP="009A1110">
            <w:pPr>
              <w:spacing w:after="0" w:line="240" w:lineRule="auto"/>
              <w:jc w:val="both"/>
              <w:rPr>
                <w:rFonts w:ascii="Garamond" w:hAnsi="Garamond"/>
              </w:rPr>
            </w:pPr>
            <w:r w:rsidRPr="009A1110">
              <w:rPr>
                <w:rFonts w:ascii="Garamond" w:hAnsi="Garamond"/>
              </w:rPr>
              <w:t>22850</w:t>
            </w:r>
          </w:p>
        </w:tc>
      </w:tr>
      <w:tr w:rsidR="00487E17" w:rsidRPr="009A1110" w:rsidTr="009A1110">
        <w:tc>
          <w:tcPr>
            <w:tcW w:w="738" w:type="dxa"/>
          </w:tcPr>
          <w:p w:rsidR="00487E17" w:rsidRPr="009A1110" w:rsidRDefault="00487E17" w:rsidP="009A1110">
            <w:pPr>
              <w:spacing w:after="0" w:line="240" w:lineRule="auto"/>
              <w:jc w:val="both"/>
              <w:rPr>
                <w:rFonts w:ascii="Garamond" w:hAnsi="Garamond"/>
                <w:b/>
              </w:rPr>
            </w:pPr>
            <w:r w:rsidRPr="009A1110">
              <w:rPr>
                <w:rFonts w:ascii="Garamond" w:hAnsi="Garamond"/>
                <w:b/>
              </w:rPr>
              <w:t>Total</w:t>
            </w:r>
          </w:p>
        </w:tc>
        <w:tc>
          <w:tcPr>
            <w:tcW w:w="1170" w:type="dxa"/>
          </w:tcPr>
          <w:p w:rsidR="00487E17" w:rsidRPr="009A1110" w:rsidRDefault="00487E17" w:rsidP="009A1110">
            <w:pPr>
              <w:spacing w:after="0" w:line="240" w:lineRule="auto"/>
              <w:jc w:val="both"/>
              <w:rPr>
                <w:rFonts w:ascii="Garamond" w:hAnsi="Garamond"/>
              </w:rPr>
            </w:pPr>
          </w:p>
        </w:tc>
        <w:tc>
          <w:tcPr>
            <w:tcW w:w="1080" w:type="dxa"/>
          </w:tcPr>
          <w:p w:rsidR="00487E17" w:rsidRPr="009A1110" w:rsidRDefault="00487E17" w:rsidP="009A1110">
            <w:pPr>
              <w:spacing w:after="0" w:line="240" w:lineRule="auto"/>
              <w:jc w:val="both"/>
              <w:rPr>
                <w:rFonts w:ascii="Garamond" w:hAnsi="Garamond"/>
                <w:b/>
              </w:rPr>
            </w:pPr>
            <w:r w:rsidRPr="009A1110">
              <w:rPr>
                <w:rFonts w:ascii="Garamond" w:hAnsi="Garamond"/>
                <w:b/>
              </w:rPr>
              <w:t>240573</w:t>
            </w:r>
          </w:p>
        </w:tc>
        <w:tc>
          <w:tcPr>
            <w:tcW w:w="1890" w:type="dxa"/>
          </w:tcPr>
          <w:p w:rsidR="00487E17" w:rsidRPr="009A1110" w:rsidRDefault="00487E17" w:rsidP="009A1110">
            <w:pPr>
              <w:spacing w:after="0" w:line="240" w:lineRule="auto"/>
              <w:jc w:val="both"/>
              <w:rPr>
                <w:rFonts w:ascii="Garamond" w:hAnsi="Garamond"/>
                <w:b/>
              </w:rPr>
            </w:pPr>
            <w:r w:rsidRPr="009A1110">
              <w:rPr>
                <w:rFonts w:ascii="Garamond" w:hAnsi="Garamond"/>
                <w:b/>
              </w:rPr>
              <w:t>4194</w:t>
            </w:r>
          </w:p>
        </w:tc>
        <w:tc>
          <w:tcPr>
            <w:tcW w:w="1620" w:type="dxa"/>
          </w:tcPr>
          <w:p w:rsidR="00487E17" w:rsidRPr="009A1110" w:rsidRDefault="00487E17" w:rsidP="009A1110">
            <w:pPr>
              <w:spacing w:after="0" w:line="240" w:lineRule="auto"/>
              <w:jc w:val="both"/>
              <w:rPr>
                <w:rFonts w:ascii="Garamond" w:hAnsi="Garamond"/>
                <w:b/>
              </w:rPr>
            </w:pPr>
            <w:r w:rsidRPr="009A1110">
              <w:rPr>
                <w:rFonts w:ascii="Garamond" w:hAnsi="Garamond"/>
                <w:b/>
              </w:rPr>
              <w:t>244767</w:t>
            </w:r>
          </w:p>
        </w:tc>
        <w:tc>
          <w:tcPr>
            <w:tcW w:w="1530" w:type="dxa"/>
          </w:tcPr>
          <w:p w:rsidR="00487E17" w:rsidRPr="009A1110" w:rsidRDefault="00487E17" w:rsidP="009A1110">
            <w:pPr>
              <w:spacing w:after="0" w:line="240" w:lineRule="auto"/>
              <w:jc w:val="both"/>
              <w:rPr>
                <w:rFonts w:ascii="Garamond" w:hAnsi="Garamond"/>
                <w:b/>
              </w:rPr>
            </w:pPr>
            <w:r w:rsidRPr="009A1110">
              <w:rPr>
                <w:rFonts w:ascii="Garamond" w:hAnsi="Garamond"/>
                <w:b/>
              </w:rPr>
              <w:t>148406</w:t>
            </w:r>
          </w:p>
        </w:tc>
        <w:tc>
          <w:tcPr>
            <w:tcW w:w="1530" w:type="dxa"/>
          </w:tcPr>
          <w:p w:rsidR="00487E17" w:rsidRPr="009A1110" w:rsidRDefault="00487E17" w:rsidP="009A1110">
            <w:pPr>
              <w:spacing w:after="0" w:line="240" w:lineRule="auto"/>
              <w:jc w:val="both"/>
              <w:rPr>
                <w:rFonts w:ascii="Garamond" w:hAnsi="Garamond"/>
                <w:b/>
              </w:rPr>
            </w:pPr>
            <w:r w:rsidRPr="009A1110">
              <w:rPr>
                <w:rFonts w:ascii="Garamond" w:hAnsi="Garamond"/>
                <w:b/>
              </w:rPr>
              <w:t>151840</w:t>
            </w:r>
          </w:p>
        </w:tc>
      </w:tr>
    </w:tbl>
    <w:p w:rsidR="00487E17" w:rsidRDefault="00487E17" w:rsidP="00487E17">
      <w:pPr>
        <w:spacing w:after="0" w:line="240" w:lineRule="auto"/>
        <w:jc w:val="right"/>
        <w:rPr>
          <w:rFonts w:ascii="Garamond" w:hAnsi="Garamond"/>
          <w:b/>
          <w:sz w:val="16"/>
          <w:szCs w:val="16"/>
        </w:rPr>
      </w:pPr>
    </w:p>
    <w:p w:rsidR="00487E17" w:rsidRDefault="00487E17" w:rsidP="00487E17">
      <w:pPr>
        <w:spacing w:after="0" w:line="240" w:lineRule="auto"/>
        <w:jc w:val="right"/>
        <w:rPr>
          <w:rFonts w:ascii="Garamond" w:hAnsi="Garamond"/>
          <w:b/>
          <w:sz w:val="16"/>
          <w:szCs w:val="16"/>
        </w:rPr>
      </w:pPr>
    </w:p>
    <w:p w:rsidR="00487E17" w:rsidRPr="00EF3612" w:rsidRDefault="00487E17" w:rsidP="00487E17">
      <w:pPr>
        <w:jc w:val="center"/>
        <w:rPr>
          <w:rFonts w:ascii="Cambria" w:hAnsi="Cambria" w:cs="Cambria"/>
          <w:b/>
          <w:bCs/>
        </w:rPr>
      </w:pPr>
    </w:p>
    <w:p w:rsidR="00487E17" w:rsidRDefault="00487E17" w:rsidP="00487E17">
      <w:pPr>
        <w:rPr>
          <w:b/>
          <w:bCs/>
          <w:sz w:val="20"/>
        </w:rPr>
      </w:pPr>
    </w:p>
    <w:p w:rsidR="00487E17" w:rsidRDefault="00487E17" w:rsidP="00487E17">
      <w:pPr>
        <w:rPr>
          <w:b/>
          <w:bCs/>
          <w:sz w:val="24"/>
          <w:szCs w:val="24"/>
        </w:rPr>
      </w:pPr>
    </w:p>
    <w:p w:rsidR="00ED0F61" w:rsidRDefault="00ED0F61" w:rsidP="00825E1A">
      <w:pPr>
        <w:jc w:val="center"/>
        <w:rPr>
          <w:rFonts w:cs="Calibri"/>
          <w:b/>
          <w:bCs/>
          <w:sz w:val="24"/>
          <w:szCs w:val="24"/>
        </w:rPr>
      </w:pPr>
    </w:p>
    <w:p w:rsidR="00487E17" w:rsidRDefault="00487E17" w:rsidP="00825E1A">
      <w:pPr>
        <w:jc w:val="center"/>
        <w:rPr>
          <w:rFonts w:cs="Calibri"/>
          <w:b/>
          <w:bCs/>
          <w:sz w:val="24"/>
          <w:szCs w:val="24"/>
        </w:rPr>
      </w:pPr>
    </w:p>
    <w:p w:rsidR="00487E17" w:rsidRDefault="00487E17" w:rsidP="00825E1A">
      <w:pPr>
        <w:jc w:val="center"/>
        <w:rPr>
          <w:rFonts w:cs="Calibri"/>
          <w:b/>
          <w:bCs/>
          <w:sz w:val="24"/>
          <w:szCs w:val="24"/>
        </w:rPr>
      </w:pPr>
    </w:p>
    <w:p w:rsidR="00487E17" w:rsidRDefault="00487E17" w:rsidP="00825E1A">
      <w:pPr>
        <w:jc w:val="center"/>
        <w:rPr>
          <w:rFonts w:cs="Calibri"/>
          <w:b/>
          <w:bCs/>
          <w:sz w:val="24"/>
          <w:szCs w:val="24"/>
        </w:rPr>
      </w:pPr>
    </w:p>
    <w:p w:rsidR="00487E17" w:rsidRDefault="00487E17" w:rsidP="00825E1A">
      <w:pPr>
        <w:jc w:val="center"/>
        <w:rPr>
          <w:rFonts w:cs="Calibri"/>
          <w:b/>
          <w:bCs/>
          <w:sz w:val="24"/>
          <w:szCs w:val="24"/>
        </w:rPr>
      </w:pPr>
    </w:p>
    <w:p w:rsidR="00487E17" w:rsidRDefault="00487E17" w:rsidP="00825E1A">
      <w:pPr>
        <w:jc w:val="center"/>
        <w:rPr>
          <w:rFonts w:cs="Calibri"/>
          <w:b/>
          <w:bCs/>
          <w:sz w:val="24"/>
          <w:szCs w:val="24"/>
        </w:rPr>
      </w:pPr>
    </w:p>
    <w:p w:rsidR="00487E17" w:rsidRDefault="00487E17" w:rsidP="00825E1A">
      <w:pPr>
        <w:jc w:val="center"/>
        <w:rPr>
          <w:rFonts w:cs="Calibri"/>
          <w:b/>
          <w:bCs/>
          <w:sz w:val="24"/>
          <w:szCs w:val="24"/>
        </w:rPr>
      </w:pPr>
    </w:p>
    <w:p w:rsidR="00487E17" w:rsidRDefault="00487E17" w:rsidP="00825E1A">
      <w:pPr>
        <w:jc w:val="center"/>
        <w:rPr>
          <w:rFonts w:cs="Calibri"/>
          <w:b/>
          <w:bCs/>
          <w:sz w:val="24"/>
          <w:szCs w:val="24"/>
        </w:rPr>
      </w:pPr>
    </w:p>
    <w:p w:rsidR="00487E17" w:rsidRDefault="00487E17" w:rsidP="00825E1A">
      <w:pPr>
        <w:jc w:val="center"/>
        <w:rPr>
          <w:rFonts w:cs="Calibri"/>
          <w:b/>
          <w:bCs/>
          <w:sz w:val="24"/>
          <w:szCs w:val="24"/>
        </w:rPr>
      </w:pPr>
    </w:p>
    <w:p w:rsidR="004B22F7" w:rsidRDefault="004B22F7">
      <w:pPr>
        <w:rPr>
          <w:rFonts w:eastAsia="Times New Roman" w:cs="Calibri"/>
          <w:b/>
          <w:sz w:val="32"/>
          <w:szCs w:val="32"/>
          <w:u w:val="single"/>
        </w:rPr>
      </w:pPr>
      <w:r>
        <w:rPr>
          <w:rFonts w:eastAsia="Times New Roman" w:cs="Calibri"/>
          <w:b/>
          <w:sz w:val="32"/>
          <w:szCs w:val="32"/>
          <w:u w:val="single"/>
        </w:rPr>
        <w:br w:type="page"/>
      </w:r>
    </w:p>
    <w:p w:rsidR="00555942" w:rsidRPr="004E6358" w:rsidRDefault="00555942" w:rsidP="004E6358">
      <w:pPr>
        <w:spacing w:line="0" w:lineRule="atLeast"/>
        <w:ind w:right="120"/>
        <w:rPr>
          <w:rFonts w:eastAsia="Times New Roman" w:cs="Calibri"/>
          <w:b/>
          <w:sz w:val="32"/>
          <w:szCs w:val="32"/>
          <w:u w:val="single"/>
        </w:rPr>
      </w:pPr>
      <w:r w:rsidRPr="004E6358">
        <w:rPr>
          <w:rFonts w:eastAsia="Times New Roman" w:cs="Calibri"/>
          <w:b/>
          <w:sz w:val="32"/>
          <w:szCs w:val="32"/>
          <w:u w:val="single"/>
        </w:rPr>
        <w:t>5. Student support and progression</w:t>
      </w:r>
    </w:p>
    <w:p w:rsidR="00555942" w:rsidRPr="006E1CA9" w:rsidRDefault="00555942" w:rsidP="00555942">
      <w:pPr>
        <w:spacing w:line="0" w:lineRule="atLeast"/>
        <w:ind w:left="120"/>
        <w:rPr>
          <w:rFonts w:eastAsia="Times New Roman" w:cs="Calibri"/>
          <w:b/>
          <w:sz w:val="24"/>
          <w:szCs w:val="24"/>
        </w:rPr>
      </w:pPr>
      <w:r w:rsidRPr="006E1CA9">
        <w:rPr>
          <w:rFonts w:eastAsia="Times New Roman" w:cs="Calibri"/>
          <w:b/>
          <w:sz w:val="24"/>
          <w:szCs w:val="24"/>
        </w:rPr>
        <w:t>5.1 Number of students (within state, outside the state, outside the country)</w:t>
      </w:r>
    </w:p>
    <w:p w:rsidR="00555942" w:rsidRPr="006E1CA9" w:rsidRDefault="00555942" w:rsidP="00555942">
      <w:pPr>
        <w:spacing w:line="0" w:lineRule="atLeast"/>
        <w:ind w:left="120"/>
        <w:rPr>
          <w:rFonts w:eastAsia="Times New Roman" w:cs="Calibri"/>
          <w:sz w:val="24"/>
          <w:szCs w:val="24"/>
        </w:rPr>
      </w:pPr>
      <w:r w:rsidRPr="006E1CA9">
        <w:rPr>
          <w:rFonts w:eastAsia="Times New Roman" w:cs="Calibri"/>
          <w:sz w:val="24"/>
          <w:szCs w:val="24"/>
        </w:rPr>
        <w:t>The detail about the students is in tabular form as follows.</w:t>
      </w:r>
    </w:p>
    <w:tbl>
      <w:tblPr>
        <w:tblW w:w="9479" w:type="dxa"/>
        <w:tblInd w:w="10" w:type="dxa"/>
        <w:tblLayout w:type="fixed"/>
        <w:tblCellMar>
          <w:left w:w="0" w:type="dxa"/>
          <w:right w:w="0" w:type="dxa"/>
        </w:tblCellMar>
        <w:tblLook w:val="0000"/>
      </w:tblPr>
      <w:tblGrid>
        <w:gridCol w:w="867"/>
        <w:gridCol w:w="1815"/>
        <w:gridCol w:w="1815"/>
        <w:gridCol w:w="1815"/>
        <w:gridCol w:w="1634"/>
        <w:gridCol w:w="1533"/>
      </w:tblGrid>
      <w:tr w:rsidR="00555942" w:rsidRPr="009A1110" w:rsidTr="00555942">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B8CCE4"/>
            <w:vAlign w:val="bottom"/>
          </w:tcPr>
          <w:p w:rsidR="00555942" w:rsidRPr="009A1110" w:rsidRDefault="00555942" w:rsidP="00555942">
            <w:pPr>
              <w:spacing w:line="0" w:lineRule="atLeast"/>
              <w:jc w:val="center"/>
              <w:rPr>
                <w:rFonts w:eastAsia="Times New Roman" w:cs="Calibri"/>
                <w:b/>
                <w:w w:val="99"/>
                <w:sz w:val="24"/>
                <w:szCs w:val="24"/>
              </w:rPr>
            </w:pPr>
            <w:r w:rsidRPr="009A1110">
              <w:rPr>
                <w:rFonts w:eastAsia="Times New Roman" w:cs="Calibri"/>
                <w:b/>
                <w:w w:val="99"/>
                <w:sz w:val="24"/>
                <w:szCs w:val="24"/>
              </w:rPr>
              <w:t>Sl.</w:t>
            </w:r>
          </w:p>
          <w:p w:rsidR="00555942" w:rsidRPr="009A1110" w:rsidRDefault="00555942" w:rsidP="00555942">
            <w:pPr>
              <w:spacing w:line="0" w:lineRule="atLeast"/>
              <w:jc w:val="center"/>
              <w:rPr>
                <w:rFonts w:eastAsia="Times New Roman" w:cs="Calibri"/>
                <w:b/>
                <w:w w:val="99"/>
                <w:sz w:val="24"/>
                <w:szCs w:val="24"/>
              </w:rPr>
            </w:pPr>
            <w:r w:rsidRPr="009A1110">
              <w:rPr>
                <w:rFonts w:eastAsia="Times New Roman" w:cs="Calibri"/>
                <w:b/>
                <w:w w:val="96"/>
                <w:sz w:val="24"/>
                <w:szCs w:val="24"/>
              </w:rPr>
              <w:t>No.</w:t>
            </w:r>
          </w:p>
        </w:tc>
        <w:tc>
          <w:tcPr>
            <w:tcW w:w="1815" w:type="dxa"/>
            <w:tcBorders>
              <w:top w:val="single" w:sz="8" w:space="0" w:color="auto"/>
              <w:bottom w:val="single" w:sz="12" w:space="0" w:color="auto"/>
              <w:right w:val="single" w:sz="8" w:space="0" w:color="auto"/>
            </w:tcBorders>
            <w:shd w:val="clear" w:color="auto" w:fill="B8CCE4"/>
            <w:vAlign w:val="bottom"/>
          </w:tcPr>
          <w:p w:rsidR="00555942" w:rsidRPr="009A1110" w:rsidRDefault="00555942" w:rsidP="00555942">
            <w:pPr>
              <w:spacing w:line="0" w:lineRule="atLeast"/>
              <w:jc w:val="center"/>
              <w:rPr>
                <w:rFonts w:eastAsia="Times New Roman" w:cs="Calibri"/>
                <w:b/>
                <w:sz w:val="24"/>
                <w:szCs w:val="24"/>
              </w:rPr>
            </w:pPr>
            <w:r w:rsidRPr="009A1110">
              <w:rPr>
                <w:rFonts w:eastAsia="Times New Roman" w:cs="Calibri"/>
                <w:b/>
                <w:sz w:val="24"/>
                <w:szCs w:val="24"/>
              </w:rPr>
              <w:t>Academic</w:t>
            </w:r>
          </w:p>
          <w:p w:rsidR="00555942" w:rsidRPr="009A1110" w:rsidRDefault="00555942" w:rsidP="00555942">
            <w:pPr>
              <w:spacing w:line="0" w:lineRule="atLeast"/>
              <w:jc w:val="center"/>
              <w:rPr>
                <w:rFonts w:eastAsia="Times New Roman" w:cs="Calibri"/>
                <w:b/>
                <w:sz w:val="24"/>
                <w:szCs w:val="24"/>
              </w:rPr>
            </w:pPr>
            <w:r w:rsidRPr="009A1110">
              <w:rPr>
                <w:rFonts w:eastAsia="Times New Roman" w:cs="Calibri"/>
                <w:b/>
                <w:w w:val="99"/>
                <w:sz w:val="24"/>
                <w:szCs w:val="24"/>
              </w:rPr>
              <w:t>Session</w:t>
            </w:r>
          </w:p>
        </w:tc>
        <w:tc>
          <w:tcPr>
            <w:tcW w:w="1815" w:type="dxa"/>
            <w:tcBorders>
              <w:top w:val="single" w:sz="8" w:space="0" w:color="auto"/>
              <w:bottom w:val="single" w:sz="12" w:space="0" w:color="auto"/>
              <w:right w:val="single" w:sz="8" w:space="0" w:color="auto"/>
            </w:tcBorders>
            <w:shd w:val="clear" w:color="auto" w:fill="B8CCE4"/>
            <w:vAlign w:val="bottom"/>
          </w:tcPr>
          <w:p w:rsidR="00555942" w:rsidRPr="009A1110" w:rsidRDefault="00555942" w:rsidP="00555942">
            <w:pPr>
              <w:spacing w:line="0" w:lineRule="atLeast"/>
              <w:jc w:val="center"/>
              <w:rPr>
                <w:rFonts w:eastAsia="Times New Roman" w:cs="Calibri"/>
                <w:b/>
                <w:w w:val="99"/>
                <w:sz w:val="24"/>
                <w:szCs w:val="24"/>
              </w:rPr>
            </w:pPr>
            <w:r w:rsidRPr="009A1110">
              <w:rPr>
                <w:rFonts w:eastAsia="Times New Roman" w:cs="Calibri"/>
                <w:b/>
                <w:w w:val="99"/>
                <w:sz w:val="24"/>
                <w:szCs w:val="24"/>
              </w:rPr>
              <w:t>Within state</w:t>
            </w:r>
          </w:p>
        </w:tc>
        <w:tc>
          <w:tcPr>
            <w:tcW w:w="1815" w:type="dxa"/>
            <w:tcBorders>
              <w:top w:val="single" w:sz="8" w:space="0" w:color="auto"/>
              <w:bottom w:val="single" w:sz="12" w:space="0" w:color="auto"/>
              <w:right w:val="single" w:sz="8" w:space="0" w:color="auto"/>
            </w:tcBorders>
            <w:shd w:val="clear" w:color="auto" w:fill="B8CCE4"/>
            <w:vAlign w:val="bottom"/>
          </w:tcPr>
          <w:p w:rsidR="00555942" w:rsidRPr="009A1110" w:rsidRDefault="00555942" w:rsidP="00555942">
            <w:pPr>
              <w:spacing w:line="0" w:lineRule="atLeast"/>
              <w:jc w:val="center"/>
              <w:rPr>
                <w:rFonts w:eastAsia="Times New Roman" w:cs="Calibri"/>
                <w:b/>
                <w:w w:val="99"/>
                <w:sz w:val="24"/>
                <w:szCs w:val="24"/>
              </w:rPr>
            </w:pPr>
            <w:r w:rsidRPr="009A1110">
              <w:rPr>
                <w:rFonts w:eastAsia="Times New Roman" w:cs="Calibri"/>
                <w:b/>
                <w:w w:val="99"/>
                <w:sz w:val="24"/>
                <w:szCs w:val="24"/>
              </w:rPr>
              <w:t>Outside the</w:t>
            </w:r>
          </w:p>
          <w:p w:rsidR="00555942" w:rsidRPr="009A1110" w:rsidRDefault="00555942" w:rsidP="00555942">
            <w:pPr>
              <w:spacing w:line="0" w:lineRule="atLeast"/>
              <w:jc w:val="center"/>
              <w:rPr>
                <w:rFonts w:eastAsia="Times New Roman" w:cs="Calibri"/>
                <w:b/>
                <w:w w:val="99"/>
                <w:sz w:val="24"/>
                <w:szCs w:val="24"/>
              </w:rPr>
            </w:pPr>
            <w:r w:rsidRPr="009A1110">
              <w:rPr>
                <w:rFonts w:eastAsia="Times New Roman" w:cs="Calibri"/>
                <w:b/>
                <w:w w:val="99"/>
                <w:sz w:val="24"/>
                <w:szCs w:val="24"/>
              </w:rPr>
              <w:t>state</w:t>
            </w:r>
          </w:p>
        </w:tc>
        <w:tc>
          <w:tcPr>
            <w:tcW w:w="1634" w:type="dxa"/>
            <w:tcBorders>
              <w:top w:val="single" w:sz="8" w:space="0" w:color="auto"/>
              <w:bottom w:val="single" w:sz="12" w:space="0" w:color="auto"/>
              <w:right w:val="single" w:sz="8" w:space="0" w:color="auto"/>
            </w:tcBorders>
            <w:shd w:val="clear" w:color="auto" w:fill="B8CCE4"/>
            <w:vAlign w:val="bottom"/>
          </w:tcPr>
          <w:p w:rsidR="00555942" w:rsidRPr="009A1110" w:rsidRDefault="00555942" w:rsidP="00555942">
            <w:pPr>
              <w:spacing w:line="0" w:lineRule="atLeast"/>
              <w:jc w:val="center"/>
              <w:rPr>
                <w:rFonts w:eastAsia="Times New Roman" w:cs="Calibri"/>
                <w:b/>
                <w:w w:val="99"/>
                <w:sz w:val="24"/>
                <w:szCs w:val="24"/>
              </w:rPr>
            </w:pPr>
            <w:r w:rsidRPr="009A1110">
              <w:rPr>
                <w:rFonts w:eastAsia="Times New Roman" w:cs="Calibri"/>
                <w:b/>
                <w:w w:val="99"/>
                <w:sz w:val="24"/>
                <w:szCs w:val="24"/>
              </w:rPr>
              <w:t>Outside the</w:t>
            </w:r>
          </w:p>
          <w:p w:rsidR="00555942" w:rsidRPr="009A1110" w:rsidRDefault="00555942" w:rsidP="00555942">
            <w:pPr>
              <w:spacing w:line="0" w:lineRule="atLeast"/>
              <w:jc w:val="center"/>
              <w:rPr>
                <w:rFonts w:eastAsia="Times New Roman" w:cs="Calibri"/>
                <w:b/>
                <w:w w:val="99"/>
                <w:sz w:val="24"/>
                <w:szCs w:val="24"/>
              </w:rPr>
            </w:pPr>
            <w:r w:rsidRPr="009A1110">
              <w:rPr>
                <w:rFonts w:eastAsia="Times New Roman" w:cs="Calibri"/>
                <w:b/>
                <w:w w:val="99"/>
                <w:sz w:val="24"/>
                <w:szCs w:val="24"/>
              </w:rPr>
              <w:t>Country</w:t>
            </w:r>
          </w:p>
        </w:tc>
        <w:tc>
          <w:tcPr>
            <w:tcW w:w="1533" w:type="dxa"/>
            <w:tcBorders>
              <w:top w:val="single" w:sz="8" w:space="0" w:color="auto"/>
              <w:bottom w:val="single" w:sz="12" w:space="0" w:color="auto"/>
              <w:right w:val="single" w:sz="8" w:space="0" w:color="auto"/>
            </w:tcBorders>
            <w:shd w:val="clear" w:color="auto" w:fill="B8CCE4"/>
            <w:vAlign w:val="bottom"/>
          </w:tcPr>
          <w:p w:rsidR="00555942" w:rsidRPr="009A1110" w:rsidRDefault="00555942" w:rsidP="00555942">
            <w:pPr>
              <w:spacing w:line="0" w:lineRule="atLeast"/>
              <w:jc w:val="center"/>
              <w:rPr>
                <w:rFonts w:eastAsia="Times New Roman" w:cs="Calibri"/>
                <w:b/>
                <w:w w:val="98"/>
                <w:sz w:val="24"/>
                <w:szCs w:val="24"/>
              </w:rPr>
            </w:pPr>
            <w:r w:rsidRPr="009A1110">
              <w:rPr>
                <w:rFonts w:eastAsia="Times New Roman" w:cs="Calibri"/>
                <w:b/>
                <w:w w:val="98"/>
                <w:sz w:val="24"/>
                <w:szCs w:val="24"/>
              </w:rPr>
              <w:t>Total</w:t>
            </w:r>
          </w:p>
        </w:tc>
      </w:tr>
      <w:tr w:rsidR="00555942" w:rsidRPr="009A1110" w:rsidTr="00555942">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auto"/>
            <w:vAlign w:val="bottom"/>
          </w:tcPr>
          <w:p w:rsidR="00555942" w:rsidRPr="009A1110" w:rsidRDefault="00555942" w:rsidP="00C80C5A">
            <w:pPr>
              <w:pStyle w:val="ListParagraph"/>
              <w:numPr>
                <w:ilvl w:val="0"/>
                <w:numId w:val="35"/>
              </w:numPr>
              <w:spacing w:after="0" w:line="0" w:lineRule="atLeast"/>
              <w:jc w:val="center"/>
              <w:rPr>
                <w:rFonts w:eastAsia="Times New Roman" w:cs="Calibri"/>
                <w:w w:val="99"/>
                <w:sz w:val="24"/>
                <w:szCs w:val="24"/>
              </w:rPr>
            </w:pPr>
          </w:p>
        </w:tc>
        <w:tc>
          <w:tcPr>
            <w:tcW w:w="1815" w:type="dxa"/>
            <w:tcBorders>
              <w:top w:val="single" w:sz="8" w:space="0" w:color="auto"/>
              <w:bottom w:val="single" w:sz="12" w:space="0" w:color="auto"/>
              <w:right w:val="single" w:sz="8" w:space="0" w:color="auto"/>
            </w:tcBorders>
            <w:shd w:val="clear" w:color="auto" w:fill="auto"/>
            <w:vAlign w:val="bottom"/>
          </w:tcPr>
          <w:p w:rsidR="00555942" w:rsidRPr="009A1110" w:rsidRDefault="00555942" w:rsidP="00555942">
            <w:pPr>
              <w:spacing w:line="263" w:lineRule="exact"/>
              <w:jc w:val="center"/>
              <w:rPr>
                <w:rFonts w:eastAsia="Times New Roman" w:cs="Calibri"/>
                <w:w w:val="99"/>
                <w:sz w:val="24"/>
                <w:szCs w:val="24"/>
              </w:rPr>
            </w:pPr>
            <w:r w:rsidRPr="009A1110">
              <w:rPr>
                <w:rFonts w:eastAsia="Times New Roman" w:cs="Calibri"/>
                <w:w w:val="99"/>
                <w:sz w:val="24"/>
                <w:szCs w:val="24"/>
              </w:rPr>
              <w:t>2009-10</w:t>
            </w:r>
          </w:p>
        </w:tc>
        <w:tc>
          <w:tcPr>
            <w:tcW w:w="1815"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eastAsia="Times New Roman" w:cs="Calibri"/>
                <w:color w:val="000000"/>
                <w:sz w:val="24"/>
                <w:szCs w:val="24"/>
              </w:rPr>
            </w:pPr>
            <w:r w:rsidRPr="009A1110">
              <w:rPr>
                <w:rFonts w:cs="Calibri"/>
                <w:color w:val="000000"/>
                <w:sz w:val="24"/>
                <w:szCs w:val="24"/>
              </w:rPr>
              <w:t>66</w:t>
            </w:r>
          </w:p>
        </w:tc>
        <w:tc>
          <w:tcPr>
            <w:tcW w:w="1815"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eastAsia="Times New Roman" w:cs="Calibri"/>
                <w:color w:val="000000"/>
                <w:sz w:val="24"/>
                <w:szCs w:val="24"/>
              </w:rPr>
            </w:pPr>
            <w:r w:rsidRPr="009A1110">
              <w:rPr>
                <w:rFonts w:cs="Calibri"/>
                <w:color w:val="000000"/>
                <w:sz w:val="24"/>
                <w:szCs w:val="24"/>
              </w:rPr>
              <w:t>41</w:t>
            </w:r>
          </w:p>
        </w:tc>
        <w:tc>
          <w:tcPr>
            <w:tcW w:w="1634" w:type="dxa"/>
            <w:tcBorders>
              <w:top w:val="single" w:sz="8" w:space="0" w:color="auto"/>
              <w:bottom w:val="single" w:sz="12" w:space="0" w:color="auto"/>
              <w:right w:val="single" w:sz="8" w:space="0" w:color="auto"/>
            </w:tcBorders>
            <w:shd w:val="clear" w:color="auto" w:fill="auto"/>
            <w:vAlign w:val="bottom"/>
          </w:tcPr>
          <w:p w:rsidR="00555942" w:rsidRPr="009A1110" w:rsidRDefault="00555942" w:rsidP="00555942">
            <w:pPr>
              <w:spacing w:line="0" w:lineRule="atLeast"/>
              <w:jc w:val="center"/>
              <w:rPr>
                <w:rFonts w:eastAsia="Times New Roman" w:cs="Calibri"/>
                <w:w w:val="99"/>
                <w:sz w:val="24"/>
                <w:szCs w:val="24"/>
              </w:rPr>
            </w:pPr>
            <w:r w:rsidRPr="009A1110">
              <w:rPr>
                <w:rFonts w:eastAsia="Times New Roman" w:cs="Calibri"/>
                <w:w w:val="99"/>
                <w:sz w:val="24"/>
                <w:szCs w:val="24"/>
              </w:rPr>
              <w:t>0</w:t>
            </w:r>
          </w:p>
        </w:tc>
        <w:tc>
          <w:tcPr>
            <w:tcW w:w="1533"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eastAsia="Times New Roman" w:cs="Calibri"/>
                <w:color w:val="000000"/>
                <w:sz w:val="24"/>
                <w:szCs w:val="24"/>
              </w:rPr>
            </w:pPr>
            <w:r w:rsidRPr="009A1110">
              <w:rPr>
                <w:rFonts w:cs="Calibri"/>
                <w:color w:val="000000"/>
                <w:sz w:val="24"/>
                <w:szCs w:val="24"/>
              </w:rPr>
              <w:t>107</w:t>
            </w:r>
          </w:p>
        </w:tc>
      </w:tr>
      <w:tr w:rsidR="00555942" w:rsidRPr="009A1110" w:rsidTr="00555942">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auto"/>
            <w:vAlign w:val="bottom"/>
          </w:tcPr>
          <w:p w:rsidR="00555942" w:rsidRPr="009A1110" w:rsidRDefault="00555942" w:rsidP="00C80C5A">
            <w:pPr>
              <w:pStyle w:val="ListParagraph"/>
              <w:numPr>
                <w:ilvl w:val="0"/>
                <w:numId w:val="35"/>
              </w:numPr>
              <w:spacing w:after="0" w:line="0" w:lineRule="atLeast"/>
              <w:jc w:val="center"/>
              <w:rPr>
                <w:rFonts w:eastAsia="Times New Roman" w:cs="Calibri"/>
                <w:w w:val="99"/>
                <w:sz w:val="24"/>
                <w:szCs w:val="24"/>
              </w:rPr>
            </w:pPr>
          </w:p>
        </w:tc>
        <w:tc>
          <w:tcPr>
            <w:tcW w:w="1815" w:type="dxa"/>
            <w:tcBorders>
              <w:top w:val="single" w:sz="8" w:space="0" w:color="auto"/>
              <w:bottom w:val="single" w:sz="12" w:space="0" w:color="auto"/>
              <w:right w:val="single" w:sz="8" w:space="0" w:color="auto"/>
            </w:tcBorders>
            <w:shd w:val="clear" w:color="auto" w:fill="auto"/>
            <w:vAlign w:val="bottom"/>
          </w:tcPr>
          <w:p w:rsidR="00555942" w:rsidRPr="009A1110" w:rsidRDefault="00555942" w:rsidP="00555942">
            <w:pPr>
              <w:spacing w:line="263" w:lineRule="exact"/>
              <w:jc w:val="center"/>
              <w:rPr>
                <w:rFonts w:eastAsia="Times New Roman" w:cs="Calibri"/>
                <w:w w:val="99"/>
                <w:sz w:val="24"/>
                <w:szCs w:val="24"/>
              </w:rPr>
            </w:pPr>
            <w:r w:rsidRPr="009A1110">
              <w:rPr>
                <w:rFonts w:eastAsia="Times New Roman" w:cs="Calibri"/>
                <w:w w:val="99"/>
                <w:sz w:val="24"/>
                <w:szCs w:val="24"/>
              </w:rPr>
              <w:t>2010-11</w:t>
            </w:r>
          </w:p>
        </w:tc>
        <w:tc>
          <w:tcPr>
            <w:tcW w:w="1815"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90</w:t>
            </w:r>
          </w:p>
        </w:tc>
        <w:tc>
          <w:tcPr>
            <w:tcW w:w="1815"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68</w:t>
            </w:r>
          </w:p>
        </w:tc>
        <w:tc>
          <w:tcPr>
            <w:tcW w:w="1634" w:type="dxa"/>
            <w:tcBorders>
              <w:top w:val="single" w:sz="8" w:space="0" w:color="auto"/>
              <w:bottom w:val="single" w:sz="12" w:space="0" w:color="auto"/>
              <w:right w:val="single" w:sz="8" w:space="0" w:color="auto"/>
            </w:tcBorders>
            <w:shd w:val="clear" w:color="auto" w:fill="auto"/>
            <w:vAlign w:val="bottom"/>
          </w:tcPr>
          <w:p w:rsidR="00555942" w:rsidRPr="009A1110" w:rsidRDefault="00555942" w:rsidP="00555942">
            <w:pPr>
              <w:spacing w:line="0" w:lineRule="atLeast"/>
              <w:jc w:val="center"/>
              <w:rPr>
                <w:rFonts w:eastAsia="Times New Roman" w:cs="Calibri"/>
                <w:w w:val="99"/>
                <w:sz w:val="24"/>
                <w:szCs w:val="24"/>
              </w:rPr>
            </w:pPr>
            <w:r w:rsidRPr="009A1110">
              <w:rPr>
                <w:rFonts w:eastAsia="Times New Roman" w:cs="Calibri"/>
                <w:w w:val="99"/>
                <w:sz w:val="24"/>
                <w:szCs w:val="24"/>
              </w:rPr>
              <w:t>0</w:t>
            </w:r>
          </w:p>
        </w:tc>
        <w:tc>
          <w:tcPr>
            <w:tcW w:w="1533"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158</w:t>
            </w:r>
          </w:p>
        </w:tc>
      </w:tr>
      <w:tr w:rsidR="00555942" w:rsidRPr="009A1110" w:rsidTr="00555942">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auto"/>
            <w:vAlign w:val="bottom"/>
          </w:tcPr>
          <w:p w:rsidR="00555942" w:rsidRPr="009A1110" w:rsidRDefault="00555942" w:rsidP="00C80C5A">
            <w:pPr>
              <w:pStyle w:val="ListParagraph"/>
              <w:numPr>
                <w:ilvl w:val="0"/>
                <w:numId w:val="35"/>
              </w:numPr>
              <w:spacing w:after="0" w:line="0" w:lineRule="atLeast"/>
              <w:jc w:val="center"/>
              <w:rPr>
                <w:rFonts w:eastAsia="Times New Roman" w:cs="Calibri"/>
                <w:w w:val="99"/>
                <w:sz w:val="24"/>
                <w:szCs w:val="24"/>
              </w:rPr>
            </w:pPr>
          </w:p>
        </w:tc>
        <w:tc>
          <w:tcPr>
            <w:tcW w:w="1815" w:type="dxa"/>
            <w:tcBorders>
              <w:top w:val="single" w:sz="8" w:space="0" w:color="auto"/>
              <w:bottom w:val="single" w:sz="12" w:space="0" w:color="auto"/>
              <w:right w:val="single" w:sz="8" w:space="0" w:color="auto"/>
            </w:tcBorders>
            <w:shd w:val="clear" w:color="auto" w:fill="auto"/>
            <w:vAlign w:val="bottom"/>
          </w:tcPr>
          <w:p w:rsidR="00555942" w:rsidRPr="009A1110" w:rsidRDefault="00555942" w:rsidP="00555942">
            <w:pPr>
              <w:spacing w:line="263" w:lineRule="exact"/>
              <w:jc w:val="center"/>
              <w:rPr>
                <w:rFonts w:eastAsia="Times New Roman" w:cs="Calibri"/>
                <w:w w:val="99"/>
                <w:sz w:val="24"/>
                <w:szCs w:val="24"/>
              </w:rPr>
            </w:pPr>
            <w:r w:rsidRPr="009A1110">
              <w:rPr>
                <w:rFonts w:eastAsia="Times New Roman" w:cs="Calibri"/>
                <w:w w:val="99"/>
                <w:sz w:val="24"/>
                <w:szCs w:val="24"/>
              </w:rPr>
              <w:t>2011-12</w:t>
            </w:r>
          </w:p>
        </w:tc>
        <w:tc>
          <w:tcPr>
            <w:tcW w:w="1815"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139</w:t>
            </w:r>
          </w:p>
        </w:tc>
        <w:tc>
          <w:tcPr>
            <w:tcW w:w="1815"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119</w:t>
            </w:r>
          </w:p>
        </w:tc>
        <w:tc>
          <w:tcPr>
            <w:tcW w:w="1634" w:type="dxa"/>
            <w:tcBorders>
              <w:top w:val="single" w:sz="8" w:space="0" w:color="auto"/>
              <w:bottom w:val="single" w:sz="12" w:space="0" w:color="auto"/>
              <w:right w:val="single" w:sz="8" w:space="0" w:color="auto"/>
            </w:tcBorders>
            <w:shd w:val="clear" w:color="auto" w:fill="auto"/>
            <w:vAlign w:val="bottom"/>
          </w:tcPr>
          <w:p w:rsidR="00555942" w:rsidRPr="009A1110" w:rsidRDefault="00555942" w:rsidP="00555942">
            <w:pPr>
              <w:spacing w:line="0" w:lineRule="atLeast"/>
              <w:jc w:val="center"/>
              <w:rPr>
                <w:rFonts w:eastAsia="Times New Roman" w:cs="Calibri"/>
                <w:w w:val="99"/>
                <w:sz w:val="24"/>
                <w:szCs w:val="24"/>
              </w:rPr>
            </w:pPr>
            <w:r w:rsidRPr="009A1110">
              <w:rPr>
                <w:rFonts w:eastAsia="Times New Roman" w:cs="Calibri"/>
                <w:w w:val="99"/>
                <w:sz w:val="24"/>
                <w:szCs w:val="24"/>
              </w:rPr>
              <w:t>0</w:t>
            </w:r>
          </w:p>
        </w:tc>
        <w:tc>
          <w:tcPr>
            <w:tcW w:w="1533"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258</w:t>
            </w:r>
          </w:p>
        </w:tc>
      </w:tr>
      <w:tr w:rsidR="00555942" w:rsidRPr="009A1110" w:rsidTr="00555942">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auto"/>
            <w:vAlign w:val="bottom"/>
          </w:tcPr>
          <w:p w:rsidR="00555942" w:rsidRPr="009A1110" w:rsidRDefault="00555942" w:rsidP="00C80C5A">
            <w:pPr>
              <w:pStyle w:val="ListParagraph"/>
              <w:numPr>
                <w:ilvl w:val="0"/>
                <w:numId w:val="35"/>
              </w:numPr>
              <w:spacing w:after="0" w:line="0" w:lineRule="atLeast"/>
              <w:jc w:val="center"/>
              <w:rPr>
                <w:rFonts w:eastAsia="Times New Roman" w:cs="Calibri"/>
                <w:w w:val="99"/>
                <w:sz w:val="24"/>
                <w:szCs w:val="24"/>
              </w:rPr>
            </w:pPr>
          </w:p>
        </w:tc>
        <w:tc>
          <w:tcPr>
            <w:tcW w:w="1815" w:type="dxa"/>
            <w:tcBorders>
              <w:top w:val="single" w:sz="8" w:space="0" w:color="auto"/>
              <w:bottom w:val="single" w:sz="12" w:space="0" w:color="auto"/>
              <w:right w:val="single" w:sz="8" w:space="0" w:color="auto"/>
            </w:tcBorders>
            <w:shd w:val="clear" w:color="auto" w:fill="auto"/>
            <w:vAlign w:val="bottom"/>
          </w:tcPr>
          <w:p w:rsidR="00555942" w:rsidRPr="009A1110" w:rsidRDefault="00555942" w:rsidP="00555942">
            <w:pPr>
              <w:spacing w:line="263" w:lineRule="exact"/>
              <w:jc w:val="center"/>
              <w:rPr>
                <w:rFonts w:eastAsia="Times New Roman" w:cs="Calibri"/>
                <w:w w:val="99"/>
                <w:sz w:val="24"/>
                <w:szCs w:val="24"/>
              </w:rPr>
            </w:pPr>
            <w:r w:rsidRPr="009A1110">
              <w:rPr>
                <w:rFonts w:eastAsia="Times New Roman" w:cs="Calibri"/>
                <w:w w:val="99"/>
                <w:sz w:val="24"/>
                <w:szCs w:val="24"/>
              </w:rPr>
              <w:t>2012-13</w:t>
            </w:r>
          </w:p>
        </w:tc>
        <w:tc>
          <w:tcPr>
            <w:tcW w:w="1815"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250</w:t>
            </w:r>
          </w:p>
        </w:tc>
        <w:tc>
          <w:tcPr>
            <w:tcW w:w="1815"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160</w:t>
            </w:r>
          </w:p>
        </w:tc>
        <w:tc>
          <w:tcPr>
            <w:tcW w:w="1634" w:type="dxa"/>
            <w:tcBorders>
              <w:top w:val="single" w:sz="8" w:space="0" w:color="auto"/>
              <w:bottom w:val="single" w:sz="12" w:space="0" w:color="auto"/>
              <w:right w:val="single" w:sz="8" w:space="0" w:color="auto"/>
            </w:tcBorders>
            <w:shd w:val="clear" w:color="auto" w:fill="auto"/>
            <w:vAlign w:val="bottom"/>
          </w:tcPr>
          <w:p w:rsidR="00555942" w:rsidRPr="009A1110" w:rsidRDefault="00555942" w:rsidP="00555942">
            <w:pPr>
              <w:spacing w:line="0" w:lineRule="atLeast"/>
              <w:jc w:val="center"/>
              <w:rPr>
                <w:rFonts w:eastAsia="Times New Roman" w:cs="Calibri"/>
                <w:w w:val="99"/>
                <w:sz w:val="24"/>
                <w:szCs w:val="24"/>
              </w:rPr>
            </w:pPr>
            <w:r w:rsidRPr="009A1110">
              <w:rPr>
                <w:rFonts w:eastAsia="Times New Roman" w:cs="Calibri"/>
                <w:w w:val="99"/>
                <w:sz w:val="24"/>
                <w:szCs w:val="24"/>
              </w:rPr>
              <w:t>0</w:t>
            </w:r>
          </w:p>
        </w:tc>
        <w:tc>
          <w:tcPr>
            <w:tcW w:w="1533" w:type="dxa"/>
            <w:tcBorders>
              <w:top w:val="single" w:sz="8" w:space="0" w:color="auto"/>
              <w:bottom w:val="single" w:sz="12"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398</w:t>
            </w:r>
          </w:p>
        </w:tc>
      </w:tr>
      <w:tr w:rsidR="00555942" w:rsidRPr="009A1110" w:rsidTr="00555942">
        <w:trPr>
          <w:trHeight w:val="131"/>
        </w:trPr>
        <w:tc>
          <w:tcPr>
            <w:tcW w:w="867" w:type="dxa"/>
            <w:tcBorders>
              <w:top w:val="single" w:sz="12" w:space="0" w:color="auto"/>
              <w:left w:val="single" w:sz="8" w:space="0" w:color="auto"/>
              <w:bottom w:val="single" w:sz="8" w:space="0" w:color="auto"/>
              <w:right w:val="single" w:sz="8" w:space="0" w:color="auto"/>
            </w:tcBorders>
            <w:shd w:val="clear" w:color="auto" w:fill="auto"/>
            <w:vAlign w:val="bottom"/>
          </w:tcPr>
          <w:p w:rsidR="00555942" w:rsidRPr="009A1110" w:rsidRDefault="00555942" w:rsidP="00C80C5A">
            <w:pPr>
              <w:pStyle w:val="ListParagraph"/>
              <w:numPr>
                <w:ilvl w:val="0"/>
                <w:numId w:val="35"/>
              </w:numPr>
              <w:spacing w:after="0" w:line="263" w:lineRule="exact"/>
              <w:jc w:val="center"/>
              <w:rPr>
                <w:rFonts w:eastAsia="Times New Roman" w:cs="Calibri"/>
                <w:w w:val="99"/>
                <w:sz w:val="24"/>
                <w:szCs w:val="24"/>
              </w:rPr>
            </w:pPr>
          </w:p>
        </w:tc>
        <w:tc>
          <w:tcPr>
            <w:tcW w:w="1815" w:type="dxa"/>
            <w:tcBorders>
              <w:top w:val="single" w:sz="12" w:space="0" w:color="auto"/>
              <w:bottom w:val="single" w:sz="8" w:space="0" w:color="auto"/>
              <w:right w:val="single" w:sz="8" w:space="0" w:color="auto"/>
            </w:tcBorders>
            <w:shd w:val="clear" w:color="auto" w:fill="auto"/>
            <w:vAlign w:val="bottom"/>
          </w:tcPr>
          <w:p w:rsidR="00555942" w:rsidRPr="009A1110" w:rsidRDefault="00555942" w:rsidP="00555942">
            <w:pPr>
              <w:spacing w:line="263" w:lineRule="exact"/>
              <w:jc w:val="center"/>
              <w:rPr>
                <w:rFonts w:eastAsia="Times New Roman" w:cs="Calibri"/>
                <w:w w:val="99"/>
                <w:sz w:val="24"/>
                <w:szCs w:val="24"/>
              </w:rPr>
            </w:pPr>
            <w:r w:rsidRPr="009A1110">
              <w:rPr>
                <w:rFonts w:eastAsia="Times New Roman" w:cs="Calibri"/>
                <w:w w:val="99"/>
                <w:sz w:val="24"/>
                <w:szCs w:val="24"/>
              </w:rPr>
              <w:t>2013-2014</w:t>
            </w:r>
          </w:p>
        </w:tc>
        <w:tc>
          <w:tcPr>
            <w:tcW w:w="1815" w:type="dxa"/>
            <w:tcBorders>
              <w:top w:val="single" w:sz="12" w:space="0" w:color="auto"/>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400</w:t>
            </w:r>
          </w:p>
        </w:tc>
        <w:tc>
          <w:tcPr>
            <w:tcW w:w="1815" w:type="dxa"/>
            <w:tcBorders>
              <w:top w:val="single" w:sz="12" w:space="0" w:color="auto"/>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270</w:t>
            </w:r>
          </w:p>
        </w:tc>
        <w:tc>
          <w:tcPr>
            <w:tcW w:w="1634" w:type="dxa"/>
            <w:tcBorders>
              <w:top w:val="single" w:sz="12" w:space="0" w:color="auto"/>
              <w:bottom w:val="single" w:sz="8" w:space="0" w:color="auto"/>
              <w:right w:val="single" w:sz="8" w:space="0" w:color="auto"/>
            </w:tcBorders>
            <w:shd w:val="clear" w:color="auto" w:fill="auto"/>
            <w:vAlign w:val="bottom"/>
          </w:tcPr>
          <w:p w:rsidR="00555942" w:rsidRPr="009A1110" w:rsidRDefault="00555942" w:rsidP="00555942">
            <w:pPr>
              <w:spacing w:line="263" w:lineRule="exact"/>
              <w:jc w:val="center"/>
              <w:rPr>
                <w:rFonts w:eastAsia="Times New Roman" w:cs="Calibri"/>
                <w:w w:val="99"/>
                <w:sz w:val="24"/>
                <w:szCs w:val="24"/>
              </w:rPr>
            </w:pPr>
            <w:r w:rsidRPr="009A1110">
              <w:rPr>
                <w:rFonts w:eastAsia="Times New Roman" w:cs="Calibri"/>
                <w:w w:val="99"/>
                <w:sz w:val="24"/>
                <w:szCs w:val="24"/>
              </w:rPr>
              <w:t>2</w:t>
            </w:r>
          </w:p>
        </w:tc>
        <w:tc>
          <w:tcPr>
            <w:tcW w:w="1533" w:type="dxa"/>
            <w:tcBorders>
              <w:top w:val="single" w:sz="12" w:space="0" w:color="auto"/>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625</w:t>
            </w:r>
          </w:p>
        </w:tc>
      </w:tr>
      <w:tr w:rsidR="00555942" w:rsidRPr="009A1110" w:rsidTr="00555942">
        <w:trPr>
          <w:trHeight w:val="133"/>
        </w:trPr>
        <w:tc>
          <w:tcPr>
            <w:tcW w:w="867" w:type="dxa"/>
            <w:tcBorders>
              <w:left w:val="single" w:sz="8" w:space="0" w:color="auto"/>
              <w:bottom w:val="single" w:sz="8" w:space="0" w:color="auto"/>
              <w:right w:val="single" w:sz="8" w:space="0" w:color="auto"/>
            </w:tcBorders>
            <w:shd w:val="clear" w:color="auto" w:fill="auto"/>
            <w:vAlign w:val="bottom"/>
          </w:tcPr>
          <w:p w:rsidR="00555942" w:rsidRPr="009A1110" w:rsidRDefault="00555942" w:rsidP="00C80C5A">
            <w:pPr>
              <w:pStyle w:val="ListParagraph"/>
              <w:numPr>
                <w:ilvl w:val="0"/>
                <w:numId w:val="35"/>
              </w:numPr>
              <w:spacing w:after="0" w:line="264" w:lineRule="exact"/>
              <w:jc w:val="center"/>
              <w:rPr>
                <w:rFonts w:eastAsia="Times New Roman" w:cs="Calibri"/>
                <w:w w:val="99"/>
                <w:sz w:val="24"/>
                <w:szCs w:val="24"/>
              </w:rPr>
            </w:pPr>
          </w:p>
        </w:tc>
        <w:tc>
          <w:tcPr>
            <w:tcW w:w="1815" w:type="dxa"/>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jc w:val="center"/>
              <w:rPr>
                <w:rFonts w:eastAsia="Times New Roman" w:cs="Calibri"/>
                <w:w w:val="99"/>
                <w:sz w:val="24"/>
                <w:szCs w:val="24"/>
              </w:rPr>
            </w:pPr>
            <w:r w:rsidRPr="009A1110">
              <w:rPr>
                <w:rFonts w:eastAsia="Times New Roman" w:cs="Calibri"/>
                <w:w w:val="99"/>
                <w:sz w:val="24"/>
                <w:szCs w:val="24"/>
              </w:rPr>
              <w:t>2014-2015</w:t>
            </w:r>
          </w:p>
        </w:tc>
        <w:tc>
          <w:tcPr>
            <w:tcW w:w="1815" w:type="dxa"/>
            <w:tcBorders>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294</w:t>
            </w:r>
          </w:p>
        </w:tc>
        <w:tc>
          <w:tcPr>
            <w:tcW w:w="1815" w:type="dxa"/>
            <w:tcBorders>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255</w:t>
            </w:r>
          </w:p>
        </w:tc>
        <w:tc>
          <w:tcPr>
            <w:tcW w:w="1634" w:type="dxa"/>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jc w:val="center"/>
              <w:rPr>
                <w:rFonts w:eastAsia="Times New Roman" w:cs="Calibri"/>
                <w:w w:val="99"/>
                <w:sz w:val="24"/>
                <w:szCs w:val="24"/>
              </w:rPr>
            </w:pPr>
            <w:r w:rsidRPr="009A1110">
              <w:rPr>
                <w:rFonts w:eastAsia="Times New Roman" w:cs="Calibri"/>
                <w:w w:val="99"/>
                <w:sz w:val="24"/>
                <w:szCs w:val="24"/>
              </w:rPr>
              <w:t>0</w:t>
            </w:r>
          </w:p>
        </w:tc>
        <w:tc>
          <w:tcPr>
            <w:tcW w:w="1533" w:type="dxa"/>
            <w:tcBorders>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511</w:t>
            </w:r>
          </w:p>
        </w:tc>
      </w:tr>
      <w:tr w:rsidR="00555942" w:rsidRPr="009A1110" w:rsidTr="00555942">
        <w:trPr>
          <w:trHeight w:val="133"/>
        </w:trPr>
        <w:tc>
          <w:tcPr>
            <w:tcW w:w="867" w:type="dxa"/>
            <w:tcBorders>
              <w:left w:val="single" w:sz="8" w:space="0" w:color="auto"/>
              <w:bottom w:val="single" w:sz="8" w:space="0" w:color="auto"/>
              <w:right w:val="single" w:sz="8" w:space="0" w:color="auto"/>
            </w:tcBorders>
            <w:shd w:val="clear" w:color="auto" w:fill="auto"/>
            <w:vAlign w:val="bottom"/>
          </w:tcPr>
          <w:p w:rsidR="00555942" w:rsidRPr="009A1110" w:rsidRDefault="00555942" w:rsidP="00C80C5A">
            <w:pPr>
              <w:pStyle w:val="ListParagraph"/>
              <w:numPr>
                <w:ilvl w:val="0"/>
                <w:numId w:val="35"/>
              </w:numPr>
              <w:spacing w:after="0" w:line="264" w:lineRule="exact"/>
              <w:jc w:val="center"/>
              <w:rPr>
                <w:rFonts w:eastAsia="Times New Roman" w:cs="Calibri"/>
                <w:w w:val="99"/>
                <w:sz w:val="24"/>
                <w:szCs w:val="24"/>
              </w:rPr>
            </w:pPr>
          </w:p>
        </w:tc>
        <w:tc>
          <w:tcPr>
            <w:tcW w:w="1815" w:type="dxa"/>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jc w:val="center"/>
              <w:rPr>
                <w:rFonts w:eastAsia="Times New Roman" w:cs="Calibri"/>
                <w:w w:val="99"/>
                <w:sz w:val="24"/>
                <w:szCs w:val="24"/>
              </w:rPr>
            </w:pPr>
            <w:r w:rsidRPr="009A1110">
              <w:rPr>
                <w:rFonts w:eastAsia="Times New Roman" w:cs="Calibri"/>
                <w:w w:val="99"/>
                <w:sz w:val="24"/>
                <w:szCs w:val="24"/>
              </w:rPr>
              <w:t>2015-2016</w:t>
            </w:r>
          </w:p>
        </w:tc>
        <w:tc>
          <w:tcPr>
            <w:tcW w:w="1815" w:type="dxa"/>
            <w:tcBorders>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333</w:t>
            </w:r>
          </w:p>
        </w:tc>
        <w:tc>
          <w:tcPr>
            <w:tcW w:w="1815" w:type="dxa"/>
            <w:tcBorders>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341</w:t>
            </w:r>
          </w:p>
        </w:tc>
        <w:tc>
          <w:tcPr>
            <w:tcW w:w="1634" w:type="dxa"/>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jc w:val="center"/>
              <w:rPr>
                <w:rFonts w:eastAsia="Times New Roman" w:cs="Calibri"/>
                <w:w w:val="99"/>
                <w:sz w:val="24"/>
                <w:szCs w:val="24"/>
              </w:rPr>
            </w:pPr>
            <w:r w:rsidRPr="009A1110">
              <w:rPr>
                <w:rFonts w:eastAsia="Times New Roman" w:cs="Calibri"/>
                <w:w w:val="99"/>
                <w:sz w:val="24"/>
                <w:szCs w:val="24"/>
              </w:rPr>
              <w:t>0</w:t>
            </w:r>
          </w:p>
        </w:tc>
        <w:tc>
          <w:tcPr>
            <w:tcW w:w="1533" w:type="dxa"/>
            <w:tcBorders>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674</w:t>
            </w:r>
          </w:p>
        </w:tc>
      </w:tr>
      <w:tr w:rsidR="00555942" w:rsidRPr="009A1110" w:rsidTr="00555942">
        <w:trPr>
          <w:trHeight w:val="133"/>
        </w:trPr>
        <w:tc>
          <w:tcPr>
            <w:tcW w:w="867" w:type="dxa"/>
            <w:tcBorders>
              <w:left w:val="single" w:sz="8" w:space="0" w:color="auto"/>
              <w:bottom w:val="single" w:sz="8" w:space="0" w:color="auto"/>
              <w:right w:val="single" w:sz="8" w:space="0" w:color="auto"/>
            </w:tcBorders>
            <w:shd w:val="clear" w:color="auto" w:fill="auto"/>
            <w:vAlign w:val="bottom"/>
          </w:tcPr>
          <w:p w:rsidR="00555942" w:rsidRPr="009A1110" w:rsidRDefault="00555942" w:rsidP="00C80C5A">
            <w:pPr>
              <w:pStyle w:val="ListParagraph"/>
              <w:numPr>
                <w:ilvl w:val="0"/>
                <w:numId w:val="35"/>
              </w:numPr>
              <w:spacing w:after="0" w:line="264" w:lineRule="exact"/>
              <w:jc w:val="center"/>
              <w:rPr>
                <w:rFonts w:eastAsia="Times New Roman" w:cs="Calibri"/>
                <w:w w:val="99"/>
                <w:sz w:val="24"/>
                <w:szCs w:val="24"/>
              </w:rPr>
            </w:pPr>
          </w:p>
        </w:tc>
        <w:tc>
          <w:tcPr>
            <w:tcW w:w="1815" w:type="dxa"/>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jc w:val="center"/>
              <w:rPr>
                <w:rFonts w:eastAsia="Times New Roman" w:cs="Calibri"/>
                <w:w w:val="99"/>
                <w:sz w:val="24"/>
                <w:szCs w:val="24"/>
              </w:rPr>
            </w:pPr>
            <w:r w:rsidRPr="009A1110">
              <w:rPr>
                <w:rFonts w:eastAsia="Times New Roman" w:cs="Calibri"/>
                <w:w w:val="99"/>
                <w:sz w:val="24"/>
                <w:szCs w:val="24"/>
              </w:rPr>
              <w:t>2016-2017</w:t>
            </w:r>
          </w:p>
        </w:tc>
        <w:tc>
          <w:tcPr>
            <w:tcW w:w="1815" w:type="dxa"/>
            <w:tcBorders>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316</w:t>
            </w:r>
          </w:p>
        </w:tc>
        <w:tc>
          <w:tcPr>
            <w:tcW w:w="1815" w:type="dxa"/>
            <w:tcBorders>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311</w:t>
            </w:r>
          </w:p>
        </w:tc>
        <w:tc>
          <w:tcPr>
            <w:tcW w:w="1634" w:type="dxa"/>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jc w:val="center"/>
              <w:rPr>
                <w:rFonts w:eastAsia="Times New Roman" w:cs="Calibri"/>
                <w:w w:val="99"/>
                <w:sz w:val="24"/>
                <w:szCs w:val="24"/>
              </w:rPr>
            </w:pPr>
            <w:r w:rsidRPr="009A1110">
              <w:rPr>
                <w:rFonts w:eastAsia="Times New Roman" w:cs="Calibri"/>
                <w:w w:val="99"/>
                <w:sz w:val="24"/>
                <w:szCs w:val="24"/>
              </w:rPr>
              <w:t>0</w:t>
            </w:r>
          </w:p>
        </w:tc>
        <w:tc>
          <w:tcPr>
            <w:tcW w:w="1533" w:type="dxa"/>
            <w:tcBorders>
              <w:bottom w:val="single" w:sz="8" w:space="0" w:color="auto"/>
              <w:right w:val="single" w:sz="8" w:space="0" w:color="auto"/>
            </w:tcBorders>
            <w:shd w:val="clear" w:color="auto" w:fill="auto"/>
            <w:vAlign w:val="center"/>
          </w:tcPr>
          <w:p w:rsidR="00555942" w:rsidRPr="009A1110" w:rsidRDefault="00555942" w:rsidP="00555942">
            <w:pPr>
              <w:jc w:val="center"/>
              <w:rPr>
                <w:rFonts w:cs="Calibri"/>
                <w:color w:val="000000"/>
                <w:sz w:val="24"/>
                <w:szCs w:val="24"/>
              </w:rPr>
            </w:pPr>
            <w:r w:rsidRPr="009A1110">
              <w:rPr>
                <w:rFonts w:cs="Calibri"/>
                <w:color w:val="000000"/>
                <w:sz w:val="24"/>
                <w:szCs w:val="24"/>
              </w:rPr>
              <w:t>602</w:t>
            </w:r>
          </w:p>
        </w:tc>
      </w:tr>
    </w:tbl>
    <w:p w:rsidR="00555942" w:rsidRPr="006E1CA9" w:rsidRDefault="00555942" w:rsidP="00555942">
      <w:pPr>
        <w:spacing w:line="273" w:lineRule="exact"/>
        <w:rPr>
          <w:rFonts w:eastAsia="Times New Roman" w:cs="Calibri"/>
          <w:sz w:val="24"/>
          <w:szCs w:val="24"/>
        </w:rPr>
      </w:pPr>
    </w:p>
    <w:p w:rsidR="00555942" w:rsidRPr="006E1CA9" w:rsidRDefault="00555942" w:rsidP="00555942">
      <w:pPr>
        <w:spacing w:line="0" w:lineRule="atLeast"/>
        <w:ind w:left="120"/>
        <w:rPr>
          <w:rFonts w:eastAsia="Times New Roman" w:cs="Calibri"/>
          <w:b/>
          <w:sz w:val="24"/>
          <w:szCs w:val="24"/>
        </w:rPr>
      </w:pPr>
      <w:r w:rsidRPr="006E1CA9">
        <w:rPr>
          <w:rFonts w:eastAsia="Times New Roman" w:cs="Calibri"/>
          <w:b/>
          <w:sz w:val="24"/>
          <w:szCs w:val="24"/>
        </w:rPr>
        <w:t>5.2 Quality of students</w:t>
      </w:r>
    </w:p>
    <w:p w:rsidR="00555942" w:rsidRDefault="00555942" w:rsidP="00555942">
      <w:pPr>
        <w:spacing w:line="239" w:lineRule="auto"/>
        <w:ind w:left="120" w:right="240" w:firstLine="720"/>
        <w:jc w:val="both"/>
        <w:rPr>
          <w:rFonts w:eastAsia="Times New Roman" w:cs="Calibri"/>
          <w:sz w:val="24"/>
          <w:szCs w:val="24"/>
        </w:rPr>
      </w:pPr>
      <w:r w:rsidRPr="006E1CA9">
        <w:rPr>
          <w:rFonts w:eastAsia="Times New Roman" w:cs="Calibri"/>
          <w:sz w:val="24"/>
          <w:szCs w:val="24"/>
        </w:rPr>
        <w:t>The university strives to disseminate and to provide knowledge through instructional and research facilities in various disciplines and therefore CUJ made</w:t>
      </w:r>
      <w:r>
        <w:rPr>
          <w:rFonts w:eastAsia="Times New Roman" w:cs="Calibri"/>
          <w:sz w:val="24"/>
          <w:szCs w:val="24"/>
        </w:rPr>
        <w:t xml:space="preserve"> </w:t>
      </w:r>
      <w:r w:rsidRPr="006E1CA9">
        <w:rPr>
          <w:rFonts w:eastAsia="Times New Roman" w:cs="Calibri"/>
          <w:sz w:val="24"/>
          <w:szCs w:val="24"/>
        </w:rPr>
        <w:t>pioneering efforts in launching ‘Five Years Integrated’</w:t>
      </w:r>
      <w:r>
        <w:rPr>
          <w:rFonts w:eastAsia="Times New Roman" w:cs="Calibri"/>
          <w:sz w:val="24"/>
          <w:szCs w:val="24"/>
        </w:rPr>
        <w:t xml:space="preserve"> </w:t>
      </w:r>
      <w:r w:rsidRPr="006E1CA9">
        <w:rPr>
          <w:rFonts w:eastAsia="Times New Roman" w:cs="Calibri"/>
          <w:sz w:val="24"/>
          <w:szCs w:val="24"/>
        </w:rPr>
        <w:t>academic programmes</w:t>
      </w:r>
      <w:r>
        <w:rPr>
          <w:rFonts w:eastAsia="Times New Roman" w:cs="Calibri"/>
          <w:sz w:val="24"/>
          <w:szCs w:val="24"/>
        </w:rPr>
        <w:t xml:space="preserve"> </w:t>
      </w:r>
      <w:r w:rsidRPr="006E1CA9">
        <w:rPr>
          <w:rFonts w:eastAsia="Times New Roman" w:cs="Calibri"/>
          <w:sz w:val="24"/>
          <w:szCs w:val="24"/>
        </w:rPr>
        <w:t>along with ‘Two Years Master’s’ and ‘Doctoral’</w:t>
      </w:r>
      <w:r>
        <w:rPr>
          <w:rFonts w:eastAsia="Times New Roman" w:cs="Calibri"/>
          <w:sz w:val="24"/>
          <w:szCs w:val="24"/>
        </w:rPr>
        <w:t xml:space="preserve"> </w:t>
      </w:r>
      <w:r w:rsidRPr="006E1CA9">
        <w:rPr>
          <w:rFonts w:eastAsia="Times New Roman" w:cs="Calibri"/>
          <w:sz w:val="24"/>
          <w:szCs w:val="24"/>
        </w:rPr>
        <w:t>programmes. In order to ensure quality, the University</w:t>
      </w:r>
      <w:r>
        <w:rPr>
          <w:rFonts w:eastAsia="Times New Roman" w:cs="Calibri"/>
          <w:sz w:val="24"/>
          <w:szCs w:val="24"/>
        </w:rPr>
        <w:t xml:space="preserve"> </w:t>
      </w:r>
      <w:r w:rsidRPr="006E1CA9">
        <w:rPr>
          <w:rFonts w:eastAsia="Times New Roman" w:cs="Calibri"/>
          <w:sz w:val="24"/>
          <w:szCs w:val="24"/>
        </w:rPr>
        <w:t>started taking admission through</w:t>
      </w:r>
      <w:r>
        <w:rPr>
          <w:rFonts w:eastAsia="Times New Roman" w:cs="Calibri"/>
          <w:sz w:val="24"/>
          <w:szCs w:val="24"/>
        </w:rPr>
        <w:t xml:space="preserve"> </w:t>
      </w:r>
      <w:r w:rsidRPr="006E1CA9">
        <w:rPr>
          <w:rFonts w:eastAsia="Times New Roman" w:cs="Calibri"/>
          <w:sz w:val="24"/>
          <w:szCs w:val="24"/>
        </w:rPr>
        <w:t>National level Entrance Test (CUCET/ CUJET) conducted in various states followed by counselling.</w:t>
      </w:r>
      <w:r>
        <w:rPr>
          <w:rFonts w:eastAsia="Times New Roman" w:cs="Calibri"/>
          <w:sz w:val="24"/>
          <w:szCs w:val="24"/>
        </w:rPr>
        <w:t xml:space="preserve"> </w:t>
      </w:r>
      <w:r w:rsidRPr="006E1CA9">
        <w:rPr>
          <w:rFonts w:eastAsia="Times New Roman" w:cs="Calibri"/>
          <w:sz w:val="24"/>
          <w:szCs w:val="24"/>
        </w:rPr>
        <w:t>It also involves</w:t>
      </w:r>
      <w:r>
        <w:rPr>
          <w:rFonts w:eastAsia="Times New Roman" w:cs="Calibri"/>
          <w:sz w:val="24"/>
          <w:szCs w:val="24"/>
        </w:rPr>
        <w:t xml:space="preserve"> </w:t>
      </w:r>
      <w:r w:rsidRPr="006E1CA9">
        <w:rPr>
          <w:rFonts w:eastAsia="Times New Roman" w:cs="Calibri"/>
          <w:sz w:val="24"/>
          <w:szCs w:val="24"/>
        </w:rPr>
        <w:t>weightage of both percentile of entrance test and percentage of qualifying</w:t>
      </w:r>
      <w:r>
        <w:rPr>
          <w:rFonts w:eastAsia="Times New Roman" w:cs="Calibri"/>
          <w:sz w:val="24"/>
          <w:szCs w:val="24"/>
        </w:rPr>
        <w:t xml:space="preserve"> </w:t>
      </w:r>
      <w:r w:rsidRPr="006E1CA9">
        <w:rPr>
          <w:rFonts w:eastAsia="Times New Roman" w:cs="Calibri"/>
          <w:sz w:val="24"/>
          <w:szCs w:val="24"/>
        </w:rPr>
        <w:t>degree of a candidate for admission for all the departments/ centers</w:t>
      </w:r>
      <w:r>
        <w:rPr>
          <w:rFonts w:eastAsia="Times New Roman" w:cs="Calibri"/>
          <w:sz w:val="24"/>
          <w:szCs w:val="24"/>
        </w:rPr>
        <w:t xml:space="preserve"> </w:t>
      </w:r>
      <w:r w:rsidRPr="006E1CA9">
        <w:rPr>
          <w:rFonts w:eastAsia="Times New Roman" w:cs="Calibri"/>
          <w:sz w:val="24"/>
          <w:szCs w:val="24"/>
        </w:rPr>
        <w:t xml:space="preserve">following GOI reservation policy. </w:t>
      </w:r>
    </w:p>
    <w:p w:rsidR="00555942" w:rsidRPr="006E1CA9" w:rsidRDefault="00555942" w:rsidP="00555942">
      <w:pPr>
        <w:spacing w:line="239" w:lineRule="auto"/>
        <w:ind w:left="120" w:right="240" w:firstLine="720"/>
        <w:jc w:val="both"/>
        <w:rPr>
          <w:rFonts w:eastAsia="Times New Roman" w:cs="Calibri"/>
          <w:sz w:val="24"/>
          <w:szCs w:val="24"/>
        </w:rPr>
      </w:pPr>
      <w:r w:rsidRPr="006E1CA9">
        <w:rPr>
          <w:rFonts w:eastAsia="Times New Roman" w:cs="Calibri"/>
          <w:sz w:val="24"/>
          <w:szCs w:val="24"/>
        </w:rPr>
        <w:t>The registered number of students was increased in the sessions during various academic sessions (table below), in which the number of students from outside the state in various courses was also</w:t>
      </w:r>
      <w:r>
        <w:rPr>
          <w:rFonts w:eastAsia="Times New Roman" w:cs="Calibri"/>
          <w:sz w:val="24"/>
          <w:szCs w:val="24"/>
        </w:rPr>
        <w:t xml:space="preserve"> </w:t>
      </w:r>
      <w:r w:rsidRPr="006E1CA9">
        <w:rPr>
          <w:rFonts w:eastAsia="Times New Roman" w:cs="Calibri"/>
          <w:sz w:val="24"/>
          <w:szCs w:val="24"/>
        </w:rPr>
        <w:t>increased.</w:t>
      </w:r>
    </w:p>
    <w:p w:rsidR="00555942" w:rsidRDefault="00555942" w:rsidP="00555942">
      <w:pPr>
        <w:spacing w:line="239" w:lineRule="auto"/>
        <w:ind w:left="120" w:right="-56" w:firstLine="720"/>
        <w:jc w:val="both"/>
        <w:rPr>
          <w:rFonts w:eastAsia="Times New Roman" w:cs="Calibri"/>
          <w:sz w:val="24"/>
          <w:szCs w:val="24"/>
        </w:rPr>
      </w:pPr>
      <w:r w:rsidRPr="006E1CA9">
        <w:rPr>
          <w:rFonts w:eastAsia="Times New Roman" w:cs="Calibri"/>
          <w:sz w:val="24"/>
          <w:szCs w:val="24"/>
        </w:rPr>
        <w:t xml:space="preserve">The University has made rigorous teaching learning process in order to enhance the potential of students, which includes three sessional examinations (theory &amp;practical) followed by final examination at the end of every semester. The students undertake various assignments such as power point presentation, group discussions, field work, academic field trip, industrial tour, dissertation work </w:t>
      </w:r>
      <w:r w:rsidRPr="006E1CA9">
        <w:rPr>
          <w:rFonts w:eastAsia="Times New Roman" w:cs="Calibri"/>
          <w:i/>
          <w:sz w:val="24"/>
          <w:szCs w:val="24"/>
        </w:rPr>
        <w:t>etc</w:t>
      </w:r>
      <w:r w:rsidRPr="006E1CA9">
        <w:rPr>
          <w:rFonts w:eastAsia="Times New Roman" w:cs="Calibri"/>
          <w:sz w:val="24"/>
          <w:szCs w:val="24"/>
        </w:rPr>
        <w:t>. The laboratory</w:t>
      </w:r>
      <w:r>
        <w:rPr>
          <w:rFonts w:eastAsia="Times New Roman" w:cs="Calibri"/>
          <w:sz w:val="24"/>
          <w:szCs w:val="24"/>
        </w:rPr>
        <w:t xml:space="preserve"> </w:t>
      </w:r>
      <w:r w:rsidRPr="006E1CA9">
        <w:rPr>
          <w:rFonts w:eastAsia="Times New Roman" w:cs="Calibri"/>
          <w:sz w:val="24"/>
          <w:szCs w:val="24"/>
        </w:rPr>
        <w:t>under different centres</w:t>
      </w:r>
      <w:r>
        <w:rPr>
          <w:rFonts w:eastAsia="Times New Roman" w:cs="Calibri"/>
          <w:sz w:val="24"/>
          <w:szCs w:val="24"/>
        </w:rPr>
        <w:t xml:space="preserve"> </w:t>
      </w:r>
      <w:r w:rsidRPr="006E1CA9">
        <w:rPr>
          <w:rFonts w:eastAsia="Times New Roman" w:cs="Calibri"/>
          <w:sz w:val="24"/>
          <w:szCs w:val="24"/>
        </w:rPr>
        <w:t>is under developing process.</w:t>
      </w:r>
      <w:r>
        <w:rPr>
          <w:rFonts w:eastAsia="Times New Roman" w:cs="Calibri"/>
          <w:sz w:val="24"/>
          <w:szCs w:val="24"/>
        </w:rPr>
        <w:t xml:space="preserve"> </w:t>
      </w:r>
      <w:r w:rsidRPr="006E1CA9">
        <w:rPr>
          <w:rFonts w:eastAsia="Times New Roman" w:cs="Calibri"/>
          <w:sz w:val="24"/>
          <w:szCs w:val="24"/>
        </w:rPr>
        <w:t>Presently, it is equipped with various hardware and software(s) in order to provide basics to advance practical exercises</w:t>
      </w:r>
      <w:r>
        <w:rPr>
          <w:rFonts w:eastAsia="Times New Roman" w:cs="Calibri"/>
          <w:sz w:val="24"/>
          <w:szCs w:val="24"/>
        </w:rPr>
        <w:t xml:space="preserve"> </w:t>
      </w:r>
      <w:r w:rsidRPr="006E1CA9">
        <w:rPr>
          <w:rFonts w:eastAsia="Times New Roman" w:cs="Calibri"/>
          <w:sz w:val="24"/>
          <w:szCs w:val="24"/>
        </w:rPr>
        <w:t xml:space="preserve">to the students. </w:t>
      </w:r>
    </w:p>
    <w:p w:rsidR="00555942" w:rsidRPr="006E1CA9" w:rsidRDefault="00555942" w:rsidP="00555942">
      <w:pPr>
        <w:spacing w:line="0" w:lineRule="atLeast"/>
        <w:ind w:left="120"/>
        <w:rPr>
          <w:rFonts w:eastAsia="Times New Roman" w:cs="Calibri"/>
          <w:b/>
          <w:sz w:val="24"/>
          <w:szCs w:val="24"/>
        </w:rPr>
      </w:pPr>
      <w:r w:rsidRPr="006E1CA9">
        <w:rPr>
          <w:rFonts w:eastAsia="Times New Roman" w:cs="Calibri"/>
          <w:b/>
          <w:sz w:val="24"/>
          <w:szCs w:val="24"/>
        </w:rPr>
        <w:t>5.3 Student support mechanism- Implementation &amp; effectiveness</w:t>
      </w:r>
    </w:p>
    <w:p w:rsidR="00555942" w:rsidRPr="006E1CA9" w:rsidRDefault="00555942" w:rsidP="00555942">
      <w:pPr>
        <w:spacing w:line="0" w:lineRule="atLeast"/>
        <w:ind w:left="120"/>
        <w:rPr>
          <w:rFonts w:eastAsia="Times New Roman" w:cs="Calibri"/>
          <w:sz w:val="24"/>
          <w:szCs w:val="24"/>
        </w:rPr>
      </w:pPr>
      <w:r w:rsidRPr="006E1CA9">
        <w:rPr>
          <w:rFonts w:eastAsia="Times New Roman" w:cs="Calibri"/>
          <w:sz w:val="24"/>
          <w:szCs w:val="24"/>
        </w:rPr>
        <w:t>The University has extensive students support mechanism, which includes: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Mentoring</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Counselling, Guiding and Placement Cell</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Anti-Ragging Committee</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Sports Wing</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OBC Cell</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Women Cell</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SC/ ST Cell</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Freeship Scheme</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Medical support</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Proctorial Board</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Health awareness camp (Blood donation, free health checkup)</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Hostel Accommodation (Girls, Boys, research scholars)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Mess facility</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Canteen facility</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In Campus Wi-Fi facility</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Student’s representations in Hostels, mess, classroom.</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National Service Scheme (NSS)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National Cadet Corps (NCC)</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Sports Facilities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Drama, Music</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Tribal India International Fest (Salva Tagore-2011, Akhra- 2012 &amp; 2013)</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Career counselling (Internship, Jobs in NGO and Public Sector, Research Institute and Academics)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Participation of students in Seminars and Conferences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Students are encouraged to present their work in external seminars, conferences, and participate in summer/ winter schools and training programmes.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Choice Based Credit System</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Tutorials for redress academic issues.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Foreign collaboration and Students exchange programmes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Regular addressed by Dean of Students Welfare, wardens, proctors.</w:t>
      </w:r>
      <w:bookmarkStart w:id="1" w:name="page50"/>
      <w:bookmarkEnd w:id="1"/>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CUJ based Email to students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Grievance Redressal Cell (CUJ)</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Display of information and contact number of key persons</w:t>
      </w:r>
    </w:p>
    <w:p w:rsidR="00555942" w:rsidRPr="006E1CA9" w:rsidRDefault="00555942" w:rsidP="00555942">
      <w:pPr>
        <w:spacing w:line="14" w:lineRule="exact"/>
        <w:rPr>
          <w:rFonts w:eastAsia="Times New Roman" w:cs="Calibri"/>
          <w:sz w:val="24"/>
          <w:szCs w:val="24"/>
        </w:rPr>
      </w:pPr>
      <w:bookmarkStart w:id="2" w:name="page51"/>
      <w:bookmarkEnd w:id="2"/>
    </w:p>
    <w:p w:rsidR="004B22F7" w:rsidRDefault="004B22F7">
      <w:pPr>
        <w:rPr>
          <w:rFonts w:eastAsia="Times New Roman" w:cs="Calibri"/>
          <w:b/>
          <w:sz w:val="24"/>
          <w:szCs w:val="24"/>
        </w:rPr>
      </w:pPr>
      <w:r>
        <w:rPr>
          <w:rFonts w:eastAsia="Times New Roman" w:cs="Calibri"/>
          <w:b/>
          <w:sz w:val="24"/>
          <w:szCs w:val="24"/>
        </w:rPr>
        <w:br w:type="page"/>
      </w:r>
    </w:p>
    <w:p w:rsidR="00555942" w:rsidRPr="006E1CA9" w:rsidRDefault="00555942" w:rsidP="00555942">
      <w:pPr>
        <w:spacing w:line="0" w:lineRule="atLeast"/>
        <w:ind w:left="100"/>
        <w:rPr>
          <w:rFonts w:eastAsia="Times New Roman" w:cs="Calibri"/>
          <w:b/>
          <w:sz w:val="24"/>
          <w:szCs w:val="24"/>
        </w:rPr>
      </w:pPr>
      <w:r w:rsidRPr="006E1CA9">
        <w:rPr>
          <w:rFonts w:eastAsia="Times New Roman" w:cs="Calibri"/>
          <w:b/>
          <w:sz w:val="24"/>
          <w:szCs w:val="24"/>
        </w:rPr>
        <w:t>5.4 Gender sensitization programs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Women Cell</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SC/ ST Cell</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Wardens (women)</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sz w:val="24"/>
          <w:szCs w:val="24"/>
        </w:rPr>
        <w:t>Program/ workshop details of women empowerment etc.</w:t>
      </w:r>
    </w:p>
    <w:p w:rsidR="00555942" w:rsidRPr="006E1CA9" w:rsidRDefault="00555942" w:rsidP="00555942">
      <w:pPr>
        <w:widowControl w:val="0"/>
        <w:autoSpaceDE w:val="0"/>
        <w:autoSpaceDN w:val="0"/>
        <w:adjustRightInd w:val="0"/>
        <w:spacing w:line="0" w:lineRule="atLeast"/>
        <w:ind w:left="840"/>
        <w:rPr>
          <w:rFonts w:cs="Calibri"/>
          <w:sz w:val="24"/>
          <w:szCs w:val="24"/>
        </w:rPr>
      </w:pPr>
      <w:r w:rsidRPr="006E1CA9">
        <w:rPr>
          <w:rFonts w:cs="Calibri"/>
          <w:sz w:val="24"/>
          <w:szCs w:val="24"/>
        </w:rPr>
        <w:t>Students attended Gender Sensitization programs conducted by Women’s Cell of University.</w:t>
      </w:r>
    </w:p>
    <w:p w:rsidR="00555942" w:rsidRPr="006E1CA9" w:rsidRDefault="00555942" w:rsidP="00555942">
      <w:pPr>
        <w:rPr>
          <w:rFonts w:cs="Calibri"/>
          <w:sz w:val="24"/>
          <w:szCs w:val="24"/>
        </w:rPr>
      </w:pPr>
      <w:r w:rsidRPr="006E1CA9">
        <w:rPr>
          <w:rFonts w:cs="Calibri"/>
          <w:sz w:val="24"/>
          <w:szCs w:val="24"/>
        </w:rPr>
        <w:t>Gender rights and gender sensitization are part of curriculum as human rights, international law, domestic laws and legal customary practices.</w:t>
      </w:r>
    </w:p>
    <w:p w:rsidR="00555942" w:rsidRPr="006E1CA9" w:rsidRDefault="00D950A6" w:rsidP="00555942">
      <w:pPr>
        <w:rPr>
          <w:rFonts w:eastAsia="Times New Roman" w:cs="Calibri"/>
          <w:b/>
          <w:sz w:val="24"/>
          <w:szCs w:val="24"/>
        </w:rPr>
      </w:pPr>
      <w:r w:rsidRPr="00D950A6">
        <w:rPr>
          <w:rFonts w:cs="Calibri"/>
          <w:noProof/>
          <w:sz w:val="24"/>
          <w:szCs w:val="24"/>
        </w:rPr>
        <w:pict>
          <v:rect id="Rectangle 6" o:spid="_x0000_s1026" style="position:absolute;margin-left:454.6pt;margin-top:-.7pt;width:.95pt;height:.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" fillcolor="black" strokecolor="white"/>
        </w:pict>
      </w:r>
      <w:bookmarkStart w:id="3" w:name="page52"/>
      <w:bookmarkStart w:id="4" w:name="page53"/>
      <w:bookmarkEnd w:id="3"/>
      <w:bookmarkEnd w:id="4"/>
      <w:r w:rsidRPr="00D950A6">
        <w:rPr>
          <w:rFonts w:eastAsia="Times New Roman" w:cs="Calibri"/>
          <w:noProof/>
          <w:sz w:val="24"/>
          <w:szCs w:val="24"/>
        </w:rPr>
        <w:pict>
          <v:rect id="Rectangle 5" o:spid="_x0000_s1133" style="position:absolute;margin-left:454.6pt;margin-top:-.7pt;width:.95pt;height:.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" fillcolor="black" strokecolor="white"/>
        </w:pict>
      </w:r>
      <w:bookmarkStart w:id="5" w:name="page54"/>
      <w:bookmarkStart w:id="6" w:name="page55"/>
      <w:bookmarkEnd w:id="5"/>
      <w:bookmarkEnd w:id="6"/>
      <w:r w:rsidR="00555942" w:rsidRPr="006E1CA9">
        <w:rPr>
          <w:rFonts w:eastAsia="Times New Roman" w:cs="Calibri"/>
          <w:b/>
          <w:sz w:val="24"/>
          <w:szCs w:val="24"/>
        </w:rPr>
        <w:t>5.5 Students participation in Co-curricular &amp; Extra-curricular Activities</w:t>
      </w:r>
    </w:p>
    <w:p w:rsidR="00555942" w:rsidRPr="006E1CA9" w:rsidRDefault="00555942" w:rsidP="00C80C5A">
      <w:pPr>
        <w:pStyle w:val="ListParagraph"/>
        <w:numPr>
          <w:ilvl w:val="0"/>
          <w:numId w:val="30"/>
        </w:numPr>
        <w:spacing w:after="0" w:line="240" w:lineRule="auto"/>
        <w:rPr>
          <w:rFonts w:cs="Calibri"/>
          <w:b/>
          <w:sz w:val="24"/>
          <w:szCs w:val="24"/>
        </w:rPr>
      </w:pPr>
      <w:r w:rsidRPr="006E1CA9">
        <w:rPr>
          <w:rFonts w:cs="Calibri"/>
          <w:b/>
          <w:sz w:val="24"/>
          <w:szCs w:val="24"/>
        </w:rPr>
        <w:t>SPORTS ACTIVITY:</w:t>
      </w:r>
    </w:p>
    <w:p w:rsidR="00555942" w:rsidRPr="006E1CA9" w:rsidRDefault="00555942" w:rsidP="00555942">
      <w:pPr>
        <w:pStyle w:val="ListParagraph"/>
        <w:rPr>
          <w:rFonts w:cs="Calibri"/>
          <w:sz w:val="24"/>
          <w:szCs w:val="24"/>
        </w:rPr>
      </w:pPr>
      <w:r w:rsidRPr="006E1CA9">
        <w:rPr>
          <w:rFonts w:cs="Calibri"/>
          <w:sz w:val="24"/>
          <w:szCs w:val="24"/>
        </w:rPr>
        <w:t xml:space="preserve">The Sports Wing has been running various sports activities since inception of Central University of Jharkhand. </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b/>
          <w:sz w:val="24"/>
          <w:szCs w:val="24"/>
        </w:rPr>
        <w:t>Outdoor Games:</w:t>
      </w:r>
      <w:r w:rsidRPr="006E1CA9">
        <w:rPr>
          <w:rFonts w:cs="Calibri"/>
          <w:sz w:val="24"/>
          <w:szCs w:val="24"/>
        </w:rPr>
        <w:t xml:space="preserve"> Football, Cricket, Wushu, Badminton, Volleyball, Athletics, Field &amp; Track Events, Kabaddi. </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b/>
          <w:sz w:val="24"/>
          <w:szCs w:val="24"/>
        </w:rPr>
        <w:t>Indoor Games:</w:t>
      </w:r>
      <w:r w:rsidRPr="006E1CA9">
        <w:rPr>
          <w:rFonts w:cs="Calibri"/>
          <w:sz w:val="24"/>
          <w:szCs w:val="24"/>
        </w:rPr>
        <w:t xml:space="preserve"> Yoga, Table Tennis, Carrom, Chess</w:t>
      </w:r>
    </w:p>
    <w:p w:rsidR="00555942" w:rsidRPr="006E1CA9" w:rsidRDefault="00555942" w:rsidP="00C80C5A">
      <w:pPr>
        <w:pStyle w:val="ListParagraph"/>
        <w:widowControl w:val="0"/>
        <w:numPr>
          <w:ilvl w:val="0"/>
          <w:numId w:val="25"/>
        </w:numPr>
        <w:autoSpaceDE w:val="0"/>
        <w:autoSpaceDN w:val="0"/>
        <w:adjustRightInd w:val="0"/>
        <w:spacing w:after="0" w:line="0" w:lineRule="atLeast"/>
        <w:rPr>
          <w:rFonts w:cs="Calibri"/>
          <w:sz w:val="24"/>
          <w:szCs w:val="24"/>
        </w:rPr>
      </w:pPr>
      <w:r w:rsidRPr="006E1CA9">
        <w:rPr>
          <w:rFonts w:cs="Calibri"/>
          <w:b/>
          <w:sz w:val="24"/>
          <w:szCs w:val="24"/>
        </w:rPr>
        <w:t>Adventure Sports:</w:t>
      </w:r>
      <w:r w:rsidRPr="006E1CA9">
        <w:rPr>
          <w:rFonts w:cs="Calibri"/>
          <w:sz w:val="24"/>
          <w:szCs w:val="24"/>
        </w:rPr>
        <w:t xml:space="preserve"> Trekking. </w:t>
      </w:r>
    </w:p>
    <w:p w:rsidR="00555942" w:rsidRPr="006E1CA9" w:rsidRDefault="00555942" w:rsidP="00555942">
      <w:pPr>
        <w:widowControl w:val="0"/>
        <w:autoSpaceDE w:val="0"/>
        <w:autoSpaceDN w:val="0"/>
        <w:adjustRightInd w:val="0"/>
        <w:spacing w:line="0" w:lineRule="atLeast"/>
        <w:rPr>
          <w:rFonts w:cs="Calibri"/>
          <w:sz w:val="24"/>
          <w:szCs w:val="24"/>
        </w:rPr>
      </w:pPr>
    </w:p>
    <w:p w:rsidR="00555942" w:rsidRPr="006E1CA9" w:rsidRDefault="00555942" w:rsidP="00555942">
      <w:pPr>
        <w:widowControl w:val="0"/>
        <w:autoSpaceDE w:val="0"/>
        <w:autoSpaceDN w:val="0"/>
        <w:adjustRightInd w:val="0"/>
        <w:spacing w:line="0" w:lineRule="atLeast"/>
        <w:ind w:left="720"/>
        <w:jc w:val="both"/>
        <w:rPr>
          <w:rFonts w:cs="Calibri"/>
          <w:sz w:val="24"/>
          <w:szCs w:val="24"/>
        </w:rPr>
      </w:pPr>
      <w:r w:rsidRPr="006E1CA9">
        <w:rPr>
          <w:rFonts w:cs="Calibri"/>
          <w:b/>
          <w:sz w:val="24"/>
          <w:szCs w:val="24"/>
        </w:rPr>
        <w:t xml:space="preserve">Sports facility includes </w:t>
      </w:r>
      <w:r w:rsidRPr="006E1CA9">
        <w:rPr>
          <w:rFonts w:cs="Calibri"/>
          <w:sz w:val="24"/>
          <w:szCs w:val="24"/>
        </w:rPr>
        <w:t xml:space="preserve">One Multi-purpose Ground, One Football Ground (50 M x 20 M), Two Concrete Pitch (7.5 Ft x 30 Ft.) for Cricket Training, Five Badminton Courts, Two Volleyball Courts, One Sports Complex, Three Multi Gyms (Boys, Girls and Teaching-Non Teaching Staff), One Basketball Court. The students of Central University of Jharkhand participate in International, East Zone Inter University, National and State Level Tournaments and have performed remarkably. </w:t>
      </w:r>
    </w:p>
    <w:p w:rsidR="00555942" w:rsidRPr="006E1CA9" w:rsidRDefault="00555942" w:rsidP="00555942">
      <w:pPr>
        <w:shd w:val="clear" w:color="auto" w:fill="FFFFFF"/>
        <w:rPr>
          <w:rFonts w:cs="Calibri"/>
          <w:sz w:val="24"/>
          <w:szCs w:val="24"/>
        </w:rPr>
      </w:pPr>
      <w:r w:rsidRPr="006E1CA9">
        <w:rPr>
          <w:rFonts w:cs="Calibri"/>
          <w:b/>
          <w:sz w:val="24"/>
          <w:szCs w:val="24"/>
        </w:rPr>
        <w:t>International level</w:t>
      </w:r>
      <w:r w:rsidRPr="006E1CA9">
        <w:rPr>
          <w:rFonts w:cs="Calibri"/>
          <w:sz w:val="24"/>
          <w:szCs w:val="24"/>
        </w:rPr>
        <w:t xml:space="preserve">: </w:t>
      </w:r>
    </w:p>
    <w:p w:rsidR="00555942" w:rsidRPr="006E1CA9" w:rsidRDefault="00555942" w:rsidP="00C80C5A">
      <w:pPr>
        <w:pStyle w:val="ListParagraph"/>
        <w:numPr>
          <w:ilvl w:val="0"/>
          <w:numId w:val="28"/>
        </w:numPr>
        <w:shd w:val="clear" w:color="auto" w:fill="FFFFFF"/>
        <w:spacing w:after="0" w:line="240" w:lineRule="auto"/>
        <w:jc w:val="both"/>
        <w:rPr>
          <w:rFonts w:cs="Calibri"/>
          <w:sz w:val="24"/>
          <w:szCs w:val="24"/>
        </w:rPr>
      </w:pPr>
      <w:r w:rsidRPr="006E1CA9">
        <w:rPr>
          <w:rFonts w:cs="Calibri"/>
          <w:sz w:val="24"/>
          <w:szCs w:val="24"/>
        </w:rPr>
        <w:t xml:space="preserve">Jyoti Kumari – </w:t>
      </w:r>
      <w:r w:rsidRPr="006E1CA9">
        <w:rPr>
          <w:rFonts w:cs="Calibri"/>
          <w:b/>
          <w:sz w:val="24"/>
          <w:szCs w:val="24"/>
        </w:rPr>
        <w:t>Wushu Asian Junior Championship</w:t>
      </w:r>
      <w:r w:rsidRPr="006E1CA9">
        <w:rPr>
          <w:rFonts w:cs="Calibri"/>
          <w:sz w:val="24"/>
          <w:szCs w:val="24"/>
        </w:rPr>
        <w:t>, Philippines- bronze medal, and participated 3 times with good score in three world championships at Singapore, Macau, Shanghai.</w:t>
      </w:r>
    </w:p>
    <w:p w:rsidR="00555942" w:rsidRPr="006E1CA9" w:rsidRDefault="00555942" w:rsidP="00C80C5A">
      <w:pPr>
        <w:pStyle w:val="ListParagraph"/>
        <w:numPr>
          <w:ilvl w:val="0"/>
          <w:numId w:val="28"/>
        </w:numPr>
        <w:shd w:val="clear" w:color="auto" w:fill="FFFFFF"/>
        <w:spacing w:after="0" w:line="240" w:lineRule="auto"/>
        <w:jc w:val="both"/>
        <w:rPr>
          <w:rFonts w:cs="Calibri"/>
          <w:sz w:val="24"/>
          <w:szCs w:val="24"/>
        </w:rPr>
      </w:pPr>
      <w:r w:rsidRPr="006E1CA9">
        <w:rPr>
          <w:rFonts w:cs="Calibri"/>
          <w:sz w:val="24"/>
          <w:szCs w:val="24"/>
        </w:rPr>
        <w:t xml:space="preserve">Prity Kumari – Yoga, participated in </w:t>
      </w:r>
      <w:r w:rsidRPr="006E1CA9">
        <w:rPr>
          <w:rFonts w:cs="Calibri"/>
          <w:b/>
          <w:sz w:val="24"/>
          <w:szCs w:val="24"/>
        </w:rPr>
        <w:t>International Yoga Championship</w:t>
      </w:r>
      <w:r w:rsidRPr="006E1CA9">
        <w:rPr>
          <w:rFonts w:cs="Calibri"/>
          <w:sz w:val="24"/>
          <w:szCs w:val="24"/>
        </w:rPr>
        <w:t>, shanghai (</w:t>
      </w:r>
      <w:r w:rsidRPr="006E1CA9">
        <w:rPr>
          <w:rFonts w:cs="Calibri"/>
          <w:b/>
          <w:sz w:val="24"/>
          <w:szCs w:val="24"/>
        </w:rPr>
        <w:t>Nov 2012)</w:t>
      </w:r>
      <w:r w:rsidRPr="006E1CA9">
        <w:rPr>
          <w:rFonts w:cs="Calibri"/>
          <w:sz w:val="24"/>
          <w:szCs w:val="24"/>
        </w:rPr>
        <w:t>. Winner of medals and yog sundri title in national and state level yoga championships. Presently she is in Hongkong working as Yoga Coach.</w:t>
      </w:r>
      <w:r w:rsidRPr="006E1CA9">
        <w:rPr>
          <w:rFonts w:cs="Calibri"/>
          <w:b/>
          <w:sz w:val="24"/>
          <w:szCs w:val="24"/>
        </w:rPr>
        <w:t xml:space="preserve"> </w:t>
      </w:r>
    </w:p>
    <w:p w:rsidR="00555942" w:rsidRPr="006E1CA9" w:rsidRDefault="00555942" w:rsidP="00C80C5A">
      <w:pPr>
        <w:pStyle w:val="ListParagraph"/>
        <w:numPr>
          <w:ilvl w:val="0"/>
          <w:numId w:val="28"/>
        </w:numPr>
        <w:shd w:val="clear" w:color="auto" w:fill="FFFFFF"/>
        <w:spacing w:after="0" w:line="240" w:lineRule="auto"/>
        <w:jc w:val="both"/>
        <w:rPr>
          <w:rFonts w:cs="Calibri"/>
          <w:sz w:val="24"/>
          <w:szCs w:val="24"/>
        </w:rPr>
      </w:pPr>
      <w:r w:rsidRPr="006E1CA9">
        <w:rPr>
          <w:rFonts w:cs="Calibri"/>
          <w:sz w:val="24"/>
          <w:szCs w:val="24"/>
        </w:rPr>
        <w:t>L. Pradeep Kumar Singh WUSHU coach he represented world championships as coach of INDIAN WUSHU team many times.</w:t>
      </w:r>
    </w:p>
    <w:p w:rsidR="00555942" w:rsidRPr="006E1CA9" w:rsidRDefault="00555942" w:rsidP="00C80C5A">
      <w:pPr>
        <w:pStyle w:val="ListParagraph"/>
        <w:numPr>
          <w:ilvl w:val="0"/>
          <w:numId w:val="28"/>
        </w:numPr>
        <w:shd w:val="clear" w:color="auto" w:fill="FFFFFF"/>
        <w:spacing w:after="0" w:line="240" w:lineRule="auto"/>
        <w:jc w:val="both"/>
        <w:rPr>
          <w:rFonts w:cs="Calibri"/>
          <w:sz w:val="24"/>
          <w:szCs w:val="24"/>
        </w:rPr>
      </w:pPr>
      <w:r w:rsidRPr="006E1CA9">
        <w:rPr>
          <w:rFonts w:cs="Calibri"/>
          <w:sz w:val="24"/>
          <w:szCs w:val="24"/>
        </w:rPr>
        <w:t xml:space="preserve">Pramod Kumar Rana  (IAP) bags GOLD medal 08th </w:t>
      </w:r>
      <w:r w:rsidRPr="006E1CA9">
        <w:rPr>
          <w:rFonts w:cs="Calibri"/>
          <w:b/>
          <w:sz w:val="24"/>
          <w:szCs w:val="24"/>
        </w:rPr>
        <w:t>Jharkhand State Wushu Championship</w:t>
      </w:r>
      <w:r w:rsidRPr="006E1CA9">
        <w:rPr>
          <w:rFonts w:cs="Calibri"/>
          <w:sz w:val="24"/>
          <w:szCs w:val="24"/>
        </w:rPr>
        <w:t xml:space="preserve"> held on 15 SEP 2012</w:t>
      </w:r>
      <w:r w:rsidRPr="006E1CA9">
        <w:rPr>
          <w:rFonts w:cs="Calibri"/>
          <w:sz w:val="24"/>
          <w:szCs w:val="24"/>
        </w:rPr>
        <w:tab/>
      </w:r>
    </w:p>
    <w:p w:rsidR="00555942" w:rsidRPr="006E1CA9" w:rsidRDefault="00555942" w:rsidP="004B22F7">
      <w:pPr>
        <w:shd w:val="clear" w:color="auto" w:fill="FFFFFF"/>
        <w:jc w:val="both"/>
        <w:rPr>
          <w:rFonts w:cs="Calibri"/>
          <w:b/>
          <w:sz w:val="24"/>
          <w:szCs w:val="24"/>
        </w:rPr>
      </w:pPr>
      <w:r w:rsidRPr="006E1CA9">
        <w:rPr>
          <w:rFonts w:cs="Calibri"/>
          <w:b/>
          <w:sz w:val="24"/>
          <w:szCs w:val="24"/>
        </w:rPr>
        <w:t>National level</w:t>
      </w:r>
    </w:p>
    <w:p w:rsidR="00555942" w:rsidRPr="006E1CA9" w:rsidRDefault="00555942" w:rsidP="004B22F7">
      <w:pPr>
        <w:pStyle w:val="ListParagraph"/>
        <w:numPr>
          <w:ilvl w:val="0"/>
          <w:numId w:val="29"/>
        </w:numPr>
        <w:shd w:val="clear" w:color="auto" w:fill="FFFFFF"/>
        <w:spacing w:after="0" w:line="240" w:lineRule="auto"/>
        <w:jc w:val="both"/>
        <w:rPr>
          <w:rFonts w:cs="Calibri"/>
          <w:sz w:val="24"/>
          <w:szCs w:val="24"/>
        </w:rPr>
      </w:pPr>
      <w:r w:rsidRPr="006E1CA9">
        <w:rPr>
          <w:rFonts w:cs="Calibri"/>
          <w:sz w:val="24"/>
          <w:szCs w:val="24"/>
        </w:rPr>
        <w:t xml:space="preserve">Om Prakash participated in National Wushu Championship, Jaipur. </w:t>
      </w:r>
    </w:p>
    <w:p w:rsidR="00555942" w:rsidRPr="006E1CA9" w:rsidRDefault="00555942" w:rsidP="004B22F7">
      <w:pPr>
        <w:pStyle w:val="ListParagraph"/>
        <w:numPr>
          <w:ilvl w:val="0"/>
          <w:numId w:val="29"/>
        </w:numPr>
        <w:shd w:val="clear" w:color="auto" w:fill="FFFFFF"/>
        <w:spacing w:after="0" w:line="240" w:lineRule="auto"/>
        <w:jc w:val="both"/>
        <w:rPr>
          <w:rFonts w:cs="Calibri"/>
          <w:sz w:val="24"/>
          <w:szCs w:val="24"/>
        </w:rPr>
      </w:pPr>
      <w:r w:rsidRPr="006E1CA9">
        <w:rPr>
          <w:rFonts w:cs="Calibri"/>
          <w:sz w:val="24"/>
          <w:szCs w:val="24"/>
        </w:rPr>
        <w:t xml:space="preserve">Om Prakash bags Gold Medal </w:t>
      </w:r>
      <w:r>
        <w:rPr>
          <w:rFonts w:cs="Calibri"/>
          <w:sz w:val="24"/>
          <w:szCs w:val="24"/>
        </w:rPr>
        <w:t>i</w:t>
      </w:r>
      <w:r w:rsidRPr="006E1CA9">
        <w:rPr>
          <w:rFonts w:cs="Calibri"/>
          <w:sz w:val="24"/>
          <w:szCs w:val="24"/>
        </w:rPr>
        <w:t>n 9th Jharkhand State Senior Wushu Championship (2013-14).</w:t>
      </w:r>
    </w:p>
    <w:p w:rsidR="00555942" w:rsidRPr="006E1CA9" w:rsidRDefault="00555942" w:rsidP="004B22F7">
      <w:pPr>
        <w:shd w:val="clear" w:color="auto" w:fill="FFFFFF"/>
        <w:jc w:val="both"/>
        <w:rPr>
          <w:rFonts w:cs="Calibri"/>
          <w:b/>
          <w:sz w:val="24"/>
          <w:szCs w:val="24"/>
        </w:rPr>
      </w:pPr>
      <w:r w:rsidRPr="006E1CA9">
        <w:rPr>
          <w:rFonts w:cs="Calibri"/>
          <w:b/>
          <w:sz w:val="24"/>
          <w:szCs w:val="24"/>
        </w:rPr>
        <w:t>Zonal level</w:t>
      </w:r>
    </w:p>
    <w:p w:rsidR="00555942" w:rsidRPr="006E1CA9" w:rsidRDefault="00555942" w:rsidP="004B22F7">
      <w:pPr>
        <w:pStyle w:val="ListParagraph"/>
        <w:numPr>
          <w:ilvl w:val="0"/>
          <w:numId w:val="29"/>
        </w:numPr>
        <w:shd w:val="clear" w:color="auto" w:fill="FFFFFF"/>
        <w:spacing w:after="0" w:line="240" w:lineRule="auto"/>
        <w:jc w:val="both"/>
        <w:rPr>
          <w:rFonts w:cs="Calibri"/>
          <w:sz w:val="24"/>
          <w:szCs w:val="24"/>
        </w:rPr>
      </w:pPr>
      <w:r w:rsidRPr="006E1CA9">
        <w:rPr>
          <w:rFonts w:cs="Calibri"/>
          <w:sz w:val="24"/>
          <w:szCs w:val="24"/>
        </w:rPr>
        <w:t>Pramod Kumar Rana Wushu silver medal, East Zone Wushu championship.</w:t>
      </w:r>
    </w:p>
    <w:p w:rsidR="00555942" w:rsidRPr="006E1CA9" w:rsidRDefault="00555942" w:rsidP="004B22F7">
      <w:pPr>
        <w:shd w:val="clear" w:color="auto" w:fill="FFFFFF"/>
        <w:jc w:val="both"/>
        <w:rPr>
          <w:rFonts w:cs="Calibri"/>
          <w:b/>
          <w:sz w:val="24"/>
          <w:szCs w:val="24"/>
        </w:rPr>
      </w:pPr>
      <w:r w:rsidRPr="006E1CA9">
        <w:rPr>
          <w:rFonts w:cs="Calibri"/>
          <w:b/>
          <w:sz w:val="24"/>
          <w:szCs w:val="24"/>
        </w:rPr>
        <w:t>State Level</w:t>
      </w:r>
    </w:p>
    <w:p w:rsidR="00555942" w:rsidRPr="006E1CA9" w:rsidRDefault="00555942" w:rsidP="004B22F7">
      <w:pPr>
        <w:pStyle w:val="ListParagraph"/>
        <w:numPr>
          <w:ilvl w:val="0"/>
          <w:numId w:val="29"/>
        </w:numPr>
        <w:shd w:val="clear" w:color="auto" w:fill="FFFFFF"/>
        <w:spacing w:after="0" w:line="240" w:lineRule="auto"/>
        <w:jc w:val="both"/>
        <w:rPr>
          <w:rFonts w:cs="Calibri"/>
          <w:sz w:val="24"/>
          <w:szCs w:val="24"/>
        </w:rPr>
      </w:pPr>
      <w:r w:rsidRPr="006E1CA9">
        <w:rPr>
          <w:rFonts w:cs="Calibri"/>
          <w:sz w:val="24"/>
          <w:szCs w:val="24"/>
        </w:rPr>
        <w:t xml:space="preserve">Jyoti Kumari bags gold medal in 11th Jharkhand state senior WUSHU championship (2015-16) on 08 Nov. 2015 </w:t>
      </w:r>
    </w:p>
    <w:p w:rsidR="00555942" w:rsidRPr="006E1CA9" w:rsidRDefault="00555942" w:rsidP="004B22F7">
      <w:pPr>
        <w:pStyle w:val="ListParagraph"/>
        <w:numPr>
          <w:ilvl w:val="0"/>
          <w:numId w:val="29"/>
        </w:numPr>
        <w:shd w:val="clear" w:color="auto" w:fill="FFFFFF"/>
        <w:spacing w:after="0" w:line="240" w:lineRule="auto"/>
        <w:jc w:val="both"/>
        <w:rPr>
          <w:rFonts w:cs="Calibri"/>
          <w:sz w:val="24"/>
          <w:szCs w:val="24"/>
        </w:rPr>
      </w:pPr>
      <w:r w:rsidRPr="006E1CA9">
        <w:rPr>
          <w:rFonts w:cs="Calibri"/>
          <w:sz w:val="24"/>
          <w:szCs w:val="24"/>
        </w:rPr>
        <w:t>Danish Rahman (ICS) bags Gold Medal In 10th Jharkhand State Wushu Championship (14 SEP 2014)</w:t>
      </w:r>
      <w:r w:rsidRPr="006E1CA9">
        <w:rPr>
          <w:rFonts w:cs="Calibri"/>
          <w:sz w:val="24"/>
          <w:szCs w:val="24"/>
        </w:rPr>
        <w:tab/>
        <w:t>Jyoti Kumari</w:t>
      </w:r>
    </w:p>
    <w:p w:rsidR="00555942" w:rsidRPr="006E1CA9" w:rsidRDefault="00555942" w:rsidP="004B22F7">
      <w:pPr>
        <w:pStyle w:val="ListParagraph"/>
        <w:numPr>
          <w:ilvl w:val="0"/>
          <w:numId w:val="29"/>
        </w:numPr>
        <w:shd w:val="clear" w:color="auto" w:fill="FFFFFF"/>
        <w:spacing w:after="0" w:line="240" w:lineRule="auto"/>
        <w:jc w:val="both"/>
        <w:rPr>
          <w:rFonts w:cs="Calibri"/>
          <w:sz w:val="24"/>
          <w:szCs w:val="24"/>
        </w:rPr>
      </w:pPr>
      <w:r w:rsidRPr="006E1CA9">
        <w:rPr>
          <w:rFonts w:cs="Calibri"/>
          <w:sz w:val="24"/>
          <w:szCs w:val="24"/>
        </w:rPr>
        <w:t>EVS bags Gold Medal in 35TH National Games Kerala in Wushu in Feb. 2015</w:t>
      </w:r>
      <w:r w:rsidRPr="006E1CA9">
        <w:rPr>
          <w:rFonts w:cs="Calibri"/>
          <w:sz w:val="24"/>
          <w:szCs w:val="24"/>
        </w:rPr>
        <w:tab/>
      </w:r>
      <w:r w:rsidRPr="006E1CA9">
        <w:rPr>
          <w:rFonts w:cs="Calibri"/>
          <w:sz w:val="24"/>
          <w:szCs w:val="24"/>
        </w:rPr>
        <w:tab/>
      </w:r>
    </w:p>
    <w:p w:rsidR="00555942" w:rsidRDefault="00555942" w:rsidP="004B22F7">
      <w:pPr>
        <w:shd w:val="clear" w:color="auto" w:fill="FFFFFF"/>
        <w:jc w:val="both"/>
        <w:rPr>
          <w:rFonts w:cs="Calibri"/>
          <w:b/>
          <w:sz w:val="24"/>
          <w:szCs w:val="24"/>
        </w:rPr>
      </w:pPr>
    </w:p>
    <w:p w:rsidR="00555942" w:rsidRPr="006E1CA9" w:rsidRDefault="00555942" w:rsidP="004B22F7">
      <w:pPr>
        <w:shd w:val="clear" w:color="auto" w:fill="FFFFFF"/>
        <w:jc w:val="both"/>
        <w:rPr>
          <w:rFonts w:cs="Calibri"/>
          <w:b/>
          <w:sz w:val="24"/>
          <w:szCs w:val="24"/>
        </w:rPr>
      </w:pPr>
      <w:r w:rsidRPr="006E1CA9">
        <w:rPr>
          <w:rFonts w:cs="Calibri"/>
          <w:b/>
          <w:sz w:val="24"/>
          <w:szCs w:val="24"/>
        </w:rPr>
        <w:t>Sports Achievements</w:t>
      </w:r>
    </w:p>
    <w:p w:rsidR="00555942" w:rsidRPr="006E1CA9" w:rsidRDefault="00555942" w:rsidP="004B22F7">
      <w:pPr>
        <w:pStyle w:val="ListParagraph"/>
        <w:numPr>
          <w:ilvl w:val="0"/>
          <w:numId w:val="27"/>
        </w:numPr>
        <w:spacing w:after="0" w:line="240" w:lineRule="auto"/>
        <w:jc w:val="both"/>
        <w:rPr>
          <w:rFonts w:cs="Calibri"/>
          <w:sz w:val="24"/>
          <w:szCs w:val="24"/>
        </w:rPr>
      </w:pPr>
      <w:r w:rsidRPr="006E1CA9">
        <w:rPr>
          <w:rFonts w:cs="Calibri"/>
          <w:sz w:val="24"/>
          <w:szCs w:val="24"/>
        </w:rPr>
        <w:t xml:space="preserve">ULGULAN 2017 at National Law University, Ranchi, Nov. 2017: CUJ bags 11 medals in athletics and becomes overall champion </w:t>
      </w:r>
    </w:p>
    <w:p w:rsidR="00555942" w:rsidRPr="006E1CA9" w:rsidRDefault="00555942" w:rsidP="004B22F7">
      <w:pPr>
        <w:pStyle w:val="ListParagraph"/>
        <w:numPr>
          <w:ilvl w:val="0"/>
          <w:numId w:val="27"/>
        </w:numPr>
        <w:spacing w:after="0" w:line="240" w:lineRule="auto"/>
        <w:jc w:val="both"/>
        <w:rPr>
          <w:rFonts w:cs="Calibri"/>
          <w:sz w:val="24"/>
          <w:szCs w:val="24"/>
        </w:rPr>
      </w:pPr>
      <w:r w:rsidRPr="006E1CA9">
        <w:rPr>
          <w:rFonts w:cs="Calibri"/>
          <w:sz w:val="24"/>
          <w:szCs w:val="24"/>
        </w:rPr>
        <w:t>VAJRA 2017 at BIT, Mesra on 11</w:t>
      </w:r>
      <w:r w:rsidRPr="006E1CA9">
        <w:rPr>
          <w:rFonts w:cs="Calibri"/>
          <w:sz w:val="24"/>
          <w:szCs w:val="24"/>
          <w:vertAlign w:val="superscript"/>
        </w:rPr>
        <w:t>th</w:t>
      </w:r>
      <w:r w:rsidRPr="006E1CA9">
        <w:rPr>
          <w:rFonts w:cs="Calibri"/>
          <w:sz w:val="24"/>
          <w:szCs w:val="24"/>
        </w:rPr>
        <w:t xml:space="preserve"> Nov. 2017: Runner up in basketball.</w:t>
      </w:r>
    </w:p>
    <w:p w:rsidR="00555942" w:rsidRPr="006E1CA9" w:rsidRDefault="00555942" w:rsidP="004B22F7">
      <w:pPr>
        <w:pStyle w:val="ListParagraph"/>
        <w:numPr>
          <w:ilvl w:val="0"/>
          <w:numId w:val="27"/>
        </w:numPr>
        <w:spacing w:after="0" w:line="240" w:lineRule="auto"/>
        <w:jc w:val="both"/>
        <w:rPr>
          <w:rFonts w:cs="Calibri"/>
          <w:sz w:val="24"/>
          <w:szCs w:val="24"/>
        </w:rPr>
      </w:pPr>
      <w:r w:rsidRPr="006E1CA9">
        <w:rPr>
          <w:rFonts w:cs="Calibri"/>
          <w:sz w:val="24"/>
          <w:szCs w:val="24"/>
        </w:rPr>
        <w:t xml:space="preserve">CUJ bags Gold Medal in federation Cup at Shillong in Feb. 2016. </w:t>
      </w:r>
    </w:p>
    <w:p w:rsidR="00555942" w:rsidRPr="006E1CA9" w:rsidRDefault="00555942" w:rsidP="004B22F7">
      <w:pPr>
        <w:pStyle w:val="ListParagraph"/>
        <w:numPr>
          <w:ilvl w:val="0"/>
          <w:numId w:val="27"/>
        </w:numPr>
        <w:spacing w:after="0" w:line="240" w:lineRule="auto"/>
        <w:jc w:val="both"/>
        <w:rPr>
          <w:rFonts w:cs="Calibri"/>
          <w:sz w:val="24"/>
          <w:szCs w:val="24"/>
        </w:rPr>
      </w:pPr>
      <w:r w:rsidRPr="006E1CA9">
        <w:rPr>
          <w:rFonts w:cs="Calibri"/>
          <w:sz w:val="24"/>
          <w:szCs w:val="24"/>
        </w:rPr>
        <w:t>CUJ bags Gold Medal in KARATE in 5</w:t>
      </w:r>
      <w:r w:rsidRPr="006E1CA9">
        <w:rPr>
          <w:rFonts w:cs="Calibri"/>
          <w:sz w:val="24"/>
          <w:szCs w:val="24"/>
          <w:vertAlign w:val="superscript"/>
        </w:rPr>
        <w:t>th</w:t>
      </w:r>
      <w:r w:rsidRPr="006E1CA9">
        <w:rPr>
          <w:rFonts w:cs="Calibri"/>
          <w:sz w:val="24"/>
          <w:szCs w:val="24"/>
        </w:rPr>
        <w:t xml:space="preserve"> Jharkhand State Karate Championship at Ranchi in August 2015</w:t>
      </w:r>
    </w:p>
    <w:p w:rsidR="00555942" w:rsidRPr="006E1CA9" w:rsidRDefault="00555942" w:rsidP="004B22F7">
      <w:pPr>
        <w:pStyle w:val="ListParagraph"/>
        <w:numPr>
          <w:ilvl w:val="0"/>
          <w:numId w:val="27"/>
        </w:numPr>
        <w:spacing w:after="0" w:line="240" w:lineRule="auto"/>
        <w:jc w:val="both"/>
        <w:rPr>
          <w:rFonts w:cs="Calibri"/>
          <w:sz w:val="24"/>
          <w:szCs w:val="24"/>
        </w:rPr>
      </w:pPr>
      <w:r w:rsidRPr="006E1CA9">
        <w:rPr>
          <w:rFonts w:cs="Calibri"/>
          <w:sz w:val="24"/>
          <w:szCs w:val="24"/>
        </w:rPr>
        <w:t>CUJ bags Gold Medal in WUSHU Championship in 35</w:t>
      </w:r>
      <w:r w:rsidRPr="006E1CA9">
        <w:rPr>
          <w:rFonts w:cs="Calibri"/>
          <w:sz w:val="24"/>
          <w:szCs w:val="24"/>
          <w:vertAlign w:val="superscript"/>
        </w:rPr>
        <w:t>th</w:t>
      </w:r>
      <w:r w:rsidRPr="006E1CA9">
        <w:rPr>
          <w:rFonts w:cs="Calibri"/>
          <w:sz w:val="24"/>
          <w:szCs w:val="24"/>
        </w:rPr>
        <w:t xml:space="preserve"> National Games in Kerala in 2015.</w:t>
      </w:r>
    </w:p>
    <w:p w:rsidR="00555942" w:rsidRPr="006E1CA9" w:rsidRDefault="00555942" w:rsidP="004B22F7">
      <w:pPr>
        <w:pStyle w:val="ListParagraph"/>
        <w:jc w:val="both"/>
        <w:rPr>
          <w:rFonts w:cs="Calibri"/>
          <w:sz w:val="24"/>
          <w:szCs w:val="24"/>
        </w:rPr>
      </w:pPr>
    </w:p>
    <w:p w:rsidR="00555942" w:rsidRPr="006E1CA9" w:rsidRDefault="00555942" w:rsidP="004B22F7">
      <w:pPr>
        <w:widowControl w:val="0"/>
        <w:autoSpaceDE w:val="0"/>
        <w:autoSpaceDN w:val="0"/>
        <w:adjustRightInd w:val="0"/>
        <w:spacing w:line="0" w:lineRule="atLeast"/>
        <w:jc w:val="both"/>
        <w:rPr>
          <w:rFonts w:cs="Calibri"/>
          <w:sz w:val="24"/>
          <w:szCs w:val="24"/>
        </w:rPr>
      </w:pPr>
      <w:r w:rsidRPr="006E1CA9">
        <w:rPr>
          <w:rFonts w:cs="Calibri"/>
          <w:sz w:val="24"/>
          <w:szCs w:val="24"/>
        </w:rPr>
        <w:t xml:space="preserve"> </w:t>
      </w:r>
      <w:r w:rsidRPr="006E1CA9">
        <w:rPr>
          <w:rFonts w:cs="Calibri"/>
          <w:b/>
          <w:sz w:val="24"/>
          <w:szCs w:val="24"/>
        </w:rPr>
        <w:t>Every year Sports Wing organizes Inter House Tournaments, followed by Annual Sports functions</w:t>
      </w:r>
      <w:r w:rsidRPr="006E1CA9">
        <w:rPr>
          <w:rFonts w:cs="Calibri"/>
          <w:sz w:val="24"/>
          <w:szCs w:val="24"/>
        </w:rPr>
        <w:t xml:space="preserve">. </w:t>
      </w:r>
    </w:p>
    <w:p w:rsidR="00555942" w:rsidRPr="006E1CA9" w:rsidRDefault="00555942" w:rsidP="004B22F7">
      <w:pPr>
        <w:widowControl w:val="0"/>
        <w:autoSpaceDE w:val="0"/>
        <w:autoSpaceDN w:val="0"/>
        <w:adjustRightInd w:val="0"/>
        <w:spacing w:line="0" w:lineRule="atLeast"/>
        <w:jc w:val="both"/>
        <w:rPr>
          <w:rFonts w:cs="Calibri"/>
          <w:sz w:val="24"/>
          <w:szCs w:val="24"/>
        </w:rPr>
      </w:pPr>
    </w:p>
    <w:p w:rsidR="00555942" w:rsidRPr="006E1CA9" w:rsidRDefault="00555942" w:rsidP="004B22F7">
      <w:pPr>
        <w:pStyle w:val="ListParagraph"/>
        <w:numPr>
          <w:ilvl w:val="0"/>
          <w:numId w:val="30"/>
        </w:numPr>
        <w:spacing w:after="0" w:line="240" w:lineRule="auto"/>
        <w:jc w:val="both"/>
        <w:rPr>
          <w:rFonts w:cs="Calibri"/>
          <w:sz w:val="24"/>
          <w:szCs w:val="24"/>
        </w:rPr>
      </w:pPr>
      <w:r w:rsidRPr="006E1CA9">
        <w:rPr>
          <w:rFonts w:cs="Calibri"/>
          <w:b/>
          <w:sz w:val="24"/>
          <w:szCs w:val="24"/>
        </w:rPr>
        <w:t>EXTR</w:t>
      </w:r>
      <w:r w:rsidRPr="003C5E4C">
        <w:rPr>
          <w:rFonts w:cs="Calibri"/>
          <w:b/>
          <w:color w:val="000000"/>
          <w:sz w:val="24"/>
          <w:szCs w:val="24"/>
        </w:rPr>
        <w:t>A</w:t>
      </w:r>
      <w:r w:rsidRPr="003C5E4C">
        <w:rPr>
          <w:rFonts w:eastAsia="Times New Roman" w:cs="Calibri"/>
          <w:b/>
          <w:color w:val="000000"/>
          <w:sz w:val="24"/>
          <w:szCs w:val="24"/>
        </w:rPr>
        <w:t xml:space="preserve">-curricular Activities </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Unayyan: a Social Awarness program initiated by CUJ for imparting the education to the children belonging to marginalized/ less privileged community since 2010.</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CUJ bags Gold Medal in Skit Competition in 31</w:t>
      </w:r>
      <w:r w:rsidRPr="006E1CA9">
        <w:rPr>
          <w:rFonts w:cs="Calibri"/>
          <w:sz w:val="24"/>
          <w:szCs w:val="24"/>
          <w:vertAlign w:val="superscript"/>
        </w:rPr>
        <w:t>st</w:t>
      </w:r>
      <w:r w:rsidRPr="006E1CA9">
        <w:rPr>
          <w:rFonts w:cs="Calibri"/>
          <w:sz w:val="24"/>
          <w:szCs w:val="24"/>
        </w:rPr>
        <w:t xml:space="preserve"> inter university youth festival in Jan 2016.</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Yoga Shivir</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Medical Camp (Jan 2017)</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CUJ management won prize in Sept. 2016</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 xml:space="preserve">CUJ organized various Essay writing, cultural programmes,  Poster competition, quiz competition, rangoli completion and Mehdi competition at Centre/ University level </w:t>
      </w:r>
      <w:r w:rsidRPr="006E1CA9">
        <w:rPr>
          <w:rFonts w:cs="Calibri"/>
          <w:i/>
          <w:sz w:val="24"/>
          <w:szCs w:val="24"/>
        </w:rPr>
        <w:t>etc</w:t>
      </w:r>
      <w:r w:rsidRPr="006E1CA9">
        <w:rPr>
          <w:rFonts w:cs="Calibri"/>
          <w:sz w:val="24"/>
          <w:szCs w:val="24"/>
        </w:rPr>
        <w:t>.</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Scout &amp; guide</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Students participation in Ozone Day, water day, Earth Day celebration, Environment Day celebration, NCC, NSS</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First Aid and disaster management</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Field Exposures, excursion tour within India. Singing  &amp; speech competitions</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 xml:space="preserve">Khadi exhibition programme on Gandhian Day </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 xml:space="preserve">Annual sports meet </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Visual Arts, performing arts, Yoga, cultural activity, social work, sports, awareness Programmes for health and sanitation among the underprivileged section</w:t>
      </w:r>
    </w:p>
    <w:p w:rsidR="00555942" w:rsidRPr="006E1CA9" w:rsidRDefault="00555942" w:rsidP="004B22F7">
      <w:pPr>
        <w:spacing w:line="239" w:lineRule="auto"/>
        <w:ind w:left="100" w:right="6" w:firstLine="720"/>
        <w:jc w:val="both"/>
        <w:rPr>
          <w:rFonts w:eastAsia="Times New Roman" w:cs="Calibri"/>
          <w:sz w:val="24"/>
          <w:szCs w:val="24"/>
        </w:rPr>
      </w:pPr>
    </w:p>
    <w:p w:rsidR="00555942" w:rsidRPr="006E1CA9" w:rsidRDefault="00555942" w:rsidP="004B22F7">
      <w:pPr>
        <w:spacing w:line="0" w:lineRule="atLeast"/>
        <w:jc w:val="both"/>
        <w:rPr>
          <w:rFonts w:eastAsia="Times New Roman" w:cs="Calibri"/>
          <w:b/>
          <w:sz w:val="24"/>
          <w:szCs w:val="24"/>
        </w:rPr>
      </w:pPr>
      <w:bookmarkStart w:id="7" w:name="page56"/>
      <w:bookmarkStart w:id="8" w:name="page57"/>
      <w:bookmarkEnd w:id="7"/>
      <w:bookmarkEnd w:id="8"/>
      <w:r w:rsidRPr="006E1CA9">
        <w:rPr>
          <w:rFonts w:eastAsia="Times New Roman" w:cs="Calibri"/>
          <w:b/>
          <w:sz w:val="24"/>
          <w:szCs w:val="24"/>
        </w:rPr>
        <w:t>5.6 Students Grievance redressal mechanisms</w:t>
      </w:r>
    </w:p>
    <w:p w:rsidR="00555942" w:rsidRPr="006E1CA9" w:rsidRDefault="00555942" w:rsidP="004B22F7">
      <w:pPr>
        <w:spacing w:line="0" w:lineRule="atLeast"/>
        <w:jc w:val="both"/>
        <w:rPr>
          <w:rFonts w:eastAsia="Times New Roman" w:cs="Calibri"/>
          <w:sz w:val="24"/>
          <w:szCs w:val="24"/>
        </w:rPr>
      </w:pPr>
      <w:r w:rsidRPr="006E1CA9">
        <w:rPr>
          <w:rFonts w:eastAsia="Times New Roman" w:cs="Calibri"/>
          <w:sz w:val="24"/>
          <w:szCs w:val="24"/>
        </w:rPr>
        <w:t xml:space="preserve">CUJ has formed various committees to redressal of student’s grievance: </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eastAsia="Times New Roman" w:cs="Calibri"/>
          <w:sz w:val="24"/>
          <w:szCs w:val="24"/>
        </w:rPr>
        <w:t>Anti</w:t>
      </w:r>
      <w:r w:rsidRPr="006E1CA9">
        <w:rPr>
          <w:rFonts w:cs="Calibri"/>
          <w:sz w:val="24"/>
          <w:szCs w:val="24"/>
        </w:rPr>
        <w:t xml:space="preserve">-Ragging Committee </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 xml:space="preserve">Proctorial Board, </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 xml:space="preserve">SC/ST Cell, </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 xml:space="preserve">Women’s Cell, </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 xml:space="preserve">OBC Cell </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Grievance Redressal Squad &amp;</w:t>
      </w:r>
    </w:p>
    <w:p w:rsidR="00555942" w:rsidRPr="006E1CA9" w:rsidRDefault="00555942" w:rsidP="004B22F7">
      <w:pPr>
        <w:pStyle w:val="ListParagraph"/>
        <w:numPr>
          <w:ilvl w:val="0"/>
          <w:numId w:val="31"/>
        </w:numPr>
        <w:spacing w:after="0" w:line="240" w:lineRule="auto"/>
        <w:jc w:val="both"/>
        <w:rPr>
          <w:rFonts w:cs="Calibri"/>
          <w:sz w:val="24"/>
          <w:szCs w:val="24"/>
        </w:rPr>
      </w:pPr>
      <w:r w:rsidRPr="006E1CA9">
        <w:rPr>
          <w:rFonts w:cs="Calibri"/>
          <w:sz w:val="24"/>
          <w:szCs w:val="24"/>
        </w:rPr>
        <w:t>Internal Complaint Committee</w:t>
      </w:r>
    </w:p>
    <w:p w:rsidR="00555942" w:rsidRPr="006E1CA9" w:rsidRDefault="00555942" w:rsidP="004B22F7">
      <w:pPr>
        <w:pStyle w:val="ListParagraph"/>
        <w:numPr>
          <w:ilvl w:val="0"/>
          <w:numId w:val="31"/>
        </w:numPr>
        <w:spacing w:after="0" w:line="240" w:lineRule="auto"/>
        <w:jc w:val="both"/>
        <w:rPr>
          <w:rFonts w:eastAsia="Times New Roman" w:cs="Calibri"/>
          <w:sz w:val="24"/>
          <w:szCs w:val="24"/>
        </w:rPr>
      </w:pPr>
      <w:r w:rsidRPr="006E1CA9">
        <w:rPr>
          <w:rFonts w:cs="Calibri"/>
          <w:sz w:val="24"/>
          <w:szCs w:val="24"/>
        </w:rPr>
        <w:t>Mentor (among faculties) is assigned to students to discuss their grievances</w:t>
      </w:r>
    </w:p>
    <w:p w:rsidR="00555942" w:rsidRDefault="00555942" w:rsidP="004B22F7">
      <w:pPr>
        <w:widowControl w:val="0"/>
        <w:autoSpaceDE w:val="0"/>
        <w:autoSpaceDN w:val="0"/>
        <w:adjustRightInd w:val="0"/>
        <w:jc w:val="both"/>
        <w:rPr>
          <w:rFonts w:eastAsia="Times New Roman" w:cs="Calibri"/>
          <w:sz w:val="24"/>
          <w:szCs w:val="24"/>
        </w:rPr>
      </w:pPr>
    </w:p>
    <w:p w:rsidR="00555942" w:rsidRPr="006E1CA9" w:rsidRDefault="00555942" w:rsidP="004B22F7">
      <w:pPr>
        <w:spacing w:line="0" w:lineRule="atLeast"/>
        <w:jc w:val="both"/>
        <w:rPr>
          <w:rFonts w:eastAsia="Times New Roman" w:cs="Calibri"/>
          <w:b/>
          <w:sz w:val="24"/>
          <w:szCs w:val="24"/>
        </w:rPr>
      </w:pPr>
      <w:r w:rsidRPr="006E1CA9">
        <w:rPr>
          <w:rFonts w:eastAsia="Times New Roman" w:cs="Calibri"/>
          <w:b/>
          <w:sz w:val="24"/>
          <w:szCs w:val="24"/>
        </w:rPr>
        <w:t>5.7 Feedback system</w:t>
      </w:r>
    </w:p>
    <w:p w:rsidR="00555942" w:rsidRPr="006E1CA9" w:rsidRDefault="00555942" w:rsidP="004B22F7">
      <w:pPr>
        <w:widowControl w:val="0"/>
        <w:autoSpaceDE w:val="0"/>
        <w:autoSpaceDN w:val="0"/>
        <w:adjustRightInd w:val="0"/>
        <w:jc w:val="both"/>
        <w:rPr>
          <w:rFonts w:cs="Calibri"/>
          <w:sz w:val="24"/>
          <w:szCs w:val="24"/>
        </w:rPr>
      </w:pPr>
      <w:r w:rsidRPr="006E1CA9">
        <w:rPr>
          <w:rFonts w:eastAsia="Times New Roman" w:cs="Calibri"/>
          <w:sz w:val="24"/>
          <w:szCs w:val="24"/>
        </w:rPr>
        <w:t>Till date, CUJ does not have any official and centralized feedback system from students. But, Student feedback is encouraged in teaching, framing syllabus</w:t>
      </w:r>
      <w:r w:rsidRPr="006E1CA9">
        <w:rPr>
          <w:rFonts w:cs="Calibri"/>
          <w:sz w:val="24"/>
          <w:szCs w:val="24"/>
        </w:rPr>
        <w:t xml:space="preserve"> to improve the teaching &amp; learning processes. </w:t>
      </w:r>
      <w:r w:rsidRPr="006E1CA9">
        <w:rPr>
          <w:rFonts w:eastAsia="Times New Roman" w:cs="Calibri"/>
          <w:sz w:val="24"/>
          <w:szCs w:val="24"/>
        </w:rPr>
        <w:t xml:space="preserve">So, several departments follow some indirect mechanism of their own to get feedback from students. </w:t>
      </w:r>
    </w:p>
    <w:p w:rsidR="00555942" w:rsidRDefault="00555942" w:rsidP="004B22F7">
      <w:pPr>
        <w:spacing w:line="0" w:lineRule="atLeast"/>
        <w:jc w:val="both"/>
        <w:rPr>
          <w:rFonts w:eastAsia="Times New Roman" w:cs="Calibri"/>
          <w:b/>
          <w:sz w:val="24"/>
          <w:szCs w:val="24"/>
        </w:rPr>
      </w:pPr>
      <w:bookmarkStart w:id="9" w:name="page58"/>
      <w:bookmarkEnd w:id="9"/>
    </w:p>
    <w:p w:rsidR="00555942" w:rsidRPr="006E1CA9" w:rsidRDefault="00555942" w:rsidP="004B22F7">
      <w:pPr>
        <w:spacing w:line="0" w:lineRule="atLeast"/>
        <w:jc w:val="both"/>
        <w:rPr>
          <w:rFonts w:eastAsia="Times New Roman" w:cs="Calibri"/>
          <w:b/>
          <w:sz w:val="24"/>
          <w:szCs w:val="24"/>
        </w:rPr>
      </w:pPr>
      <w:r>
        <w:rPr>
          <w:rFonts w:eastAsia="Times New Roman" w:cs="Calibri"/>
          <w:b/>
          <w:sz w:val="24"/>
          <w:szCs w:val="24"/>
        </w:rPr>
        <w:t>5.8 Men</w:t>
      </w:r>
      <w:r w:rsidRPr="006E1CA9">
        <w:rPr>
          <w:rFonts w:eastAsia="Times New Roman" w:cs="Calibri"/>
          <w:b/>
          <w:sz w:val="24"/>
          <w:szCs w:val="24"/>
        </w:rPr>
        <w:t>toring system</w:t>
      </w:r>
    </w:p>
    <w:p w:rsidR="00555942" w:rsidRDefault="00555942" w:rsidP="004B22F7">
      <w:pPr>
        <w:pStyle w:val="ListParagraph"/>
        <w:widowControl w:val="0"/>
        <w:numPr>
          <w:ilvl w:val="0"/>
          <w:numId w:val="32"/>
        </w:numPr>
        <w:autoSpaceDE w:val="0"/>
        <w:autoSpaceDN w:val="0"/>
        <w:adjustRightInd w:val="0"/>
        <w:spacing w:after="0" w:line="240" w:lineRule="auto"/>
        <w:jc w:val="both"/>
        <w:rPr>
          <w:rFonts w:cs="Calibri"/>
          <w:sz w:val="24"/>
          <w:szCs w:val="24"/>
        </w:rPr>
      </w:pPr>
      <w:r w:rsidRPr="006E1CA9">
        <w:rPr>
          <w:rFonts w:cs="Calibri"/>
          <w:sz w:val="24"/>
          <w:szCs w:val="24"/>
        </w:rPr>
        <w:t xml:space="preserve">In day-to-day teaching, a teacher plays a vital role as mentor and guides the students in their academic and related activities to groom them as a good citizen. Students are mentored by concerned faculty as per the classroom teaching requirements.  Career counselling carried out for Internship and Placements by the faculty </w:t>
      </w:r>
      <w:r>
        <w:rPr>
          <w:rFonts w:cs="Calibri"/>
          <w:sz w:val="24"/>
          <w:szCs w:val="24"/>
        </w:rPr>
        <w:t>members as per the requirements.</w:t>
      </w:r>
    </w:p>
    <w:p w:rsidR="00555942" w:rsidRPr="006E1CA9" w:rsidRDefault="00555942" w:rsidP="004B22F7">
      <w:pPr>
        <w:pStyle w:val="ListParagraph"/>
        <w:widowControl w:val="0"/>
        <w:autoSpaceDE w:val="0"/>
        <w:autoSpaceDN w:val="0"/>
        <w:adjustRightInd w:val="0"/>
        <w:jc w:val="both"/>
        <w:rPr>
          <w:rFonts w:cs="Calibri"/>
          <w:sz w:val="24"/>
          <w:szCs w:val="24"/>
        </w:rPr>
      </w:pPr>
    </w:p>
    <w:p w:rsidR="00555942" w:rsidRPr="006E1CA9" w:rsidRDefault="00555942" w:rsidP="004B22F7">
      <w:pPr>
        <w:widowControl w:val="0"/>
        <w:autoSpaceDE w:val="0"/>
        <w:autoSpaceDN w:val="0"/>
        <w:adjustRightInd w:val="0"/>
        <w:jc w:val="both"/>
        <w:rPr>
          <w:rFonts w:cs="Calibri"/>
          <w:sz w:val="24"/>
          <w:szCs w:val="24"/>
        </w:rPr>
      </w:pPr>
      <w:r>
        <w:rPr>
          <w:rFonts w:cs="Calibri"/>
          <w:sz w:val="24"/>
          <w:szCs w:val="24"/>
        </w:rPr>
        <w:t>Key Domain areas for mentoring:</w:t>
      </w:r>
    </w:p>
    <w:p w:rsidR="00555942" w:rsidRDefault="00555942" w:rsidP="004B22F7">
      <w:pPr>
        <w:pStyle w:val="ListParagraph"/>
        <w:widowControl w:val="0"/>
        <w:numPr>
          <w:ilvl w:val="0"/>
          <w:numId w:val="32"/>
        </w:numPr>
        <w:autoSpaceDE w:val="0"/>
        <w:autoSpaceDN w:val="0"/>
        <w:adjustRightInd w:val="0"/>
        <w:spacing w:after="0" w:line="240" w:lineRule="auto"/>
        <w:jc w:val="both"/>
        <w:rPr>
          <w:rFonts w:cs="Calibri"/>
          <w:sz w:val="24"/>
          <w:szCs w:val="24"/>
        </w:rPr>
      </w:pPr>
      <w:r>
        <w:rPr>
          <w:rFonts w:cs="Calibri"/>
          <w:sz w:val="24"/>
          <w:szCs w:val="24"/>
        </w:rPr>
        <w:t xml:space="preserve">Enhancing </w:t>
      </w:r>
      <w:r w:rsidRPr="006E1CA9">
        <w:rPr>
          <w:rFonts w:cs="Calibri"/>
          <w:sz w:val="24"/>
          <w:szCs w:val="24"/>
        </w:rPr>
        <w:t xml:space="preserve">Classroom </w:t>
      </w:r>
      <w:r>
        <w:rPr>
          <w:rFonts w:cs="Calibri"/>
          <w:sz w:val="24"/>
          <w:szCs w:val="24"/>
        </w:rPr>
        <w:t>Learning</w:t>
      </w:r>
    </w:p>
    <w:p w:rsidR="00555942" w:rsidRPr="006E1CA9" w:rsidRDefault="00555942" w:rsidP="004B22F7">
      <w:pPr>
        <w:pStyle w:val="ListParagraph"/>
        <w:widowControl w:val="0"/>
        <w:numPr>
          <w:ilvl w:val="0"/>
          <w:numId w:val="32"/>
        </w:numPr>
        <w:autoSpaceDE w:val="0"/>
        <w:autoSpaceDN w:val="0"/>
        <w:adjustRightInd w:val="0"/>
        <w:spacing w:after="0" w:line="240" w:lineRule="auto"/>
        <w:jc w:val="both"/>
        <w:rPr>
          <w:rFonts w:cs="Calibri"/>
          <w:sz w:val="24"/>
          <w:szCs w:val="24"/>
        </w:rPr>
      </w:pPr>
      <w:r>
        <w:rPr>
          <w:rFonts w:cs="Calibri"/>
          <w:sz w:val="24"/>
          <w:szCs w:val="24"/>
        </w:rPr>
        <w:t>Examination Performance</w:t>
      </w:r>
    </w:p>
    <w:p w:rsidR="00555942" w:rsidRDefault="00555942" w:rsidP="004B22F7">
      <w:pPr>
        <w:pStyle w:val="ListParagraph"/>
        <w:widowControl w:val="0"/>
        <w:numPr>
          <w:ilvl w:val="0"/>
          <w:numId w:val="32"/>
        </w:numPr>
        <w:autoSpaceDE w:val="0"/>
        <w:autoSpaceDN w:val="0"/>
        <w:adjustRightInd w:val="0"/>
        <w:spacing w:after="0" w:line="240" w:lineRule="auto"/>
        <w:jc w:val="both"/>
        <w:rPr>
          <w:rFonts w:cs="Calibri"/>
          <w:sz w:val="24"/>
          <w:szCs w:val="24"/>
        </w:rPr>
      </w:pPr>
      <w:r>
        <w:rPr>
          <w:rFonts w:cs="Calibri"/>
          <w:sz w:val="24"/>
          <w:szCs w:val="24"/>
        </w:rPr>
        <w:t>Job</w:t>
      </w:r>
      <w:r w:rsidRPr="006E1CA9">
        <w:rPr>
          <w:rFonts w:cs="Calibri"/>
          <w:sz w:val="24"/>
          <w:szCs w:val="24"/>
        </w:rPr>
        <w:t xml:space="preserve"> </w:t>
      </w:r>
      <w:r>
        <w:rPr>
          <w:rFonts w:cs="Calibri"/>
          <w:sz w:val="24"/>
          <w:szCs w:val="24"/>
        </w:rPr>
        <w:t xml:space="preserve">placement </w:t>
      </w:r>
    </w:p>
    <w:p w:rsidR="00555942" w:rsidRDefault="00555942" w:rsidP="004B22F7">
      <w:pPr>
        <w:pStyle w:val="ListParagraph"/>
        <w:widowControl w:val="0"/>
        <w:numPr>
          <w:ilvl w:val="0"/>
          <w:numId w:val="32"/>
        </w:numPr>
        <w:autoSpaceDE w:val="0"/>
        <w:autoSpaceDN w:val="0"/>
        <w:adjustRightInd w:val="0"/>
        <w:spacing w:after="0" w:line="240" w:lineRule="auto"/>
        <w:jc w:val="both"/>
        <w:rPr>
          <w:rFonts w:cs="Calibri"/>
          <w:sz w:val="24"/>
          <w:szCs w:val="24"/>
        </w:rPr>
      </w:pPr>
      <w:r>
        <w:rPr>
          <w:rFonts w:cs="Calibri"/>
          <w:sz w:val="24"/>
          <w:szCs w:val="24"/>
        </w:rPr>
        <w:t>Higher Studies &amp; Research</w:t>
      </w:r>
    </w:p>
    <w:p w:rsidR="00555942" w:rsidRPr="006E1CA9" w:rsidRDefault="00555942" w:rsidP="004B22F7">
      <w:pPr>
        <w:pStyle w:val="ListParagraph"/>
        <w:widowControl w:val="0"/>
        <w:numPr>
          <w:ilvl w:val="0"/>
          <w:numId w:val="32"/>
        </w:numPr>
        <w:autoSpaceDE w:val="0"/>
        <w:autoSpaceDN w:val="0"/>
        <w:adjustRightInd w:val="0"/>
        <w:spacing w:after="0" w:line="240" w:lineRule="auto"/>
        <w:jc w:val="both"/>
        <w:rPr>
          <w:rFonts w:cs="Calibri"/>
          <w:sz w:val="24"/>
          <w:szCs w:val="24"/>
        </w:rPr>
      </w:pPr>
      <w:r>
        <w:rPr>
          <w:rFonts w:cs="Calibri"/>
          <w:sz w:val="24"/>
          <w:szCs w:val="24"/>
        </w:rPr>
        <w:t xml:space="preserve">Personal counselling </w:t>
      </w:r>
    </w:p>
    <w:p w:rsidR="00555942" w:rsidRPr="006E1CA9" w:rsidRDefault="00555942" w:rsidP="00555942">
      <w:pPr>
        <w:widowControl w:val="0"/>
        <w:autoSpaceDE w:val="0"/>
        <w:autoSpaceDN w:val="0"/>
        <w:adjustRightInd w:val="0"/>
        <w:spacing w:line="281" w:lineRule="exact"/>
        <w:jc w:val="both"/>
        <w:rPr>
          <w:rFonts w:eastAsia="Times New Roman" w:cs="Calibri"/>
          <w:sz w:val="24"/>
          <w:szCs w:val="24"/>
        </w:rPr>
      </w:pPr>
    </w:p>
    <w:p w:rsidR="00555942" w:rsidRPr="006E1CA9" w:rsidRDefault="00555942" w:rsidP="00555942">
      <w:pPr>
        <w:spacing w:line="0" w:lineRule="atLeast"/>
        <w:rPr>
          <w:rFonts w:eastAsia="Times New Roman" w:cs="Calibri"/>
          <w:b/>
          <w:sz w:val="24"/>
          <w:szCs w:val="24"/>
        </w:rPr>
      </w:pPr>
      <w:r w:rsidRPr="006E1CA9">
        <w:rPr>
          <w:rFonts w:eastAsia="Times New Roman" w:cs="Calibri"/>
          <w:b/>
          <w:sz w:val="24"/>
          <w:szCs w:val="24"/>
        </w:rPr>
        <w:t>5.9 Enrolment ratio (Intake vs. Admitted)</w:t>
      </w:r>
    </w:p>
    <w:tbl>
      <w:tblPr>
        <w:tblW w:w="948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3593"/>
        <w:gridCol w:w="1518"/>
        <w:gridCol w:w="1272"/>
        <w:gridCol w:w="1128"/>
        <w:gridCol w:w="1230"/>
      </w:tblGrid>
      <w:tr w:rsidR="00555942" w:rsidRPr="009A1110" w:rsidTr="00D03654">
        <w:trPr>
          <w:trHeight w:val="324"/>
        </w:trPr>
        <w:tc>
          <w:tcPr>
            <w:tcW w:w="740" w:type="dxa"/>
            <w:vMerge w:val="restart"/>
            <w:shd w:val="clear" w:color="auto" w:fill="auto"/>
            <w:noWrap/>
            <w:hideMark/>
          </w:tcPr>
          <w:p w:rsidR="00555942" w:rsidRPr="009A1110" w:rsidRDefault="00555942" w:rsidP="00D03654">
            <w:pPr>
              <w:rPr>
                <w:rFonts w:eastAsia="Times New Roman" w:cs="Calibri"/>
                <w:b/>
                <w:color w:val="000000"/>
                <w:sz w:val="24"/>
                <w:szCs w:val="24"/>
              </w:rPr>
            </w:pPr>
            <w:r w:rsidRPr="009A1110">
              <w:rPr>
                <w:rFonts w:eastAsia="Times New Roman" w:cs="Calibri"/>
                <w:b/>
                <w:color w:val="000000"/>
                <w:sz w:val="24"/>
                <w:szCs w:val="24"/>
              </w:rPr>
              <w:t>Sl.No</w:t>
            </w:r>
          </w:p>
        </w:tc>
        <w:tc>
          <w:tcPr>
            <w:tcW w:w="3593" w:type="dxa"/>
            <w:vMerge w:val="restart"/>
            <w:shd w:val="clear" w:color="auto" w:fill="auto"/>
            <w:noWrap/>
            <w:hideMark/>
          </w:tcPr>
          <w:p w:rsidR="00555942" w:rsidRPr="009A1110" w:rsidRDefault="00555942" w:rsidP="00D03654">
            <w:pPr>
              <w:rPr>
                <w:rFonts w:eastAsia="Times New Roman" w:cs="Calibri"/>
                <w:b/>
                <w:color w:val="000000"/>
                <w:sz w:val="24"/>
                <w:szCs w:val="24"/>
              </w:rPr>
            </w:pPr>
            <w:r w:rsidRPr="009A1110">
              <w:rPr>
                <w:rFonts w:eastAsia="Times New Roman" w:cs="Calibri"/>
                <w:b/>
                <w:color w:val="000000"/>
                <w:sz w:val="24"/>
                <w:szCs w:val="24"/>
              </w:rPr>
              <w:t>Centre</w:t>
            </w:r>
          </w:p>
        </w:tc>
        <w:tc>
          <w:tcPr>
            <w:tcW w:w="2790" w:type="dxa"/>
            <w:gridSpan w:val="2"/>
          </w:tcPr>
          <w:p w:rsidR="00555942" w:rsidRPr="009A1110" w:rsidRDefault="00555942" w:rsidP="00D03654">
            <w:pPr>
              <w:rPr>
                <w:rFonts w:eastAsia="Times New Roman" w:cs="Calibri"/>
                <w:b/>
                <w:color w:val="000000"/>
                <w:sz w:val="24"/>
                <w:szCs w:val="24"/>
              </w:rPr>
            </w:pPr>
            <w:r w:rsidRPr="009A1110">
              <w:rPr>
                <w:rFonts w:eastAsia="Times New Roman" w:cs="Calibri"/>
                <w:b/>
                <w:color w:val="000000"/>
                <w:sz w:val="24"/>
                <w:szCs w:val="24"/>
              </w:rPr>
              <w:t>Enrolment ratio 2016</w:t>
            </w:r>
            <w:r w:rsidR="00D03654" w:rsidRPr="009A1110">
              <w:rPr>
                <w:rFonts w:eastAsia="Times New Roman" w:cs="Calibri"/>
                <w:b/>
                <w:color w:val="000000"/>
                <w:sz w:val="24"/>
                <w:szCs w:val="24"/>
              </w:rPr>
              <w:t xml:space="preserve"> (UG/PG)</w:t>
            </w:r>
          </w:p>
        </w:tc>
        <w:tc>
          <w:tcPr>
            <w:tcW w:w="2358" w:type="dxa"/>
            <w:gridSpan w:val="2"/>
          </w:tcPr>
          <w:p w:rsidR="00555942" w:rsidRPr="009A1110" w:rsidRDefault="00555942" w:rsidP="00D03654">
            <w:pPr>
              <w:rPr>
                <w:rFonts w:eastAsia="Times New Roman" w:cs="Calibri"/>
                <w:b/>
                <w:color w:val="000000"/>
                <w:sz w:val="24"/>
                <w:szCs w:val="24"/>
              </w:rPr>
            </w:pPr>
            <w:r w:rsidRPr="009A1110">
              <w:rPr>
                <w:rFonts w:eastAsia="Times New Roman" w:cs="Calibri"/>
                <w:b/>
                <w:color w:val="000000"/>
                <w:sz w:val="24"/>
                <w:szCs w:val="24"/>
              </w:rPr>
              <w:t>Enrolment ratio 2017</w:t>
            </w:r>
            <w:r w:rsidR="00D03654" w:rsidRPr="009A1110">
              <w:rPr>
                <w:rFonts w:eastAsia="Times New Roman" w:cs="Calibri"/>
                <w:b/>
                <w:color w:val="000000"/>
                <w:sz w:val="24"/>
                <w:szCs w:val="24"/>
              </w:rPr>
              <w:t xml:space="preserve"> (PG level only)</w:t>
            </w:r>
          </w:p>
        </w:tc>
      </w:tr>
      <w:tr w:rsidR="00555942" w:rsidRPr="009A1110" w:rsidTr="00D03654">
        <w:trPr>
          <w:trHeight w:val="324"/>
        </w:trPr>
        <w:tc>
          <w:tcPr>
            <w:tcW w:w="740" w:type="dxa"/>
            <w:vMerge/>
            <w:shd w:val="clear" w:color="auto" w:fill="auto"/>
            <w:noWrap/>
            <w:hideMark/>
          </w:tcPr>
          <w:p w:rsidR="00555942" w:rsidRPr="009A1110" w:rsidRDefault="00555942" w:rsidP="00D03654">
            <w:pPr>
              <w:rPr>
                <w:rFonts w:eastAsia="Times New Roman" w:cs="Calibri"/>
                <w:b/>
                <w:color w:val="000000"/>
                <w:sz w:val="24"/>
                <w:szCs w:val="24"/>
              </w:rPr>
            </w:pPr>
          </w:p>
        </w:tc>
        <w:tc>
          <w:tcPr>
            <w:tcW w:w="3593" w:type="dxa"/>
            <w:vMerge/>
            <w:shd w:val="clear" w:color="auto" w:fill="auto"/>
            <w:noWrap/>
            <w:hideMark/>
          </w:tcPr>
          <w:p w:rsidR="00555942" w:rsidRPr="009A1110" w:rsidRDefault="00555942" w:rsidP="00D03654">
            <w:pPr>
              <w:rPr>
                <w:rFonts w:eastAsia="Times New Roman" w:cs="Calibri"/>
                <w:b/>
                <w:color w:val="000000"/>
                <w:sz w:val="24"/>
                <w:szCs w:val="24"/>
              </w:rPr>
            </w:pPr>
          </w:p>
        </w:tc>
        <w:tc>
          <w:tcPr>
            <w:tcW w:w="1518" w:type="dxa"/>
          </w:tcPr>
          <w:p w:rsidR="00555942" w:rsidRPr="009A1110" w:rsidRDefault="00555942" w:rsidP="00D03654">
            <w:pPr>
              <w:rPr>
                <w:rFonts w:eastAsia="Times New Roman" w:cs="Calibri"/>
                <w:b/>
                <w:color w:val="000000"/>
                <w:sz w:val="24"/>
                <w:szCs w:val="24"/>
              </w:rPr>
            </w:pPr>
            <w:r w:rsidRPr="009A1110">
              <w:rPr>
                <w:rFonts w:eastAsia="Times New Roman" w:cs="Calibri"/>
                <w:b/>
                <w:color w:val="000000"/>
                <w:sz w:val="24"/>
                <w:szCs w:val="24"/>
              </w:rPr>
              <w:t>Intake</w:t>
            </w:r>
          </w:p>
        </w:tc>
        <w:tc>
          <w:tcPr>
            <w:tcW w:w="1272" w:type="dxa"/>
          </w:tcPr>
          <w:p w:rsidR="00555942" w:rsidRPr="009A1110" w:rsidRDefault="00555942" w:rsidP="00D03654">
            <w:pPr>
              <w:rPr>
                <w:rFonts w:eastAsia="Times New Roman" w:cs="Calibri"/>
                <w:b/>
                <w:color w:val="000000"/>
                <w:sz w:val="24"/>
                <w:szCs w:val="24"/>
              </w:rPr>
            </w:pPr>
            <w:r w:rsidRPr="009A1110">
              <w:rPr>
                <w:rFonts w:eastAsia="Times New Roman" w:cs="Calibri"/>
                <w:b/>
                <w:color w:val="000000"/>
                <w:sz w:val="24"/>
                <w:szCs w:val="24"/>
              </w:rPr>
              <w:t>Admitted</w:t>
            </w:r>
          </w:p>
        </w:tc>
        <w:tc>
          <w:tcPr>
            <w:tcW w:w="1128" w:type="dxa"/>
          </w:tcPr>
          <w:p w:rsidR="00555942" w:rsidRPr="009A1110" w:rsidRDefault="00555942" w:rsidP="00D03654">
            <w:pPr>
              <w:rPr>
                <w:rFonts w:eastAsia="Times New Roman" w:cs="Calibri"/>
                <w:b/>
                <w:color w:val="000000"/>
                <w:sz w:val="24"/>
                <w:szCs w:val="24"/>
              </w:rPr>
            </w:pPr>
            <w:r w:rsidRPr="009A1110">
              <w:rPr>
                <w:rFonts w:eastAsia="Times New Roman" w:cs="Calibri"/>
                <w:b/>
                <w:color w:val="000000"/>
                <w:sz w:val="24"/>
                <w:szCs w:val="24"/>
              </w:rPr>
              <w:t>Intake</w:t>
            </w:r>
          </w:p>
        </w:tc>
        <w:tc>
          <w:tcPr>
            <w:tcW w:w="1230" w:type="dxa"/>
          </w:tcPr>
          <w:p w:rsidR="00555942" w:rsidRPr="009A1110" w:rsidRDefault="00555942" w:rsidP="00D03654">
            <w:pPr>
              <w:rPr>
                <w:rFonts w:eastAsia="Times New Roman" w:cs="Calibri"/>
                <w:b/>
                <w:color w:val="000000"/>
                <w:sz w:val="24"/>
                <w:szCs w:val="24"/>
              </w:rPr>
            </w:pPr>
            <w:r w:rsidRPr="009A1110">
              <w:rPr>
                <w:rFonts w:eastAsia="Times New Roman" w:cs="Calibri"/>
                <w:b/>
                <w:color w:val="000000"/>
                <w:sz w:val="24"/>
                <w:szCs w:val="24"/>
              </w:rPr>
              <w:t>Admitted</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Centre For Applied Chemistry</w:t>
            </w:r>
          </w:p>
        </w:tc>
        <w:tc>
          <w:tcPr>
            <w:tcW w:w="1518"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21</w:t>
            </w:r>
          </w:p>
        </w:tc>
        <w:tc>
          <w:tcPr>
            <w:tcW w:w="1128"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9</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2</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Centre For Applied Physics</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36</w:t>
            </w:r>
          </w:p>
        </w:tc>
        <w:tc>
          <w:tcPr>
            <w:tcW w:w="1128"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13</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Centre For Applied Mathematics</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32</w:t>
            </w:r>
          </w:p>
        </w:tc>
        <w:tc>
          <w:tcPr>
            <w:tcW w:w="1128"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11</w:t>
            </w:r>
          </w:p>
        </w:tc>
      </w:tr>
      <w:tr w:rsidR="00555942" w:rsidRPr="009A1110" w:rsidTr="00D03654">
        <w:trPr>
          <w:trHeight w:val="339"/>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4</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Centre for Life Sciences</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23</w:t>
            </w:r>
          </w:p>
        </w:tc>
        <w:tc>
          <w:tcPr>
            <w:tcW w:w="1128"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13</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5</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Business Administration</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39</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r>
      <w:tr w:rsidR="00555942" w:rsidRPr="009A1110" w:rsidTr="00D03654">
        <w:trPr>
          <w:trHeight w:val="339"/>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6</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Mass Communication</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30</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7</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7</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Energy Engineering</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37</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12</w:t>
            </w:r>
          </w:p>
        </w:tc>
      </w:tr>
      <w:tr w:rsidR="00555942" w:rsidRPr="009A1110" w:rsidTr="00D03654">
        <w:trPr>
          <w:trHeight w:val="339"/>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8</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Nanotechnology</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35</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8</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9</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English Studies</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29</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8</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11</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Environmental Sciences</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23</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9</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12</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Land Resource Management</w:t>
            </w:r>
          </w:p>
        </w:tc>
        <w:tc>
          <w:tcPr>
            <w:tcW w:w="1518" w:type="dxa"/>
          </w:tcPr>
          <w:p w:rsidR="00555942" w:rsidRPr="009A1110" w:rsidRDefault="00555942" w:rsidP="00D03654">
            <w:r w:rsidRPr="009A1110">
              <w:rPr>
                <w:rFonts w:eastAsia="Times New Roman" w:cs="Calibri"/>
                <w:color w:val="000000"/>
                <w:sz w:val="24"/>
                <w:szCs w:val="24"/>
              </w:rPr>
              <w:t>60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37</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5</w:t>
            </w:r>
          </w:p>
        </w:tc>
      </w:tr>
      <w:tr w:rsidR="00555942" w:rsidRPr="009A1110" w:rsidTr="00D03654">
        <w:trPr>
          <w:trHeight w:val="339"/>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13</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Water Engineering Management</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34</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10</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Human Rights &amp; Conflict Management</w:t>
            </w:r>
          </w:p>
        </w:tc>
        <w:tc>
          <w:tcPr>
            <w:tcW w:w="1518" w:type="dxa"/>
          </w:tcPr>
          <w:p w:rsidR="00555942" w:rsidRPr="009A1110" w:rsidRDefault="00555942" w:rsidP="00D03654">
            <w:r w:rsidRPr="009A1110">
              <w:rPr>
                <w:rFonts w:eastAsia="Times New Roman" w:cs="Calibri"/>
                <w:color w:val="000000"/>
                <w:sz w:val="24"/>
                <w:szCs w:val="24"/>
              </w:rPr>
              <w:t>20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07</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w:t>
            </w:r>
          </w:p>
        </w:tc>
      </w:tr>
      <w:tr w:rsidR="00555942" w:rsidRPr="009A1110" w:rsidTr="00D03654">
        <w:trPr>
          <w:trHeight w:val="339"/>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15</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Humanities And Social Sciences</w:t>
            </w:r>
          </w:p>
        </w:tc>
        <w:tc>
          <w:tcPr>
            <w:tcW w:w="1518" w:type="dxa"/>
          </w:tcPr>
          <w:p w:rsidR="00555942" w:rsidRPr="009A1110" w:rsidRDefault="00555942" w:rsidP="00D03654">
            <w:r w:rsidRPr="009A1110">
              <w:rPr>
                <w:rFonts w:eastAsia="Times New Roman" w:cs="Calibri"/>
                <w:color w:val="000000"/>
                <w:sz w:val="24"/>
                <w:szCs w:val="24"/>
              </w:rPr>
              <w:t>-</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16</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Indigenous Cultural Studies</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11</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17</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Tribal &amp; Customary Law</w:t>
            </w:r>
          </w:p>
        </w:tc>
        <w:tc>
          <w:tcPr>
            <w:tcW w:w="1518" w:type="dxa"/>
          </w:tcPr>
          <w:p w:rsidR="00555942" w:rsidRPr="009A1110" w:rsidRDefault="00555942" w:rsidP="00D03654">
            <w:r w:rsidRPr="009A1110">
              <w:rPr>
                <w:rFonts w:eastAsia="Times New Roman" w:cs="Calibri"/>
                <w:color w:val="000000"/>
                <w:sz w:val="24"/>
                <w:szCs w:val="24"/>
              </w:rPr>
              <w:t>20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09</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18</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Tribal Folklore Language &amp; Literature</w:t>
            </w:r>
          </w:p>
        </w:tc>
        <w:tc>
          <w:tcPr>
            <w:tcW w:w="1518" w:type="dxa"/>
          </w:tcPr>
          <w:p w:rsidR="00555942" w:rsidRPr="009A1110" w:rsidRDefault="00555942" w:rsidP="00D03654">
            <w:r w:rsidRPr="009A1110">
              <w:rPr>
                <w:rFonts w:eastAsia="Times New Roman" w:cs="Calibri"/>
                <w:color w:val="000000"/>
                <w:sz w:val="24"/>
                <w:szCs w:val="24"/>
              </w:rPr>
              <w:t>20</w:t>
            </w:r>
          </w:p>
        </w:tc>
        <w:tc>
          <w:tcPr>
            <w:tcW w:w="1272" w:type="dxa"/>
          </w:tcPr>
          <w:p w:rsidR="00555942" w:rsidRPr="009A1110" w:rsidRDefault="00555942" w:rsidP="00D03654">
            <w:pPr>
              <w:rPr>
                <w:rFonts w:eastAsia="Times New Roman" w:cs="Calibri"/>
                <w:color w:val="000000"/>
                <w:sz w:val="24"/>
                <w:szCs w:val="24"/>
              </w:rPr>
            </w:pP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8</w:t>
            </w:r>
          </w:p>
        </w:tc>
      </w:tr>
      <w:tr w:rsidR="00555942" w:rsidRPr="009A1110" w:rsidTr="00D03654">
        <w:trPr>
          <w:trHeight w:val="339"/>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19</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Music and Performing Arts</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16</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4</w:t>
            </w:r>
          </w:p>
        </w:tc>
      </w:tr>
      <w:tr w:rsidR="00555942" w:rsidRPr="009A1110" w:rsidTr="00D03654">
        <w:trPr>
          <w:trHeight w:val="324"/>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20</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International Relations</w:t>
            </w:r>
          </w:p>
        </w:tc>
        <w:tc>
          <w:tcPr>
            <w:tcW w:w="1518" w:type="dxa"/>
          </w:tcPr>
          <w:p w:rsidR="00555942" w:rsidRPr="009A1110" w:rsidRDefault="00555942" w:rsidP="00D03654">
            <w:r w:rsidRPr="009A1110">
              <w:rPr>
                <w:rFonts w:eastAsia="Times New Roman" w:cs="Calibri"/>
                <w:color w:val="000000"/>
                <w:sz w:val="24"/>
                <w:szCs w:val="24"/>
              </w:rPr>
              <w:t>40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33</w:t>
            </w:r>
          </w:p>
        </w:tc>
        <w:tc>
          <w:tcPr>
            <w:tcW w:w="1128" w:type="dxa"/>
            <w:shd w:val="clear" w:color="auto" w:fill="auto"/>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14</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7</w:t>
            </w:r>
          </w:p>
        </w:tc>
      </w:tr>
      <w:tr w:rsidR="00555942" w:rsidRPr="009A1110" w:rsidTr="00D03654">
        <w:trPr>
          <w:trHeight w:val="339"/>
        </w:trPr>
        <w:tc>
          <w:tcPr>
            <w:tcW w:w="740"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21</w:t>
            </w:r>
          </w:p>
        </w:tc>
        <w:tc>
          <w:tcPr>
            <w:tcW w:w="3593" w:type="dxa"/>
            <w:shd w:val="clear" w:color="auto" w:fill="auto"/>
            <w:noWrap/>
            <w:hideMark/>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Education</w:t>
            </w:r>
          </w:p>
        </w:tc>
        <w:tc>
          <w:tcPr>
            <w:tcW w:w="1518" w:type="dxa"/>
          </w:tcPr>
          <w:p w:rsidR="00555942" w:rsidRPr="009A1110" w:rsidRDefault="00555942" w:rsidP="00D03654">
            <w:r w:rsidRPr="009A1110">
              <w:rPr>
                <w:rFonts w:eastAsia="Times New Roman" w:cs="Calibri"/>
                <w:color w:val="000000"/>
                <w:sz w:val="24"/>
                <w:szCs w:val="24"/>
              </w:rPr>
              <w:t>100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86</w:t>
            </w:r>
          </w:p>
        </w:tc>
        <w:tc>
          <w:tcPr>
            <w:tcW w:w="1128"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 xml:space="preserve">50 </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50</w:t>
            </w:r>
          </w:p>
        </w:tc>
      </w:tr>
      <w:tr w:rsidR="00555942" w:rsidRPr="009A1110" w:rsidTr="00D03654">
        <w:trPr>
          <w:trHeight w:val="339"/>
        </w:trPr>
        <w:tc>
          <w:tcPr>
            <w:tcW w:w="740" w:type="dxa"/>
            <w:shd w:val="clear" w:color="auto" w:fill="auto"/>
            <w:noWrap/>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22</w:t>
            </w:r>
          </w:p>
        </w:tc>
        <w:tc>
          <w:tcPr>
            <w:tcW w:w="3593" w:type="dxa"/>
            <w:shd w:val="clear" w:color="auto" w:fill="auto"/>
            <w:noWrap/>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Far East Languages</w:t>
            </w:r>
          </w:p>
        </w:tc>
        <w:tc>
          <w:tcPr>
            <w:tcW w:w="1518"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120</w:t>
            </w:r>
          </w:p>
        </w:tc>
        <w:tc>
          <w:tcPr>
            <w:tcW w:w="1272"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56</w:t>
            </w:r>
          </w:p>
        </w:tc>
        <w:tc>
          <w:tcPr>
            <w:tcW w:w="1128"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w:t>
            </w:r>
          </w:p>
        </w:tc>
        <w:tc>
          <w:tcPr>
            <w:tcW w:w="1230" w:type="dxa"/>
          </w:tcPr>
          <w:p w:rsidR="00555942" w:rsidRPr="009A1110" w:rsidRDefault="00555942" w:rsidP="00D03654">
            <w:pPr>
              <w:rPr>
                <w:rFonts w:eastAsia="Times New Roman" w:cs="Calibri"/>
                <w:color w:val="000000"/>
                <w:sz w:val="24"/>
                <w:szCs w:val="24"/>
              </w:rPr>
            </w:pPr>
            <w:r w:rsidRPr="009A1110">
              <w:rPr>
                <w:rFonts w:eastAsia="Times New Roman" w:cs="Calibri"/>
                <w:color w:val="000000"/>
                <w:sz w:val="24"/>
                <w:szCs w:val="24"/>
              </w:rPr>
              <w:t>-</w:t>
            </w:r>
          </w:p>
        </w:tc>
      </w:tr>
    </w:tbl>
    <w:p w:rsidR="00555942" w:rsidRPr="006E1CA9" w:rsidRDefault="00555942" w:rsidP="00555942">
      <w:pPr>
        <w:widowControl w:val="0"/>
        <w:autoSpaceDE w:val="0"/>
        <w:autoSpaceDN w:val="0"/>
        <w:adjustRightInd w:val="0"/>
        <w:rPr>
          <w:rFonts w:cs="Calibri"/>
          <w:sz w:val="24"/>
          <w:szCs w:val="24"/>
        </w:rPr>
      </w:pPr>
    </w:p>
    <w:p w:rsidR="00555942" w:rsidRDefault="00555942" w:rsidP="00555942">
      <w:pPr>
        <w:spacing w:line="0" w:lineRule="atLeast"/>
        <w:rPr>
          <w:rFonts w:eastAsia="Times New Roman" w:cs="Calibri"/>
          <w:b/>
          <w:sz w:val="24"/>
          <w:szCs w:val="24"/>
        </w:rPr>
      </w:pPr>
      <w:bookmarkStart w:id="10" w:name="page59"/>
      <w:bookmarkEnd w:id="10"/>
      <w:r w:rsidRPr="006E1CA9">
        <w:rPr>
          <w:rFonts w:eastAsia="Times New Roman" w:cs="Calibri"/>
          <w:b/>
          <w:sz w:val="24"/>
          <w:szCs w:val="24"/>
        </w:rPr>
        <w:t>5.10 Students clearing exams in minimum time without back log</w:t>
      </w:r>
    </w:p>
    <w:tbl>
      <w:tblPr>
        <w:tblW w:w="9630" w:type="dxa"/>
        <w:tblInd w:w="10" w:type="dxa"/>
        <w:tblLayout w:type="fixed"/>
        <w:tblCellMar>
          <w:left w:w="0" w:type="dxa"/>
          <w:right w:w="0" w:type="dxa"/>
        </w:tblCellMar>
        <w:tblLook w:val="0000"/>
      </w:tblPr>
      <w:tblGrid>
        <w:gridCol w:w="4678"/>
        <w:gridCol w:w="132"/>
        <w:gridCol w:w="4820"/>
      </w:tblGrid>
      <w:tr w:rsidR="00555942" w:rsidRPr="009A1110" w:rsidTr="00D03654">
        <w:trPr>
          <w:trHeight w:val="256"/>
        </w:trPr>
        <w:tc>
          <w:tcPr>
            <w:tcW w:w="4678" w:type="dxa"/>
            <w:tcBorders>
              <w:top w:val="single" w:sz="8" w:space="0" w:color="auto"/>
              <w:left w:val="single" w:sz="8" w:space="0" w:color="auto"/>
              <w:bottom w:val="single" w:sz="8" w:space="0" w:color="auto"/>
              <w:right w:val="single" w:sz="8" w:space="0" w:color="auto"/>
            </w:tcBorders>
            <w:shd w:val="clear" w:color="auto" w:fill="B8CCE4"/>
            <w:vAlign w:val="bottom"/>
          </w:tcPr>
          <w:p w:rsidR="00555942" w:rsidRPr="009A1110" w:rsidRDefault="00555942" w:rsidP="00555942">
            <w:pPr>
              <w:spacing w:line="0" w:lineRule="atLeast"/>
              <w:ind w:left="120"/>
              <w:rPr>
                <w:rFonts w:eastAsia="Times New Roman" w:cs="Calibri"/>
                <w:b/>
                <w:sz w:val="24"/>
                <w:szCs w:val="24"/>
              </w:rPr>
            </w:pPr>
            <w:r w:rsidRPr="009A1110">
              <w:rPr>
                <w:rFonts w:eastAsia="Times New Roman" w:cs="Calibri"/>
                <w:b/>
                <w:sz w:val="24"/>
                <w:szCs w:val="24"/>
              </w:rPr>
              <w:t>Year</w:t>
            </w:r>
          </w:p>
        </w:tc>
        <w:tc>
          <w:tcPr>
            <w:tcW w:w="4952" w:type="dxa"/>
            <w:gridSpan w:val="2"/>
            <w:tcBorders>
              <w:top w:val="single" w:sz="8" w:space="0" w:color="auto"/>
              <w:bottom w:val="single" w:sz="8" w:space="0" w:color="auto"/>
              <w:right w:val="single" w:sz="8" w:space="0" w:color="auto"/>
            </w:tcBorders>
            <w:shd w:val="clear" w:color="auto" w:fill="B8CCE4"/>
            <w:vAlign w:val="bottom"/>
          </w:tcPr>
          <w:p w:rsidR="00555942" w:rsidRPr="009A1110" w:rsidRDefault="00555942" w:rsidP="00555942">
            <w:pPr>
              <w:spacing w:line="0" w:lineRule="atLeast"/>
              <w:ind w:left="80"/>
              <w:rPr>
                <w:rFonts w:eastAsia="Times New Roman" w:cs="Calibri"/>
                <w:b/>
                <w:sz w:val="24"/>
                <w:szCs w:val="24"/>
              </w:rPr>
            </w:pPr>
            <w:r w:rsidRPr="009A1110">
              <w:rPr>
                <w:rFonts w:eastAsia="Times New Roman" w:cs="Calibri"/>
                <w:b/>
                <w:sz w:val="24"/>
                <w:szCs w:val="24"/>
              </w:rPr>
              <w:t>% of Students</w:t>
            </w:r>
          </w:p>
        </w:tc>
      </w:tr>
      <w:tr w:rsidR="00555942" w:rsidRPr="009A1110" w:rsidTr="00D03654">
        <w:trPr>
          <w:trHeight w:val="241"/>
        </w:trPr>
        <w:tc>
          <w:tcPr>
            <w:tcW w:w="4678" w:type="dxa"/>
            <w:tcBorders>
              <w:left w:val="single" w:sz="8" w:space="0" w:color="auto"/>
              <w:bottom w:val="single" w:sz="8" w:space="0" w:color="auto"/>
              <w:right w:val="single" w:sz="8" w:space="0" w:color="auto"/>
            </w:tcBorders>
            <w:shd w:val="clear" w:color="auto" w:fill="auto"/>
            <w:vAlign w:val="bottom"/>
          </w:tcPr>
          <w:p w:rsidR="00555942" w:rsidRPr="009A1110" w:rsidRDefault="00555942" w:rsidP="00555942">
            <w:pPr>
              <w:spacing w:line="264" w:lineRule="exact"/>
              <w:ind w:left="120"/>
              <w:rPr>
                <w:rFonts w:eastAsia="Times New Roman" w:cs="Calibri"/>
                <w:sz w:val="24"/>
                <w:szCs w:val="24"/>
              </w:rPr>
            </w:pPr>
            <w:r w:rsidRPr="009A1110">
              <w:rPr>
                <w:rFonts w:eastAsia="Times New Roman" w:cs="Calibri"/>
                <w:sz w:val="24"/>
                <w:szCs w:val="24"/>
              </w:rPr>
              <w:t xml:space="preserve">2009 </w:t>
            </w:r>
          </w:p>
        </w:tc>
        <w:tc>
          <w:tcPr>
            <w:tcW w:w="4952" w:type="dxa"/>
            <w:gridSpan w:val="2"/>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85.5</w:t>
            </w:r>
          </w:p>
        </w:tc>
      </w:tr>
      <w:tr w:rsidR="00555942" w:rsidRPr="009A1110" w:rsidTr="00D03654">
        <w:trPr>
          <w:trHeight w:val="241"/>
        </w:trPr>
        <w:tc>
          <w:tcPr>
            <w:tcW w:w="4678" w:type="dxa"/>
            <w:tcBorders>
              <w:left w:val="single" w:sz="8" w:space="0" w:color="auto"/>
              <w:bottom w:val="single" w:sz="8" w:space="0" w:color="auto"/>
              <w:right w:val="single" w:sz="8" w:space="0" w:color="auto"/>
            </w:tcBorders>
            <w:shd w:val="clear" w:color="auto" w:fill="auto"/>
            <w:vAlign w:val="bottom"/>
          </w:tcPr>
          <w:p w:rsidR="00555942" w:rsidRPr="009A1110" w:rsidRDefault="00555942" w:rsidP="00555942">
            <w:pPr>
              <w:spacing w:line="264" w:lineRule="exact"/>
              <w:ind w:left="120"/>
              <w:rPr>
                <w:rFonts w:eastAsia="Times New Roman" w:cs="Calibri"/>
                <w:sz w:val="24"/>
                <w:szCs w:val="24"/>
              </w:rPr>
            </w:pPr>
            <w:r w:rsidRPr="009A1110">
              <w:rPr>
                <w:rFonts w:eastAsia="Times New Roman" w:cs="Calibri"/>
                <w:sz w:val="24"/>
                <w:szCs w:val="24"/>
              </w:rPr>
              <w:t>2010</w:t>
            </w:r>
          </w:p>
        </w:tc>
        <w:tc>
          <w:tcPr>
            <w:tcW w:w="4952" w:type="dxa"/>
            <w:gridSpan w:val="2"/>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 xml:space="preserve">Odd Sem :84% </w:t>
            </w:r>
          </w:p>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Even Sem: 92%</w:t>
            </w:r>
          </w:p>
        </w:tc>
      </w:tr>
      <w:tr w:rsidR="00555942" w:rsidRPr="009A1110" w:rsidTr="00D03654">
        <w:trPr>
          <w:trHeight w:val="241"/>
        </w:trPr>
        <w:tc>
          <w:tcPr>
            <w:tcW w:w="4678" w:type="dxa"/>
            <w:tcBorders>
              <w:left w:val="single" w:sz="8" w:space="0" w:color="auto"/>
              <w:bottom w:val="single" w:sz="4" w:space="0" w:color="auto"/>
              <w:right w:val="single" w:sz="8" w:space="0" w:color="auto"/>
            </w:tcBorders>
            <w:shd w:val="clear" w:color="auto" w:fill="auto"/>
            <w:vAlign w:val="bottom"/>
          </w:tcPr>
          <w:p w:rsidR="00555942" w:rsidRPr="009A1110" w:rsidRDefault="00555942" w:rsidP="00555942">
            <w:pPr>
              <w:spacing w:line="264" w:lineRule="exact"/>
              <w:ind w:left="120"/>
              <w:rPr>
                <w:rFonts w:eastAsia="Times New Roman" w:cs="Calibri"/>
                <w:sz w:val="24"/>
                <w:szCs w:val="24"/>
              </w:rPr>
            </w:pPr>
            <w:r w:rsidRPr="009A1110">
              <w:rPr>
                <w:rFonts w:eastAsia="Times New Roman" w:cs="Calibri"/>
                <w:sz w:val="24"/>
                <w:szCs w:val="24"/>
              </w:rPr>
              <w:t>2011</w:t>
            </w:r>
          </w:p>
        </w:tc>
        <w:tc>
          <w:tcPr>
            <w:tcW w:w="132" w:type="dxa"/>
            <w:tcBorders>
              <w:bottom w:val="single" w:sz="4" w:space="0" w:color="auto"/>
            </w:tcBorders>
            <w:shd w:val="clear" w:color="auto" w:fill="auto"/>
            <w:vAlign w:val="bottom"/>
          </w:tcPr>
          <w:p w:rsidR="00555942" w:rsidRPr="009A1110" w:rsidRDefault="00555942" w:rsidP="00555942">
            <w:pPr>
              <w:spacing w:line="264" w:lineRule="exact"/>
              <w:ind w:left="80"/>
              <w:rPr>
                <w:rFonts w:eastAsia="Times New Roman" w:cs="Calibri"/>
                <w:sz w:val="24"/>
                <w:szCs w:val="24"/>
              </w:rPr>
            </w:pPr>
          </w:p>
        </w:tc>
        <w:tc>
          <w:tcPr>
            <w:tcW w:w="4820" w:type="dxa"/>
            <w:tcBorders>
              <w:bottom w:val="single" w:sz="4" w:space="0" w:color="auto"/>
              <w:right w:val="single" w:sz="8" w:space="0" w:color="auto"/>
            </w:tcBorders>
            <w:shd w:val="clear" w:color="auto" w:fill="auto"/>
          </w:tcPr>
          <w:p w:rsidR="00555942" w:rsidRPr="009A1110" w:rsidRDefault="00555942" w:rsidP="00D03654">
            <w:pPr>
              <w:spacing w:line="264" w:lineRule="exact"/>
              <w:rPr>
                <w:rFonts w:eastAsia="Times New Roman" w:cs="Calibri"/>
                <w:sz w:val="24"/>
                <w:szCs w:val="24"/>
              </w:rPr>
            </w:pPr>
            <w:r w:rsidRPr="009A1110">
              <w:rPr>
                <w:rFonts w:eastAsia="Times New Roman" w:cs="Calibri"/>
                <w:sz w:val="24"/>
                <w:szCs w:val="24"/>
              </w:rPr>
              <w:t xml:space="preserve">Odd Sem : 83.6% </w:t>
            </w:r>
          </w:p>
          <w:p w:rsidR="00555942" w:rsidRPr="009A1110" w:rsidRDefault="00555942" w:rsidP="00D03654">
            <w:pPr>
              <w:spacing w:line="264" w:lineRule="exact"/>
              <w:rPr>
                <w:rFonts w:eastAsia="Times New Roman" w:cs="Calibri"/>
                <w:sz w:val="24"/>
                <w:szCs w:val="24"/>
              </w:rPr>
            </w:pPr>
            <w:r w:rsidRPr="009A1110">
              <w:rPr>
                <w:rFonts w:eastAsia="Times New Roman" w:cs="Calibri"/>
                <w:sz w:val="24"/>
                <w:szCs w:val="24"/>
              </w:rPr>
              <w:t xml:space="preserve"> Even Sem: 81.8%</w:t>
            </w:r>
          </w:p>
        </w:tc>
      </w:tr>
      <w:tr w:rsidR="00555942" w:rsidRPr="009A1110" w:rsidTr="00D03654">
        <w:trPr>
          <w:trHeight w:val="241"/>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rsidR="00555942" w:rsidRPr="009A1110" w:rsidRDefault="00555942" w:rsidP="00555942">
            <w:pPr>
              <w:spacing w:line="264" w:lineRule="exact"/>
              <w:ind w:left="120"/>
              <w:rPr>
                <w:rFonts w:eastAsia="Times New Roman" w:cs="Calibri"/>
                <w:sz w:val="24"/>
                <w:szCs w:val="24"/>
              </w:rPr>
            </w:pPr>
            <w:r w:rsidRPr="009A1110">
              <w:rPr>
                <w:rFonts w:eastAsia="Times New Roman" w:cs="Calibri"/>
                <w:sz w:val="24"/>
                <w:szCs w:val="24"/>
              </w:rPr>
              <w:t>2012</w:t>
            </w:r>
          </w:p>
        </w:tc>
        <w:tc>
          <w:tcPr>
            <w:tcW w:w="495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 xml:space="preserve">Odd Sem : 76.1% </w:t>
            </w:r>
          </w:p>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Even Sem: 82.4%</w:t>
            </w:r>
          </w:p>
        </w:tc>
      </w:tr>
    </w:tbl>
    <w:p w:rsidR="00555942" w:rsidRPr="006E1CA9" w:rsidRDefault="00555942" w:rsidP="00555942">
      <w:pPr>
        <w:widowControl w:val="0"/>
        <w:autoSpaceDE w:val="0"/>
        <w:autoSpaceDN w:val="0"/>
        <w:adjustRightInd w:val="0"/>
        <w:rPr>
          <w:rFonts w:cs="Calibri"/>
          <w:sz w:val="24"/>
          <w:szCs w:val="24"/>
        </w:rPr>
      </w:pPr>
    </w:p>
    <w:p w:rsidR="00555942" w:rsidRDefault="00555942" w:rsidP="00555942">
      <w:pPr>
        <w:spacing w:line="234" w:lineRule="auto"/>
        <w:ind w:right="280"/>
        <w:rPr>
          <w:rFonts w:eastAsia="Times New Roman" w:cs="Calibri"/>
          <w:b/>
          <w:sz w:val="24"/>
          <w:szCs w:val="24"/>
        </w:rPr>
      </w:pPr>
      <w:bookmarkStart w:id="11" w:name="page60"/>
      <w:bookmarkEnd w:id="11"/>
      <w:r w:rsidRPr="006E1CA9">
        <w:rPr>
          <w:rFonts w:eastAsia="Times New Roman" w:cs="Calibri"/>
          <w:b/>
          <w:sz w:val="24"/>
          <w:szCs w:val="24"/>
        </w:rPr>
        <w:t>5.11 Students performance in the University exams in minimum time with back log</w:t>
      </w:r>
    </w:p>
    <w:tbl>
      <w:tblPr>
        <w:tblW w:w="9510" w:type="dxa"/>
        <w:tblInd w:w="10" w:type="dxa"/>
        <w:tblLayout w:type="fixed"/>
        <w:tblCellMar>
          <w:left w:w="0" w:type="dxa"/>
          <w:right w:w="0" w:type="dxa"/>
        </w:tblCellMar>
        <w:tblLook w:val="0000"/>
      </w:tblPr>
      <w:tblGrid>
        <w:gridCol w:w="5486"/>
        <w:gridCol w:w="4024"/>
      </w:tblGrid>
      <w:tr w:rsidR="00555942" w:rsidRPr="009A1110" w:rsidTr="00555942">
        <w:trPr>
          <w:trHeight w:val="302"/>
        </w:trPr>
        <w:tc>
          <w:tcPr>
            <w:tcW w:w="5486" w:type="dxa"/>
            <w:tcBorders>
              <w:top w:val="single" w:sz="8" w:space="0" w:color="auto"/>
              <w:left w:val="single" w:sz="8" w:space="0" w:color="auto"/>
              <w:bottom w:val="single" w:sz="8" w:space="0" w:color="auto"/>
              <w:right w:val="single" w:sz="8" w:space="0" w:color="auto"/>
            </w:tcBorders>
            <w:shd w:val="clear" w:color="auto" w:fill="B8CCE4"/>
            <w:vAlign w:val="bottom"/>
          </w:tcPr>
          <w:p w:rsidR="00555942" w:rsidRPr="009A1110" w:rsidRDefault="00555942" w:rsidP="00555942">
            <w:pPr>
              <w:spacing w:line="0" w:lineRule="atLeast"/>
              <w:ind w:left="120"/>
              <w:rPr>
                <w:rFonts w:eastAsia="Times New Roman" w:cs="Calibri"/>
                <w:b/>
                <w:sz w:val="24"/>
                <w:szCs w:val="24"/>
              </w:rPr>
            </w:pPr>
            <w:r w:rsidRPr="009A1110">
              <w:rPr>
                <w:rFonts w:eastAsia="Times New Roman" w:cs="Calibri"/>
                <w:b/>
                <w:sz w:val="24"/>
                <w:szCs w:val="24"/>
              </w:rPr>
              <w:t>Year</w:t>
            </w:r>
          </w:p>
        </w:tc>
        <w:tc>
          <w:tcPr>
            <w:tcW w:w="4024" w:type="dxa"/>
            <w:tcBorders>
              <w:top w:val="single" w:sz="8" w:space="0" w:color="auto"/>
              <w:bottom w:val="single" w:sz="8" w:space="0" w:color="auto"/>
              <w:right w:val="single" w:sz="8" w:space="0" w:color="auto"/>
            </w:tcBorders>
            <w:shd w:val="clear" w:color="auto" w:fill="B8CCE4"/>
            <w:vAlign w:val="bottom"/>
          </w:tcPr>
          <w:p w:rsidR="00555942" w:rsidRPr="009A1110" w:rsidRDefault="00555942" w:rsidP="00555942">
            <w:pPr>
              <w:spacing w:line="0" w:lineRule="atLeast"/>
              <w:ind w:left="80"/>
              <w:rPr>
                <w:rFonts w:eastAsia="Times New Roman" w:cs="Calibri"/>
                <w:b/>
                <w:sz w:val="24"/>
                <w:szCs w:val="24"/>
              </w:rPr>
            </w:pPr>
            <w:r w:rsidRPr="009A1110">
              <w:rPr>
                <w:rFonts w:eastAsia="Times New Roman" w:cs="Calibri"/>
                <w:b/>
                <w:sz w:val="24"/>
                <w:szCs w:val="24"/>
              </w:rPr>
              <w:t>% of Students</w:t>
            </w:r>
          </w:p>
        </w:tc>
      </w:tr>
      <w:tr w:rsidR="00555942" w:rsidRPr="009A1110" w:rsidTr="00555942">
        <w:trPr>
          <w:trHeight w:val="279"/>
        </w:trPr>
        <w:tc>
          <w:tcPr>
            <w:tcW w:w="5486" w:type="dxa"/>
            <w:tcBorders>
              <w:left w:val="single" w:sz="8" w:space="0" w:color="auto"/>
              <w:bottom w:val="single" w:sz="8" w:space="0" w:color="auto"/>
              <w:right w:val="single" w:sz="8" w:space="0" w:color="auto"/>
            </w:tcBorders>
            <w:shd w:val="clear" w:color="auto" w:fill="auto"/>
            <w:vAlign w:val="bottom"/>
          </w:tcPr>
          <w:p w:rsidR="00555942" w:rsidRPr="009A1110" w:rsidRDefault="00555942" w:rsidP="00555942">
            <w:pPr>
              <w:spacing w:line="264" w:lineRule="exact"/>
              <w:ind w:left="120"/>
              <w:rPr>
                <w:rFonts w:eastAsia="Times New Roman" w:cs="Calibri"/>
                <w:sz w:val="24"/>
                <w:szCs w:val="24"/>
              </w:rPr>
            </w:pPr>
            <w:r w:rsidRPr="009A1110">
              <w:rPr>
                <w:rFonts w:eastAsia="Times New Roman" w:cs="Calibri"/>
                <w:sz w:val="24"/>
                <w:szCs w:val="24"/>
              </w:rPr>
              <w:t xml:space="preserve">2009 </w:t>
            </w:r>
          </w:p>
        </w:tc>
        <w:tc>
          <w:tcPr>
            <w:tcW w:w="4024" w:type="dxa"/>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14.5</w:t>
            </w:r>
          </w:p>
        </w:tc>
      </w:tr>
      <w:tr w:rsidR="00555942" w:rsidRPr="009A1110" w:rsidTr="00555942">
        <w:trPr>
          <w:trHeight w:val="282"/>
        </w:trPr>
        <w:tc>
          <w:tcPr>
            <w:tcW w:w="5486" w:type="dxa"/>
            <w:tcBorders>
              <w:left w:val="single" w:sz="8" w:space="0" w:color="auto"/>
              <w:bottom w:val="single" w:sz="8" w:space="0" w:color="auto"/>
              <w:right w:val="single" w:sz="8" w:space="0" w:color="auto"/>
            </w:tcBorders>
            <w:shd w:val="clear" w:color="auto" w:fill="auto"/>
            <w:vAlign w:val="bottom"/>
          </w:tcPr>
          <w:p w:rsidR="00555942" w:rsidRPr="009A1110" w:rsidRDefault="00555942" w:rsidP="00555942">
            <w:pPr>
              <w:spacing w:line="264" w:lineRule="exact"/>
              <w:ind w:left="120"/>
              <w:rPr>
                <w:rFonts w:eastAsia="Times New Roman" w:cs="Calibri"/>
                <w:sz w:val="24"/>
                <w:szCs w:val="24"/>
              </w:rPr>
            </w:pPr>
            <w:r w:rsidRPr="009A1110">
              <w:rPr>
                <w:rFonts w:eastAsia="Times New Roman" w:cs="Calibri"/>
                <w:sz w:val="24"/>
                <w:szCs w:val="24"/>
              </w:rPr>
              <w:t>2010</w:t>
            </w:r>
          </w:p>
        </w:tc>
        <w:tc>
          <w:tcPr>
            <w:tcW w:w="4024" w:type="dxa"/>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 xml:space="preserve">Odd Sem :16% </w:t>
            </w:r>
          </w:p>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Even Sem: 08%</w:t>
            </w:r>
          </w:p>
        </w:tc>
      </w:tr>
      <w:tr w:rsidR="00555942" w:rsidRPr="009A1110" w:rsidTr="00555942">
        <w:trPr>
          <w:trHeight w:val="282"/>
        </w:trPr>
        <w:tc>
          <w:tcPr>
            <w:tcW w:w="5486" w:type="dxa"/>
            <w:tcBorders>
              <w:left w:val="single" w:sz="8" w:space="0" w:color="auto"/>
              <w:bottom w:val="single" w:sz="8" w:space="0" w:color="auto"/>
              <w:right w:val="single" w:sz="8" w:space="0" w:color="auto"/>
            </w:tcBorders>
            <w:shd w:val="clear" w:color="auto" w:fill="auto"/>
            <w:vAlign w:val="bottom"/>
          </w:tcPr>
          <w:p w:rsidR="00555942" w:rsidRPr="009A1110" w:rsidRDefault="00555942" w:rsidP="00555942">
            <w:pPr>
              <w:spacing w:line="264" w:lineRule="exact"/>
              <w:ind w:left="120"/>
              <w:rPr>
                <w:rFonts w:eastAsia="Times New Roman" w:cs="Calibri"/>
                <w:sz w:val="24"/>
                <w:szCs w:val="24"/>
              </w:rPr>
            </w:pPr>
            <w:r w:rsidRPr="009A1110">
              <w:rPr>
                <w:rFonts w:eastAsia="Times New Roman" w:cs="Calibri"/>
                <w:sz w:val="24"/>
                <w:szCs w:val="24"/>
              </w:rPr>
              <w:t>2011</w:t>
            </w:r>
          </w:p>
        </w:tc>
        <w:tc>
          <w:tcPr>
            <w:tcW w:w="4024" w:type="dxa"/>
            <w:tcBorders>
              <w:bottom w:val="single" w:sz="8" w:space="0" w:color="auto"/>
              <w:right w:val="single" w:sz="8" w:space="0" w:color="auto"/>
            </w:tcBorders>
            <w:shd w:val="clear" w:color="auto" w:fill="auto"/>
            <w:vAlign w:val="bottom"/>
          </w:tcPr>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 xml:space="preserve">Odd Sem : 16.4% </w:t>
            </w:r>
          </w:p>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 xml:space="preserve"> Even Sem: 19.2%</w:t>
            </w:r>
          </w:p>
        </w:tc>
      </w:tr>
      <w:tr w:rsidR="00555942" w:rsidRPr="009A1110" w:rsidTr="00555942">
        <w:trPr>
          <w:trHeight w:val="282"/>
        </w:trPr>
        <w:tc>
          <w:tcPr>
            <w:tcW w:w="5486" w:type="dxa"/>
            <w:tcBorders>
              <w:left w:val="single" w:sz="8" w:space="0" w:color="auto"/>
              <w:bottom w:val="single" w:sz="4" w:space="0" w:color="auto"/>
              <w:right w:val="single" w:sz="8" w:space="0" w:color="auto"/>
            </w:tcBorders>
            <w:shd w:val="clear" w:color="auto" w:fill="auto"/>
            <w:vAlign w:val="bottom"/>
          </w:tcPr>
          <w:p w:rsidR="00555942" w:rsidRPr="009A1110" w:rsidRDefault="00555942" w:rsidP="00555942">
            <w:pPr>
              <w:spacing w:line="264" w:lineRule="exact"/>
              <w:ind w:left="120"/>
              <w:rPr>
                <w:rFonts w:eastAsia="Times New Roman" w:cs="Calibri"/>
                <w:sz w:val="24"/>
                <w:szCs w:val="24"/>
              </w:rPr>
            </w:pPr>
            <w:r w:rsidRPr="009A1110">
              <w:rPr>
                <w:rFonts w:eastAsia="Times New Roman" w:cs="Calibri"/>
                <w:sz w:val="24"/>
                <w:szCs w:val="24"/>
              </w:rPr>
              <w:t>2012</w:t>
            </w:r>
          </w:p>
        </w:tc>
        <w:tc>
          <w:tcPr>
            <w:tcW w:w="4024" w:type="dxa"/>
            <w:tcBorders>
              <w:bottom w:val="single" w:sz="4" w:space="0" w:color="auto"/>
              <w:right w:val="single" w:sz="8" w:space="0" w:color="auto"/>
            </w:tcBorders>
            <w:shd w:val="clear" w:color="auto" w:fill="auto"/>
            <w:vAlign w:val="bottom"/>
          </w:tcPr>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 xml:space="preserve">Odd Sem : 23.9% </w:t>
            </w:r>
          </w:p>
          <w:p w:rsidR="00555942" w:rsidRPr="009A1110" w:rsidRDefault="00555942" w:rsidP="00555942">
            <w:pPr>
              <w:spacing w:line="264" w:lineRule="exact"/>
              <w:ind w:left="80"/>
              <w:rPr>
                <w:rFonts w:eastAsia="Times New Roman" w:cs="Calibri"/>
                <w:sz w:val="24"/>
                <w:szCs w:val="24"/>
              </w:rPr>
            </w:pPr>
            <w:r w:rsidRPr="009A1110">
              <w:rPr>
                <w:rFonts w:eastAsia="Times New Roman" w:cs="Calibri"/>
                <w:sz w:val="24"/>
                <w:szCs w:val="24"/>
              </w:rPr>
              <w:t>Even Sem: 17.6%</w:t>
            </w:r>
          </w:p>
        </w:tc>
      </w:tr>
    </w:tbl>
    <w:p w:rsidR="00555942" w:rsidRPr="006E1CA9" w:rsidRDefault="00555942" w:rsidP="00555942">
      <w:pPr>
        <w:spacing w:line="0" w:lineRule="atLeast"/>
        <w:rPr>
          <w:rFonts w:eastAsia="Times New Roman" w:cs="Calibri"/>
          <w:b/>
          <w:sz w:val="24"/>
          <w:szCs w:val="24"/>
        </w:rPr>
      </w:pPr>
      <w:r w:rsidRPr="006E1CA9">
        <w:rPr>
          <w:rFonts w:eastAsia="Times New Roman" w:cs="Calibri"/>
          <w:b/>
          <w:sz w:val="24"/>
          <w:szCs w:val="24"/>
        </w:rPr>
        <w:t>5.12 Students participation in University Examinations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1"/>
        <w:gridCol w:w="2441"/>
        <w:gridCol w:w="2589"/>
      </w:tblGrid>
      <w:tr w:rsidR="00555942" w:rsidRPr="009A1110" w:rsidTr="009A1110">
        <w:trPr>
          <w:trHeight w:val="259"/>
          <w:jc w:val="center"/>
        </w:trPr>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End Semester Exam</w:t>
            </w:r>
          </w:p>
        </w:tc>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Total Students</w:t>
            </w:r>
          </w:p>
        </w:tc>
        <w:tc>
          <w:tcPr>
            <w:tcW w:w="2589"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Students participation</w:t>
            </w:r>
          </w:p>
        </w:tc>
      </w:tr>
      <w:tr w:rsidR="00555942" w:rsidRPr="009A1110" w:rsidTr="009A1110">
        <w:trPr>
          <w:trHeight w:val="259"/>
          <w:jc w:val="center"/>
        </w:trPr>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Odd Semester 2017</w:t>
            </w:r>
          </w:p>
        </w:tc>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w:t>
            </w:r>
          </w:p>
        </w:tc>
        <w:tc>
          <w:tcPr>
            <w:tcW w:w="2589"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w:t>
            </w:r>
          </w:p>
        </w:tc>
      </w:tr>
      <w:tr w:rsidR="00555942" w:rsidRPr="009A1110" w:rsidTr="009A1110">
        <w:trPr>
          <w:trHeight w:val="273"/>
          <w:jc w:val="center"/>
        </w:trPr>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Even Semester 2017</w:t>
            </w:r>
          </w:p>
        </w:tc>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w:t>
            </w:r>
          </w:p>
        </w:tc>
        <w:tc>
          <w:tcPr>
            <w:tcW w:w="2589"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w:t>
            </w:r>
          </w:p>
        </w:tc>
      </w:tr>
      <w:tr w:rsidR="00555942" w:rsidRPr="009A1110" w:rsidTr="009A1110">
        <w:trPr>
          <w:trHeight w:val="273"/>
          <w:jc w:val="center"/>
        </w:trPr>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Odd Semester 2016</w:t>
            </w:r>
          </w:p>
        </w:tc>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w:t>
            </w:r>
          </w:p>
        </w:tc>
        <w:tc>
          <w:tcPr>
            <w:tcW w:w="2589"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w:t>
            </w:r>
          </w:p>
        </w:tc>
      </w:tr>
      <w:tr w:rsidR="00555942" w:rsidRPr="009A1110" w:rsidTr="009A1110">
        <w:trPr>
          <w:trHeight w:val="273"/>
          <w:jc w:val="center"/>
        </w:trPr>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Even Semester 2016</w:t>
            </w:r>
          </w:p>
        </w:tc>
        <w:tc>
          <w:tcPr>
            <w:tcW w:w="2441"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w:t>
            </w:r>
          </w:p>
        </w:tc>
        <w:tc>
          <w:tcPr>
            <w:tcW w:w="2589" w:type="dxa"/>
          </w:tcPr>
          <w:p w:rsidR="00555942" w:rsidRPr="009A1110" w:rsidRDefault="00555942" w:rsidP="009A1110">
            <w:pPr>
              <w:spacing w:after="0" w:line="242" w:lineRule="exact"/>
              <w:rPr>
                <w:rFonts w:eastAsia="Times New Roman" w:cs="Calibri"/>
                <w:sz w:val="24"/>
                <w:szCs w:val="24"/>
              </w:rPr>
            </w:pPr>
            <w:r w:rsidRPr="009A1110">
              <w:rPr>
                <w:rFonts w:eastAsia="Times New Roman" w:cs="Calibri"/>
                <w:sz w:val="24"/>
                <w:szCs w:val="24"/>
              </w:rPr>
              <w:t>-</w:t>
            </w:r>
          </w:p>
        </w:tc>
      </w:tr>
    </w:tbl>
    <w:p w:rsidR="00555942" w:rsidRPr="006E1CA9" w:rsidRDefault="00555942" w:rsidP="00555942">
      <w:pPr>
        <w:spacing w:line="0" w:lineRule="atLeast"/>
        <w:rPr>
          <w:rFonts w:eastAsia="Times New Roman" w:cs="Calibri"/>
          <w:b/>
          <w:sz w:val="24"/>
          <w:szCs w:val="24"/>
        </w:rPr>
      </w:pPr>
      <w:r w:rsidRPr="006E1CA9">
        <w:rPr>
          <w:rFonts w:eastAsia="Times New Roman" w:cs="Calibri"/>
          <w:b/>
          <w:sz w:val="24"/>
          <w:szCs w:val="24"/>
        </w:rPr>
        <w:t xml:space="preserve">5.13 Student Placement (Placement, </w:t>
      </w:r>
      <w:r w:rsidRPr="006E1CA9">
        <w:rPr>
          <w:rFonts w:eastAsia="Times New Roman" w:cs="Calibri"/>
          <w:b/>
          <w:w w:val="99"/>
          <w:sz w:val="24"/>
          <w:szCs w:val="24"/>
        </w:rPr>
        <w:t xml:space="preserve">Higher </w:t>
      </w:r>
      <w:r w:rsidRPr="006E1CA9">
        <w:rPr>
          <w:rFonts w:eastAsia="Times New Roman" w:cs="Calibri"/>
          <w:b/>
          <w:sz w:val="24"/>
          <w:szCs w:val="24"/>
        </w:rPr>
        <w:t>studies, Entrepreneurship; data for five years)</w:t>
      </w:r>
    </w:p>
    <w:tbl>
      <w:tblPr>
        <w:tblW w:w="10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1814"/>
        <w:gridCol w:w="3060"/>
        <w:gridCol w:w="720"/>
        <w:gridCol w:w="720"/>
        <w:gridCol w:w="720"/>
        <w:gridCol w:w="720"/>
        <w:gridCol w:w="630"/>
        <w:gridCol w:w="1395"/>
      </w:tblGrid>
      <w:tr w:rsidR="00555942" w:rsidRPr="009A1110" w:rsidTr="009A1110">
        <w:tc>
          <w:tcPr>
            <w:tcW w:w="724" w:type="dxa"/>
            <w:vMerge w:val="restart"/>
          </w:tcPr>
          <w:p w:rsidR="00555942" w:rsidRPr="009A1110" w:rsidRDefault="00555942" w:rsidP="009A1110">
            <w:pPr>
              <w:spacing w:after="0" w:line="240" w:lineRule="auto"/>
              <w:rPr>
                <w:b/>
              </w:rPr>
            </w:pPr>
            <w:r w:rsidRPr="009A1110">
              <w:rPr>
                <w:b/>
              </w:rPr>
              <w:t>Sl</w:t>
            </w:r>
          </w:p>
        </w:tc>
        <w:tc>
          <w:tcPr>
            <w:tcW w:w="1814" w:type="dxa"/>
            <w:vMerge w:val="restart"/>
          </w:tcPr>
          <w:p w:rsidR="00555942" w:rsidRPr="009A1110" w:rsidRDefault="00555942" w:rsidP="009A1110">
            <w:pPr>
              <w:spacing w:after="0" w:line="240" w:lineRule="auto"/>
              <w:rPr>
                <w:b/>
              </w:rPr>
            </w:pPr>
            <w:r w:rsidRPr="009A1110">
              <w:rPr>
                <w:b/>
              </w:rPr>
              <w:t>Name of the Centre</w:t>
            </w:r>
          </w:p>
        </w:tc>
        <w:tc>
          <w:tcPr>
            <w:tcW w:w="3060" w:type="dxa"/>
            <w:vMerge w:val="restart"/>
          </w:tcPr>
          <w:p w:rsidR="00555942" w:rsidRPr="009A1110" w:rsidRDefault="004E6358" w:rsidP="009A1110">
            <w:pPr>
              <w:spacing w:after="0" w:line="240" w:lineRule="auto"/>
              <w:rPr>
                <w:b/>
              </w:rPr>
            </w:pPr>
            <w:r w:rsidRPr="009A1110">
              <w:rPr>
                <w:b/>
              </w:rPr>
              <w:t>D</w:t>
            </w:r>
            <w:r w:rsidR="00555942" w:rsidRPr="009A1110">
              <w:rPr>
                <w:b/>
              </w:rPr>
              <w:t>esignations</w:t>
            </w:r>
          </w:p>
        </w:tc>
        <w:tc>
          <w:tcPr>
            <w:tcW w:w="2880" w:type="dxa"/>
            <w:gridSpan w:val="4"/>
          </w:tcPr>
          <w:p w:rsidR="00555942" w:rsidRPr="009A1110" w:rsidRDefault="00555942" w:rsidP="009A1110">
            <w:pPr>
              <w:spacing w:after="0" w:line="240" w:lineRule="auto"/>
              <w:jc w:val="center"/>
              <w:rPr>
                <w:b/>
              </w:rPr>
            </w:pPr>
            <w:r w:rsidRPr="009A1110">
              <w:rPr>
                <w:b/>
              </w:rPr>
              <w:t xml:space="preserve">Year/no of placement </w:t>
            </w:r>
          </w:p>
        </w:tc>
        <w:tc>
          <w:tcPr>
            <w:tcW w:w="630" w:type="dxa"/>
            <w:vMerge w:val="restart"/>
          </w:tcPr>
          <w:p w:rsidR="00555942" w:rsidRPr="009A1110" w:rsidRDefault="00555942" w:rsidP="009A1110">
            <w:pPr>
              <w:spacing w:after="0" w:line="240" w:lineRule="auto"/>
              <w:rPr>
                <w:b/>
              </w:rPr>
            </w:pPr>
            <w:r w:rsidRPr="009A1110">
              <w:rPr>
                <w:b/>
              </w:rPr>
              <w:t xml:space="preserve">Total </w:t>
            </w:r>
          </w:p>
        </w:tc>
        <w:tc>
          <w:tcPr>
            <w:tcW w:w="1395" w:type="dxa"/>
            <w:vMerge w:val="restart"/>
          </w:tcPr>
          <w:p w:rsidR="00555942" w:rsidRPr="009A1110" w:rsidRDefault="00555942" w:rsidP="009A1110">
            <w:pPr>
              <w:spacing w:after="0" w:line="240" w:lineRule="auto"/>
              <w:rPr>
                <w:b/>
              </w:rPr>
            </w:pPr>
            <w:r w:rsidRPr="009A1110">
              <w:rPr>
                <w:b/>
              </w:rPr>
              <w:t>Salary in range (annual)</w:t>
            </w:r>
          </w:p>
        </w:tc>
      </w:tr>
      <w:tr w:rsidR="00555942" w:rsidRPr="009A1110" w:rsidTr="009A1110">
        <w:tc>
          <w:tcPr>
            <w:tcW w:w="724" w:type="dxa"/>
            <w:vMerge/>
          </w:tcPr>
          <w:p w:rsidR="00555942" w:rsidRPr="009A1110" w:rsidRDefault="00555942" w:rsidP="009A1110">
            <w:pPr>
              <w:spacing w:after="0" w:line="240" w:lineRule="auto"/>
            </w:pPr>
          </w:p>
        </w:tc>
        <w:tc>
          <w:tcPr>
            <w:tcW w:w="1814" w:type="dxa"/>
            <w:vMerge/>
          </w:tcPr>
          <w:p w:rsidR="00555942" w:rsidRPr="009A1110" w:rsidRDefault="00555942" w:rsidP="009A1110">
            <w:pPr>
              <w:spacing w:after="0" w:line="240" w:lineRule="auto"/>
            </w:pPr>
          </w:p>
        </w:tc>
        <w:tc>
          <w:tcPr>
            <w:tcW w:w="3060" w:type="dxa"/>
            <w:vMerge/>
          </w:tcPr>
          <w:p w:rsidR="00555942" w:rsidRPr="009A1110" w:rsidRDefault="00555942" w:rsidP="009A1110">
            <w:pPr>
              <w:spacing w:after="0" w:line="240" w:lineRule="auto"/>
            </w:pPr>
          </w:p>
        </w:tc>
        <w:tc>
          <w:tcPr>
            <w:tcW w:w="720" w:type="dxa"/>
          </w:tcPr>
          <w:p w:rsidR="00555942" w:rsidRPr="009A1110" w:rsidRDefault="00555942" w:rsidP="009A1110">
            <w:pPr>
              <w:spacing w:after="0" w:line="240" w:lineRule="auto"/>
              <w:rPr>
                <w:b/>
              </w:rPr>
            </w:pPr>
            <w:r w:rsidRPr="009A1110">
              <w:rPr>
                <w:b/>
              </w:rPr>
              <w:t>2014</w:t>
            </w:r>
          </w:p>
        </w:tc>
        <w:tc>
          <w:tcPr>
            <w:tcW w:w="720" w:type="dxa"/>
          </w:tcPr>
          <w:p w:rsidR="00555942" w:rsidRPr="009A1110" w:rsidRDefault="00555942" w:rsidP="009A1110">
            <w:pPr>
              <w:spacing w:after="0" w:line="240" w:lineRule="auto"/>
              <w:rPr>
                <w:b/>
              </w:rPr>
            </w:pPr>
            <w:r w:rsidRPr="009A1110">
              <w:rPr>
                <w:b/>
              </w:rPr>
              <w:t>2015</w:t>
            </w:r>
          </w:p>
        </w:tc>
        <w:tc>
          <w:tcPr>
            <w:tcW w:w="720" w:type="dxa"/>
          </w:tcPr>
          <w:p w:rsidR="00555942" w:rsidRPr="009A1110" w:rsidRDefault="00555942" w:rsidP="009A1110">
            <w:pPr>
              <w:spacing w:after="0" w:line="240" w:lineRule="auto"/>
              <w:rPr>
                <w:b/>
              </w:rPr>
            </w:pPr>
            <w:r w:rsidRPr="009A1110">
              <w:rPr>
                <w:b/>
              </w:rPr>
              <w:t>2016</w:t>
            </w:r>
          </w:p>
        </w:tc>
        <w:tc>
          <w:tcPr>
            <w:tcW w:w="720" w:type="dxa"/>
          </w:tcPr>
          <w:p w:rsidR="00555942" w:rsidRPr="009A1110" w:rsidRDefault="00555942" w:rsidP="009A1110">
            <w:pPr>
              <w:spacing w:after="0" w:line="240" w:lineRule="auto"/>
              <w:rPr>
                <w:b/>
              </w:rPr>
            </w:pPr>
            <w:r w:rsidRPr="009A1110">
              <w:rPr>
                <w:b/>
              </w:rPr>
              <w:t>2017</w:t>
            </w:r>
          </w:p>
        </w:tc>
        <w:tc>
          <w:tcPr>
            <w:tcW w:w="630" w:type="dxa"/>
            <w:vMerge/>
          </w:tcPr>
          <w:p w:rsidR="00555942" w:rsidRPr="009A1110" w:rsidRDefault="00555942" w:rsidP="009A1110">
            <w:pPr>
              <w:spacing w:after="0" w:line="240" w:lineRule="auto"/>
            </w:pPr>
          </w:p>
        </w:tc>
        <w:tc>
          <w:tcPr>
            <w:tcW w:w="1395" w:type="dxa"/>
            <w:vMerge/>
          </w:tcPr>
          <w:p w:rsidR="00555942" w:rsidRPr="009A1110" w:rsidRDefault="00555942" w:rsidP="009A1110">
            <w:pPr>
              <w:spacing w:after="0" w:line="240" w:lineRule="auto"/>
            </w:pPr>
          </w:p>
        </w:tc>
      </w:tr>
      <w:tr w:rsidR="00555942" w:rsidRPr="009A1110" w:rsidTr="009A1110">
        <w:tc>
          <w:tcPr>
            <w:tcW w:w="724" w:type="dxa"/>
          </w:tcPr>
          <w:p w:rsidR="00555942" w:rsidRPr="009A1110" w:rsidRDefault="00555942" w:rsidP="009A1110">
            <w:pPr>
              <w:spacing w:after="0" w:line="240" w:lineRule="auto"/>
            </w:pPr>
            <w:r w:rsidRPr="009A1110">
              <w:t>1</w:t>
            </w:r>
          </w:p>
        </w:tc>
        <w:tc>
          <w:tcPr>
            <w:tcW w:w="1814" w:type="dxa"/>
          </w:tcPr>
          <w:p w:rsidR="00555942" w:rsidRPr="009A1110" w:rsidRDefault="00555942" w:rsidP="009A1110">
            <w:pPr>
              <w:spacing w:after="0" w:line="240" w:lineRule="auto"/>
            </w:pPr>
            <w:r w:rsidRPr="009A1110">
              <w:t>Centre for Energy Engineering</w:t>
            </w:r>
          </w:p>
        </w:tc>
        <w:tc>
          <w:tcPr>
            <w:tcW w:w="3060" w:type="dxa"/>
          </w:tcPr>
          <w:p w:rsidR="00555942" w:rsidRPr="009A1110" w:rsidRDefault="00555942" w:rsidP="009A1110">
            <w:pPr>
              <w:spacing w:after="0" w:line="240" w:lineRule="auto"/>
            </w:pPr>
            <w:r w:rsidRPr="009A1110">
              <w:t>Managers, engineer, associate, consultant etc.</w:t>
            </w:r>
          </w:p>
        </w:tc>
        <w:tc>
          <w:tcPr>
            <w:tcW w:w="720" w:type="dxa"/>
          </w:tcPr>
          <w:p w:rsidR="00555942" w:rsidRPr="009A1110" w:rsidRDefault="00555942" w:rsidP="009A1110">
            <w:pPr>
              <w:spacing w:after="0" w:line="240" w:lineRule="auto"/>
            </w:pPr>
          </w:p>
        </w:tc>
        <w:tc>
          <w:tcPr>
            <w:tcW w:w="720" w:type="dxa"/>
          </w:tcPr>
          <w:p w:rsidR="00555942" w:rsidRPr="009A1110" w:rsidRDefault="00555942" w:rsidP="009A1110">
            <w:pPr>
              <w:spacing w:after="0" w:line="240" w:lineRule="auto"/>
            </w:pPr>
          </w:p>
        </w:tc>
        <w:tc>
          <w:tcPr>
            <w:tcW w:w="720" w:type="dxa"/>
          </w:tcPr>
          <w:p w:rsidR="00555942" w:rsidRPr="009A1110" w:rsidRDefault="00555942" w:rsidP="009A1110">
            <w:pPr>
              <w:spacing w:after="0" w:line="240" w:lineRule="auto"/>
            </w:pPr>
          </w:p>
        </w:tc>
        <w:tc>
          <w:tcPr>
            <w:tcW w:w="720" w:type="dxa"/>
          </w:tcPr>
          <w:p w:rsidR="00555942" w:rsidRPr="009A1110" w:rsidRDefault="00555942" w:rsidP="009A1110">
            <w:pPr>
              <w:spacing w:after="0" w:line="240" w:lineRule="auto"/>
            </w:pPr>
          </w:p>
        </w:tc>
        <w:tc>
          <w:tcPr>
            <w:tcW w:w="630" w:type="dxa"/>
          </w:tcPr>
          <w:p w:rsidR="00555942" w:rsidRPr="009A1110" w:rsidRDefault="00555942" w:rsidP="009A1110">
            <w:pPr>
              <w:spacing w:after="0" w:line="240" w:lineRule="auto"/>
            </w:pPr>
            <w:r w:rsidRPr="009A1110">
              <w:t>27</w:t>
            </w:r>
          </w:p>
        </w:tc>
        <w:tc>
          <w:tcPr>
            <w:tcW w:w="1395" w:type="dxa"/>
          </w:tcPr>
          <w:p w:rsidR="00555942" w:rsidRPr="009A1110" w:rsidRDefault="00555942" w:rsidP="009A1110">
            <w:pPr>
              <w:spacing w:after="0" w:line="240" w:lineRule="auto"/>
            </w:pPr>
            <w:r w:rsidRPr="009A1110">
              <w:t>NA</w:t>
            </w:r>
          </w:p>
        </w:tc>
      </w:tr>
      <w:tr w:rsidR="00555942" w:rsidRPr="009A1110" w:rsidTr="009A1110">
        <w:tc>
          <w:tcPr>
            <w:tcW w:w="724" w:type="dxa"/>
          </w:tcPr>
          <w:p w:rsidR="00555942" w:rsidRPr="009A1110" w:rsidRDefault="00555942" w:rsidP="009A1110">
            <w:pPr>
              <w:spacing w:after="0" w:line="240" w:lineRule="auto"/>
            </w:pPr>
            <w:r w:rsidRPr="009A1110">
              <w:t>2</w:t>
            </w:r>
          </w:p>
        </w:tc>
        <w:tc>
          <w:tcPr>
            <w:tcW w:w="1814" w:type="dxa"/>
          </w:tcPr>
          <w:p w:rsidR="00555942" w:rsidRPr="009A1110" w:rsidRDefault="00555942" w:rsidP="009A1110">
            <w:pPr>
              <w:spacing w:after="0" w:line="240" w:lineRule="auto"/>
            </w:pPr>
            <w:r w:rsidRPr="009A1110">
              <w:t>Centre for Business Management</w:t>
            </w:r>
          </w:p>
        </w:tc>
        <w:tc>
          <w:tcPr>
            <w:tcW w:w="3060" w:type="dxa"/>
          </w:tcPr>
          <w:p w:rsidR="00555942" w:rsidRPr="009A1110" w:rsidRDefault="00555942" w:rsidP="009A1110">
            <w:pPr>
              <w:spacing w:after="0" w:line="240" w:lineRule="auto"/>
            </w:pPr>
            <w:r w:rsidRPr="009A1110">
              <w:t xml:space="preserve">Sales trainee, executives, banker, management trainee, customer relationship executive, </w:t>
            </w:r>
          </w:p>
        </w:tc>
        <w:tc>
          <w:tcPr>
            <w:tcW w:w="720" w:type="dxa"/>
          </w:tcPr>
          <w:p w:rsidR="00555942" w:rsidRPr="009A1110" w:rsidRDefault="00555942" w:rsidP="009A1110">
            <w:pPr>
              <w:spacing w:after="0" w:line="240" w:lineRule="auto"/>
            </w:pPr>
            <w:r w:rsidRPr="009A1110">
              <w:t>12</w:t>
            </w:r>
          </w:p>
        </w:tc>
        <w:tc>
          <w:tcPr>
            <w:tcW w:w="720" w:type="dxa"/>
          </w:tcPr>
          <w:p w:rsidR="00555942" w:rsidRPr="009A1110" w:rsidRDefault="00555942" w:rsidP="009A1110">
            <w:pPr>
              <w:spacing w:after="0" w:line="240" w:lineRule="auto"/>
            </w:pPr>
            <w:r w:rsidRPr="009A1110">
              <w:t>9</w:t>
            </w:r>
          </w:p>
        </w:tc>
        <w:tc>
          <w:tcPr>
            <w:tcW w:w="720" w:type="dxa"/>
          </w:tcPr>
          <w:p w:rsidR="00555942" w:rsidRPr="009A1110" w:rsidRDefault="00555942" w:rsidP="009A1110">
            <w:pPr>
              <w:spacing w:after="0" w:line="240" w:lineRule="auto"/>
            </w:pPr>
            <w:r w:rsidRPr="009A1110">
              <w:t>25</w:t>
            </w:r>
          </w:p>
        </w:tc>
        <w:tc>
          <w:tcPr>
            <w:tcW w:w="720" w:type="dxa"/>
          </w:tcPr>
          <w:p w:rsidR="00555942" w:rsidRPr="009A1110" w:rsidRDefault="00555942" w:rsidP="009A1110">
            <w:pPr>
              <w:spacing w:after="0" w:line="240" w:lineRule="auto"/>
            </w:pPr>
            <w:r w:rsidRPr="009A1110">
              <w:t>13</w:t>
            </w:r>
          </w:p>
        </w:tc>
        <w:tc>
          <w:tcPr>
            <w:tcW w:w="630" w:type="dxa"/>
          </w:tcPr>
          <w:p w:rsidR="00555942" w:rsidRPr="009A1110" w:rsidRDefault="00555942" w:rsidP="009A1110">
            <w:pPr>
              <w:spacing w:after="0" w:line="240" w:lineRule="auto"/>
            </w:pPr>
            <w:r w:rsidRPr="009A1110">
              <w:t>59</w:t>
            </w:r>
          </w:p>
        </w:tc>
        <w:tc>
          <w:tcPr>
            <w:tcW w:w="1395" w:type="dxa"/>
          </w:tcPr>
          <w:p w:rsidR="00555942" w:rsidRPr="009A1110" w:rsidRDefault="00555942" w:rsidP="009A1110">
            <w:pPr>
              <w:spacing w:after="0" w:line="240" w:lineRule="auto"/>
            </w:pPr>
            <w:r w:rsidRPr="009A1110">
              <w:t>1.8 to 7.8 Lakhs</w:t>
            </w:r>
          </w:p>
        </w:tc>
      </w:tr>
      <w:tr w:rsidR="00555942" w:rsidRPr="009A1110" w:rsidTr="009A1110">
        <w:tc>
          <w:tcPr>
            <w:tcW w:w="724" w:type="dxa"/>
          </w:tcPr>
          <w:p w:rsidR="00555942" w:rsidRPr="009A1110" w:rsidRDefault="00555942" w:rsidP="009A1110">
            <w:pPr>
              <w:spacing w:after="0" w:line="240" w:lineRule="auto"/>
            </w:pPr>
            <w:r w:rsidRPr="009A1110">
              <w:t>3</w:t>
            </w:r>
          </w:p>
        </w:tc>
        <w:tc>
          <w:tcPr>
            <w:tcW w:w="1814" w:type="dxa"/>
          </w:tcPr>
          <w:p w:rsidR="00555942" w:rsidRPr="009A1110" w:rsidRDefault="00555942" w:rsidP="009A1110">
            <w:pPr>
              <w:spacing w:after="0" w:line="240" w:lineRule="auto"/>
            </w:pPr>
            <w:r w:rsidRPr="009A1110">
              <w:t>Centre for Indigenous Studies</w:t>
            </w:r>
          </w:p>
        </w:tc>
        <w:tc>
          <w:tcPr>
            <w:tcW w:w="3060" w:type="dxa"/>
          </w:tcPr>
          <w:p w:rsidR="00555942" w:rsidRPr="009A1110" w:rsidRDefault="00555942" w:rsidP="009A1110">
            <w:pPr>
              <w:spacing w:after="0" w:line="240" w:lineRule="auto"/>
            </w:pPr>
            <w:r w:rsidRPr="009A1110">
              <w:t>Research scholar, founding director, assistant professor, APO Bihar, call transfer agent</w:t>
            </w:r>
          </w:p>
        </w:tc>
        <w:tc>
          <w:tcPr>
            <w:tcW w:w="720" w:type="dxa"/>
          </w:tcPr>
          <w:p w:rsidR="00555942" w:rsidRPr="009A1110" w:rsidRDefault="00555942" w:rsidP="009A1110">
            <w:pPr>
              <w:spacing w:after="0" w:line="240" w:lineRule="auto"/>
            </w:pPr>
            <w:r w:rsidRPr="009A1110">
              <w:t>-</w:t>
            </w:r>
          </w:p>
        </w:tc>
        <w:tc>
          <w:tcPr>
            <w:tcW w:w="720" w:type="dxa"/>
          </w:tcPr>
          <w:p w:rsidR="00555942" w:rsidRPr="009A1110" w:rsidRDefault="00555942" w:rsidP="009A1110">
            <w:pPr>
              <w:spacing w:after="0" w:line="240" w:lineRule="auto"/>
            </w:pPr>
            <w:r w:rsidRPr="009A1110">
              <w:t>-</w:t>
            </w:r>
          </w:p>
        </w:tc>
        <w:tc>
          <w:tcPr>
            <w:tcW w:w="720" w:type="dxa"/>
          </w:tcPr>
          <w:p w:rsidR="00555942" w:rsidRPr="009A1110" w:rsidRDefault="00555942" w:rsidP="009A1110">
            <w:pPr>
              <w:spacing w:after="0" w:line="240" w:lineRule="auto"/>
            </w:pPr>
            <w:r w:rsidRPr="009A1110">
              <w:t>-</w:t>
            </w:r>
          </w:p>
        </w:tc>
        <w:tc>
          <w:tcPr>
            <w:tcW w:w="720" w:type="dxa"/>
          </w:tcPr>
          <w:p w:rsidR="00555942" w:rsidRPr="009A1110" w:rsidRDefault="00555942" w:rsidP="009A1110">
            <w:pPr>
              <w:spacing w:after="0" w:line="240" w:lineRule="auto"/>
            </w:pPr>
            <w:r w:rsidRPr="009A1110">
              <w:t>-</w:t>
            </w:r>
          </w:p>
        </w:tc>
        <w:tc>
          <w:tcPr>
            <w:tcW w:w="630" w:type="dxa"/>
          </w:tcPr>
          <w:p w:rsidR="00555942" w:rsidRPr="009A1110" w:rsidRDefault="00555942" w:rsidP="009A1110">
            <w:pPr>
              <w:spacing w:after="0" w:line="240" w:lineRule="auto"/>
            </w:pPr>
            <w:r w:rsidRPr="009A1110">
              <w:t>10</w:t>
            </w:r>
          </w:p>
        </w:tc>
        <w:tc>
          <w:tcPr>
            <w:tcW w:w="1395" w:type="dxa"/>
          </w:tcPr>
          <w:p w:rsidR="00555942" w:rsidRPr="009A1110" w:rsidRDefault="00555942" w:rsidP="009A1110">
            <w:pPr>
              <w:spacing w:after="0" w:line="240" w:lineRule="auto"/>
            </w:pPr>
            <w:r w:rsidRPr="009A1110">
              <w:t>1 lakh- 8 lakhs</w:t>
            </w:r>
          </w:p>
        </w:tc>
      </w:tr>
      <w:tr w:rsidR="00555942" w:rsidRPr="009A1110" w:rsidTr="009A1110">
        <w:tc>
          <w:tcPr>
            <w:tcW w:w="724" w:type="dxa"/>
          </w:tcPr>
          <w:p w:rsidR="00555942" w:rsidRPr="009A1110" w:rsidRDefault="00555942" w:rsidP="009A1110">
            <w:pPr>
              <w:spacing w:after="0" w:line="240" w:lineRule="auto"/>
            </w:pPr>
            <w:r w:rsidRPr="009A1110">
              <w:t>4</w:t>
            </w:r>
          </w:p>
        </w:tc>
        <w:tc>
          <w:tcPr>
            <w:tcW w:w="1814" w:type="dxa"/>
          </w:tcPr>
          <w:p w:rsidR="00555942" w:rsidRPr="009A1110" w:rsidRDefault="00555942" w:rsidP="009A1110">
            <w:pPr>
              <w:spacing w:after="0" w:line="240" w:lineRule="auto"/>
            </w:pPr>
            <w:r w:rsidRPr="009A1110">
              <w:t>Centre for Music and Performing Art</w:t>
            </w:r>
          </w:p>
        </w:tc>
        <w:tc>
          <w:tcPr>
            <w:tcW w:w="3060" w:type="dxa"/>
          </w:tcPr>
          <w:p w:rsidR="00555942" w:rsidRPr="009A1110" w:rsidRDefault="00555942" w:rsidP="009A1110">
            <w:pPr>
              <w:spacing w:after="0" w:line="240" w:lineRule="auto"/>
            </w:pPr>
            <w:r w:rsidRPr="009A1110">
              <w:t xml:space="preserve">Free lancer, assistant professor, account assistant </w:t>
            </w:r>
          </w:p>
        </w:tc>
        <w:tc>
          <w:tcPr>
            <w:tcW w:w="720" w:type="dxa"/>
          </w:tcPr>
          <w:p w:rsidR="00555942" w:rsidRPr="009A1110" w:rsidRDefault="00555942" w:rsidP="009A1110">
            <w:pPr>
              <w:spacing w:after="0" w:line="240" w:lineRule="auto"/>
            </w:pPr>
            <w:r w:rsidRPr="009A1110">
              <w:t>-</w:t>
            </w:r>
          </w:p>
        </w:tc>
        <w:tc>
          <w:tcPr>
            <w:tcW w:w="720" w:type="dxa"/>
          </w:tcPr>
          <w:p w:rsidR="00555942" w:rsidRPr="009A1110" w:rsidRDefault="00555942" w:rsidP="009A1110">
            <w:pPr>
              <w:spacing w:after="0" w:line="240" w:lineRule="auto"/>
            </w:pPr>
            <w:r w:rsidRPr="009A1110">
              <w:t>-</w:t>
            </w:r>
          </w:p>
        </w:tc>
        <w:tc>
          <w:tcPr>
            <w:tcW w:w="720" w:type="dxa"/>
          </w:tcPr>
          <w:p w:rsidR="00555942" w:rsidRPr="009A1110" w:rsidRDefault="00555942" w:rsidP="009A1110">
            <w:pPr>
              <w:spacing w:after="0" w:line="240" w:lineRule="auto"/>
            </w:pPr>
            <w:r w:rsidRPr="009A1110">
              <w:t>-</w:t>
            </w:r>
          </w:p>
        </w:tc>
        <w:tc>
          <w:tcPr>
            <w:tcW w:w="720" w:type="dxa"/>
          </w:tcPr>
          <w:p w:rsidR="00555942" w:rsidRPr="009A1110" w:rsidRDefault="00555942" w:rsidP="009A1110">
            <w:pPr>
              <w:spacing w:after="0" w:line="240" w:lineRule="auto"/>
            </w:pPr>
            <w:r w:rsidRPr="009A1110">
              <w:t>-</w:t>
            </w:r>
          </w:p>
        </w:tc>
        <w:tc>
          <w:tcPr>
            <w:tcW w:w="630" w:type="dxa"/>
          </w:tcPr>
          <w:p w:rsidR="00555942" w:rsidRPr="009A1110" w:rsidRDefault="00555942" w:rsidP="009A1110">
            <w:pPr>
              <w:spacing w:after="0" w:line="240" w:lineRule="auto"/>
            </w:pPr>
            <w:r w:rsidRPr="009A1110">
              <w:t>8</w:t>
            </w:r>
          </w:p>
        </w:tc>
        <w:tc>
          <w:tcPr>
            <w:tcW w:w="1395" w:type="dxa"/>
          </w:tcPr>
          <w:p w:rsidR="00555942" w:rsidRPr="009A1110" w:rsidRDefault="00555942" w:rsidP="009A1110">
            <w:pPr>
              <w:spacing w:after="0" w:line="240" w:lineRule="auto"/>
            </w:pPr>
            <w:r w:rsidRPr="009A1110">
              <w:t>2.4 to 3.4 Lakhs</w:t>
            </w:r>
          </w:p>
        </w:tc>
      </w:tr>
      <w:tr w:rsidR="00555942" w:rsidRPr="009A1110" w:rsidTr="009A1110">
        <w:tc>
          <w:tcPr>
            <w:tcW w:w="724" w:type="dxa"/>
          </w:tcPr>
          <w:p w:rsidR="00555942" w:rsidRPr="009A1110" w:rsidRDefault="00555942" w:rsidP="009A1110">
            <w:pPr>
              <w:spacing w:after="0" w:line="240" w:lineRule="auto"/>
            </w:pPr>
            <w:r w:rsidRPr="009A1110">
              <w:t>5</w:t>
            </w:r>
          </w:p>
        </w:tc>
        <w:tc>
          <w:tcPr>
            <w:tcW w:w="1814" w:type="dxa"/>
          </w:tcPr>
          <w:p w:rsidR="00555942" w:rsidRPr="009A1110" w:rsidRDefault="00555942" w:rsidP="009A1110">
            <w:pPr>
              <w:spacing w:after="0" w:line="240" w:lineRule="auto"/>
            </w:pPr>
            <w:r w:rsidRPr="009A1110">
              <w:t>Centre for Life Sciences</w:t>
            </w:r>
          </w:p>
        </w:tc>
        <w:tc>
          <w:tcPr>
            <w:tcW w:w="3060" w:type="dxa"/>
          </w:tcPr>
          <w:p w:rsidR="00555942" w:rsidRPr="009A1110" w:rsidRDefault="00555942" w:rsidP="009A1110">
            <w:pPr>
              <w:spacing w:after="0" w:line="240" w:lineRule="auto"/>
            </w:pPr>
            <w:r w:rsidRPr="009A1110">
              <w:t xml:space="preserve">Research scholar, specialist in clinical trails, Yoga Instructor </w:t>
            </w:r>
          </w:p>
        </w:tc>
        <w:tc>
          <w:tcPr>
            <w:tcW w:w="720" w:type="dxa"/>
          </w:tcPr>
          <w:p w:rsidR="00555942" w:rsidRPr="009A1110" w:rsidRDefault="00555942" w:rsidP="009A1110">
            <w:pPr>
              <w:spacing w:after="0" w:line="240" w:lineRule="auto"/>
            </w:pPr>
            <w:r w:rsidRPr="009A1110">
              <w:t>2</w:t>
            </w:r>
          </w:p>
        </w:tc>
        <w:tc>
          <w:tcPr>
            <w:tcW w:w="720" w:type="dxa"/>
          </w:tcPr>
          <w:p w:rsidR="00555942" w:rsidRPr="009A1110" w:rsidRDefault="00555942" w:rsidP="009A1110">
            <w:pPr>
              <w:spacing w:after="0" w:line="240" w:lineRule="auto"/>
            </w:pPr>
            <w:r w:rsidRPr="009A1110">
              <w:t>10</w:t>
            </w:r>
          </w:p>
        </w:tc>
        <w:tc>
          <w:tcPr>
            <w:tcW w:w="720" w:type="dxa"/>
          </w:tcPr>
          <w:p w:rsidR="00555942" w:rsidRPr="009A1110" w:rsidRDefault="00555942" w:rsidP="009A1110">
            <w:pPr>
              <w:spacing w:after="0" w:line="240" w:lineRule="auto"/>
            </w:pPr>
            <w:r w:rsidRPr="009A1110">
              <w:t>3</w:t>
            </w:r>
          </w:p>
        </w:tc>
        <w:tc>
          <w:tcPr>
            <w:tcW w:w="720" w:type="dxa"/>
          </w:tcPr>
          <w:p w:rsidR="00555942" w:rsidRPr="009A1110" w:rsidRDefault="00555942" w:rsidP="009A1110">
            <w:pPr>
              <w:spacing w:after="0" w:line="240" w:lineRule="auto"/>
            </w:pPr>
            <w:r w:rsidRPr="009A1110">
              <w:t>1</w:t>
            </w:r>
          </w:p>
        </w:tc>
        <w:tc>
          <w:tcPr>
            <w:tcW w:w="630" w:type="dxa"/>
          </w:tcPr>
          <w:p w:rsidR="00555942" w:rsidRPr="009A1110" w:rsidRDefault="00555942" w:rsidP="009A1110">
            <w:pPr>
              <w:spacing w:after="0" w:line="240" w:lineRule="auto"/>
            </w:pPr>
            <w:r w:rsidRPr="009A1110">
              <w:t>16</w:t>
            </w:r>
          </w:p>
        </w:tc>
        <w:tc>
          <w:tcPr>
            <w:tcW w:w="1395" w:type="dxa"/>
          </w:tcPr>
          <w:p w:rsidR="00555942" w:rsidRPr="009A1110" w:rsidRDefault="00555942" w:rsidP="009A1110">
            <w:pPr>
              <w:spacing w:after="0" w:line="240" w:lineRule="auto"/>
            </w:pPr>
            <w:r w:rsidRPr="009A1110">
              <w:t>NA</w:t>
            </w:r>
          </w:p>
        </w:tc>
      </w:tr>
      <w:tr w:rsidR="00555942" w:rsidRPr="009A1110" w:rsidTr="009A1110">
        <w:tc>
          <w:tcPr>
            <w:tcW w:w="724" w:type="dxa"/>
          </w:tcPr>
          <w:p w:rsidR="00555942" w:rsidRPr="009A1110" w:rsidRDefault="00555942" w:rsidP="009A1110">
            <w:pPr>
              <w:spacing w:after="0" w:line="240" w:lineRule="auto"/>
            </w:pPr>
            <w:r w:rsidRPr="009A1110">
              <w:t>6</w:t>
            </w:r>
          </w:p>
        </w:tc>
        <w:tc>
          <w:tcPr>
            <w:tcW w:w="1814" w:type="dxa"/>
          </w:tcPr>
          <w:p w:rsidR="00555942" w:rsidRPr="009A1110" w:rsidRDefault="00555942" w:rsidP="009A1110">
            <w:pPr>
              <w:spacing w:after="0" w:line="240" w:lineRule="auto"/>
            </w:pPr>
            <w:r w:rsidRPr="009A1110">
              <w:t>Centre for Mass Communication</w:t>
            </w:r>
          </w:p>
        </w:tc>
        <w:tc>
          <w:tcPr>
            <w:tcW w:w="3060" w:type="dxa"/>
          </w:tcPr>
          <w:p w:rsidR="00555942" w:rsidRPr="009A1110" w:rsidRDefault="00555942" w:rsidP="009A1110">
            <w:pPr>
              <w:spacing w:after="0" w:line="240" w:lineRule="auto"/>
            </w:pPr>
            <w:r w:rsidRPr="009A1110">
              <w:t>Senior production assistant, chief sub-editor, copy editor, PRO, Guest lecturer, senior reporter, photographer, executive corporate communication, research scholar</w:t>
            </w:r>
          </w:p>
        </w:tc>
        <w:tc>
          <w:tcPr>
            <w:tcW w:w="720" w:type="dxa"/>
          </w:tcPr>
          <w:p w:rsidR="00555942" w:rsidRPr="009A1110" w:rsidRDefault="00555942" w:rsidP="009A1110">
            <w:pPr>
              <w:spacing w:after="0" w:line="240" w:lineRule="auto"/>
            </w:pPr>
            <w:r w:rsidRPr="009A1110">
              <w:t>19</w:t>
            </w:r>
          </w:p>
        </w:tc>
        <w:tc>
          <w:tcPr>
            <w:tcW w:w="720" w:type="dxa"/>
          </w:tcPr>
          <w:p w:rsidR="00555942" w:rsidRPr="009A1110" w:rsidRDefault="00555942" w:rsidP="009A1110">
            <w:pPr>
              <w:spacing w:after="0" w:line="240" w:lineRule="auto"/>
            </w:pPr>
            <w:r w:rsidRPr="009A1110">
              <w:t>10</w:t>
            </w:r>
          </w:p>
        </w:tc>
        <w:tc>
          <w:tcPr>
            <w:tcW w:w="720" w:type="dxa"/>
          </w:tcPr>
          <w:p w:rsidR="00555942" w:rsidRPr="009A1110" w:rsidRDefault="00555942" w:rsidP="009A1110">
            <w:pPr>
              <w:spacing w:after="0" w:line="240" w:lineRule="auto"/>
            </w:pPr>
            <w:r w:rsidRPr="009A1110">
              <w:t>7</w:t>
            </w:r>
          </w:p>
        </w:tc>
        <w:tc>
          <w:tcPr>
            <w:tcW w:w="720" w:type="dxa"/>
          </w:tcPr>
          <w:p w:rsidR="00555942" w:rsidRPr="009A1110" w:rsidRDefault="00555942" w:rsidP="009A1110">
            <w:pPr>
              <w:spacing w:after="0" w:line="240" w:lineRule="auto"/>
            </w:pPr>
            <w:r w:rsidRPr="009A1110">
              <w:t>13</w:t>
            </w:r>
          </w:p>
        </w:tc>
        <w:tc>
          <w:tcPr>
            <w:tcW w:w="630" w:type="dxa"/>
          </w:tcPr>
          <w:p w:rsidR="00555942" w:rsidRPr="009A1110" w:rsidRDefault="00555942" w:rsidP="009A1110">
            <w:pPr>
              <w:spacing w:after="0" w:line="240" w:lineRule="auto"/>
            </w:pPr>
            <w:r w:rsidRPr="009A1110">
              <w:t>59</w:t>
            </w:r>
          </w:p>
        </w:tc>
        <w:tc>
          <w:tcPr>
            <w:tcW w:w="1395" w:type="dxa"/>
          </w:tcPr>
          <w:p w:rsidR="00555942" w:rsidRPr="009A1110" w:rsidRDefault="00555942" w:rsidP="009A1110">
            <w:pPr>
              <w:spacing w:after="0" w:line="240" w:lineRule="auto"/>
            </w:pPr>
            <w:r w:rsidRPr="009A1110">
              <w:t>1.5 to 6 Lakhs</w:t>
            </w:r>
          </w:p>
        </w:tc>
      </w:tr>
      <w:tr w:rsidR="00555942" w:rsidRPr="009A1110" w:rsidTr="009A1110">
        <w:tc>
          <w:tcPr>
            <w:tcW w:w="724" w:type="dxa"/>
          </w:tcPr>
          <w:p w:rsidR="00555942" w:rsidRPr="009A1110" w:rsidRDefault="00555942" w:rsidP="009A1110">
            <w:pPr>
              <w:spacing w:after="0" w:line="240" w:lineRule="auto"/>
            </w:pPr>
            <w:r w:rsidRPr="009A1110">
              <w:t>7</w:t>
            </w:r>
          </w:p>
        </w:tc>
        <w:tc>
          <w:tcPr>
            <w:tcW w:w="1814" w:type="dxa"/>
          </w:tcPr>
          <w:p w:rsidR="00555942" w:rsidRPr="009A1110" w:rsidRDefault="00555942" w:rsidP="009A1110">
            <w:pPr>
              <w:spacing w:after="0" w:line="240" w:lineRule="auto"/>
            </w:pPr>
            <w:r w:rsidRPr="009A1110">
              <w:t>Centre for Water Engineering</w:t>
            </w:r>
          </w:p>
        </w:tc>
        <w:tc>
          <w:tcPr>
            <w:tcW w:w="3060" w:type="dxa"/>
          </w:tcPr>
          <w:p w:rsidR="00555942" w:rsidRPr="009A1110" w:rsidRDefault="00555942" w:rsidP="009A1110">
            <w:pPr>
              <w:spacing w:after="0" w:line="240" w:lineRule="auto"/>
            </w:pPr>
            <w:r w:rsidRPr="009A1110">
              <w:t>Project Engineer, Project Manager, SITE Engineer, Research Scholar, Asst. Prof</w:t>
            </w:r>
          </w:p>
        </w:tc>
        <w:tc>
          <w:tcPr>
            <w:tcW w:w="720" w:type="dxa"/>
          </w:tcPr>
          <w:p w:rsidR="00555942" w:rsidRPr="009A1110" w:rsidRDefault="00555942" w:rsidP="009A1110">
            <w:pPr>
              <w:spacing w:after="0" w:line="240" w:lineRule="auto"/>
            </w:pPr>
            <w:r w:rsidRPr="009A1110">
              <w:t>0</w:t>
            </w:r>
          </w:p>
        </w:tc>
        <w:tc>
          <w:tcPr>
            <w:tcW w:w="720" w:type="dxa"/>
          </w:tcPr>
          <w:p w:rsidR="00555942" w:rsidRPr="009A1110" w:rsidRDefault="00555942" w:rsidP="009A1110">
            <w:pPr>
              <w:spacing w:after="0" w:line="240" w:lineRule="auto"/>
            </w:pPr>
            <w:r w:rsidRPr="009A1110">
              <w:t>6</w:t>
            </w:r>
          </w:p>
        </w:tc>
        <w:tc>
          <w:tcPr>
            <w:tcW w:w="720" w:type="dxa"/>
          </w:tcPr>
          <w:p w:rsidR="00555942" w:rsidRPr="009A1110" w:rsidRDefault="00555942" w:rsidP="009A1110">
            <w:pPr>
              <w:spacing w:after="0" w:line="240" w:lineRule="auto"/>
            </w:pPr>
            <w:r w:rsidRPr="009A1110">
              <w:t>12</w:t>
            </w:r>
          </w:p>
        </w:tc>
        <w:tc>
          <w:tcPr>
            <w:tcW w:w="720" w:type="dxa"/>
          </w:tcPr>
          <w:p w:rsidR="00555942" w:rsidRPr="009A1110" w:rsidRDefault="00555942" w:rsidP="009A1110">
            <w:pPr>
              <w:spacing w:after="0" w:line="240" w:lineRule="auto"/>
            </w:pPr>
            <w:r w:rsidRPr="009A1110">
              <w:t>6</w:t>
            </w:r>
          </w:p>
        </w:tc>
        <w:tc>
          <w:tcPr>
            <w:tcW w:w="630" w:type="dxa"/>
          </w:tcPr>
          <w:p w:rsidR="00555942" w:rsidRPr="009A1110" w:rsidRDefault="00555942" w:rsidP="009A1110">
            <w:pPr>
              <w:spacing w:after="0" w:line="240" w:lineRule="auto"/>
            </w:pPr>
            <w:r w:rsidRPr="009A1110">
              <w:t>24</w:t>
            </w:r>
          </w:p>
        </w:tc>
        <w:tc>
          <w:tcPr>
            <w:tcW w:w="1395" w:type="dxa"/>
          </w:tcPr>
          <w:p w:rsidR="00555942" w:rsidRPr="009A1110" w:rsidRDefault="00555942" w:rsidP="009A1110">
            <w:pPr>
              <w:spacing w:after="0" w:line="240" w:lineRule="auto"/>
            </w:pPr>
            <w:r w:rsidRPr="009A1110">
              <w:t>1.9 to 9.4 lakhs</w:t>
            </w:r>
          </w:p>
        </w:tc>
      </w:tr>
      <w:tr w:rsidR="00555942" w:rsidRPr="009A1110" w:rsidTr="009A1110">
        <w:tc>
          <w:tcPr>
            <w:tcW w:w="724" w:type="dxa"/>
          </w:tcPr>
          <w:p w:rsidR="00555942" w:rsidRPr="009A1110" w:rsidRDefault="00555942" w:rsidP="009A1110">
            <w:pPr>
              <w:spacing w:after="0" w:line="240" w:lineRule="auto"/>
            </w:pPr>
            <w:r w:rsidRPr="009A1110">
              <w:t>8</w:t>
            </w:r>
          </w:p>
        </w:tc>
        <w:tc>
          <w:tcPr>
            <w:tcW w:w="1814" w:type="dxa"/>
          </w:tcPr>
          <w:p w:rsidR="00555942" w:rsidRPr="009A1110" w:rsidRDefault="00555942" w:rsidP="009A1110">
            <w:pPr>
              <w:spacing w:after="0" w:line="240" w:lineRule="auto"/>
            </w:pPr>
            <w:r w:rsidRPr="009A1110">
              <w:t>Centre for Applied Mathematics</w:t>
            </w:r>
          </w:p>
        </w:tc>
        <w:tc>
          <w:tcPr>
            <w:tcW w:w="3060" w:type="dxa"/>
          </w:tcPr>
          <w:p w:rsidR="00555942" w:rsidRPr="009A1110" w:rsidRDefault="00555942" w:rsidP="009A1110">
            <w:pPr>
              <w:spacing w:after="0" w:line="240" w:lineRule="auto"/>
            </w:pPr>
            <w:r w:rsidRPr="009A1110">
              <w:t>Project Associate</w:t>
            </w:r>
          </w:p>
        </w:tc>
        <w:tc>
          <w:tcPr>
            <w:tcW w:w="720" w:type="dxa"/>
          </w:tcPr>
          <w:p w:rsidR="00555942" w:rsidRPr="009A1110" w:rsidRDefault="00555942" w:rsidP="009A1110">
            <w:pPr>
              <w:spacing w:after="0" w:line="240" w:lineRule="auto"/>
            </w:pPr>
            <w:r w:rsidRPr="009A1110">
              <w:t>0</w:t>
            </w:r>
          </w:p>
        </w:tc>
        <w:tc>
          <w:tcPr>
            <w:tcW w:w="720" w:type="dxa"/>
          </w:tcPr>
          <w:p w:rsidR="00555942" w:rsidRPr="009A1110" w:rsidRDefault="00555942" w:rsidP="009A1110">
            <w:pPr>
              <w:spacing w:after="0" w:line="240" w:lineRule="auto"/>
            </w:pPr>
            <w:r w:rsidRPr="009A1110">
              <w:t>0</w:t>
            </w:r>
          </w:p>
        </w:tc>
        <w:tc>
          <w:tcPr>
            <w:tcW w:w="720" w:type="dxa"/>
          </w:tcPr>
          <w:p w:rsidR="00555942" w:rsidRPr="009A1110" w:rsidRDefault="00555942" w:rsidP="009A1110">
            <w:pPr>
              <w:spacing w:after="0" w:line="240" w:lineRule="auto"/>
            </w:pPr>
            <w:r w:rsidRPr="009A1110">
              <w:t>2</w:t>
            </w:r>
          </w:p>
        </w:tc>
        <w:tc>
          <w:tcPr>
            <w:tcW w:w="720" w:type="dxa"/>
          </w:tcPr>
          <w:p w:rsidR="00555942" w:rsidRPr="009A1110" w:rsidRDefault="00555942" w:rsidP="009A1110">
            <w:pPr>
              <w:spacing w:after="0" w:line="240" w:lineRule="auto"/>
            </w:pPr>
            <w:r w:rsidRPr="009A1110">
              <w:t>1</w:t>
            </w:r>
          </w:p>
        </w:tc>
        <w:tc>
          <w:tcPr>
            <w:tcW w:w="630" w:type="dxa"/>
          </w:tcPr>
          <w:p w:rsidR="00555942" w:rsidRPr="009A1110" w:rsidRDefault="00555942" w:rsidP="009A1110">
            <w:pPr>
              <w:spacing w:after="0" w:line="240" w:lineRule="auto"/>
            </w:pPr>
            <w:r w:rsidRPr="009A1110">
              <w:t>3</w:t>
            </w:r>
          </w:p>
        </w:tc>
        <w:tc>
          <w:tcPr>
            <w:tcW w:w="1395" w:type="dxa"/>
          </w:tcPr>
          <w:p w:rsidR="00555942" w:rsidRPr="009A1110" w:rsidRDefault="00555942" w:rsidP="009A1110">
            <w:pPr>
              <w:spacing w:after="0" w:line="240" w:lineRule="auto"/>
            </w:pPr>
            <w:r w:rsidRPr="009A1110">
              <w:t>NA</w:t>
            </w:r>
          </w:p>
        </w:tc>
      </w:tr>
      <w:tr w:rsidR="00555942" w:rsidRPr="009A1110" w:rsidTr="009A1110">
        <w:tc>
          <w:tcPr>
            <w:tcW w:w="724" w:type="dxa"/>
          </w:tcPr>
          <w:p w:rsidR="00555942" w:rsidRPr="009A1110" w:rsidRDefault="00555942" w:rsidP="009A1110">
            <w:pPr>
              <w:spacing w:after="0" w:line="240" w:lineRule="auto"/>
            </w:pPr>
            <w:r w:rsidRPr="009A1110">
              <w:t>9</w:t>
            </w:r>
          </w:p>
        </w:tc>
        <w:tc>
          <w:tcPr>
            <w:tcW w:w="1814" w:type="dxa"/>
          </w:tcPr>
          <w:p w:rsidR="00555942" w:rsidRPr="009A1110" w:rsidRDefault="00555942" w:rsidP="009A1110">
            <w:pPr>
              <w:spacing w:after="0" w:line="240" w:lineRule="auto"/>
            </w:pPr>
            <w:r w:rsidRPr="009A1110">
              <w:t>Centre for Tribal and Customary Law</w:t>
            </w:r>
          </w:p>
        </w:tc>
        <w:tc>
          <w:tcPr>
            <w:tcW w:w="3060" w:type="dxa"/>
          </w:tcPr>
          <w:p w:rsidR="00555942" w:rsidRPr="009A1110" w:rsidRDefault="00555942" w:rsidP="009A1110">
            <w:pPr>
              <w:spacing w:after="0" w:line="240" w:lineRule="auto"/>
            </w:pPr>
            <w:r w:rsidRPr="009A1110">
              <w:t xml:space="preserve">Programme officer, probationery officer, legal advisor, research scholar, asst. prof., Public prosecutor, </w:t>
            </w:r>
          </w:p>
        </w:tc>
        <w:tc>
          <w:tcPr>
            <w:tcW w:w="720" w:type="dxa"/>
          </w:tcPr>
          <w:p w:rsidR="00555942" w:rsidRPr="009A1110" w:rsidRDefault="00555942" w:rsidP="009A1110">
            <w:pPr>
              <w:spacing w:after="0" w:line="240" w:lineRule="auto"/>
            </w:pPr>
            <w:r w:rsidRPr="009A1110">
              <w:t>0</w:t>
            </w:r>
          </w:p>
        </w:tc>
        <w:tc>
          <w:tcPr>
            <w:tcW w:w="720" w:type="dxa"/>
          </w:tcPr>
          <w:p w:rsidR="00555942" w:rsidRPr="009A1110" w:rsidRDefault="00555942" w:rsidP="009A1110">
            <w:pPr>
              <w:spacing w:after="0" w:line="240" w:lineRule="auto"/>
            </w:pPr>
            <w:r w:rsidRPr="009A1110">
              <w:t>5</w:t>
            </w:r>
          </w:p>
        </w:tc>
        <w:tc>
          <w:tcPr>
            <w:tcW w:w="720" w:type="dxa"/>
          </w:tcPr>
          <w:p w:rsidR="00555942" w:rsidRPr="009A1110" w:rsidRDefault="00555942" w:rsidP="009A1110">
            <w:pPr>
              <w:spacing w:after="0" w:line="240" w:lineRule="auto"/>
            </w:pPr>
            <w:r w:rsidRPr="009A1110">
              <w:t>4</w:t>
            </w:r>
          </w:p>
        </w:tc>
        <w:tc>
          <w:tcPr>
            <w:tcW w:w="720" w:type="dxa"/>
          </w:tcPr>
          <w:p w:rsidR="00555942" w:rsidRPr="009A1110" w:rsidRDefault="00555942" w:rsidP="009A1110">
            <w:pPr>
              <w:spacing w:after="0" w:line="240" w:lineRule="auto"/>
            </w:pPr>
            <w:r w:rsidRPr="009A1110">
              <w:t>3</w:t>
            </w:r>
          </w:p>
        </w:tc>
        <w:tc>
          <w:tcPr>
            <w:tcW w:w="630" w:type="dxa"/>
          </w:tcPr>
          <w:p w:rsidR="00555942" w:rsidRPr="009A1110" w:rsidRDefault="00555942" w:rsidP="009A1110">
            <w:pPr>
              <w:spacing w:after="0" w:line="240" w:lineRule="auto"/>
            </w:pPr>
            <w:r w:rsidRPr="009A1110">
              <w:t>12</w:t>
            </w:r>
          </w:p>
        </w:tc>
        <w:tc>
          <w:tcPr>
            <w:tcW w:w="1395" w:type="dxa"/>
          </w:tcPr>
          <w:p w:rsidR="00555942" w:rsidRPr="009A1110" w:rsidRDefault="00555942" w:rsidP="009A1110">
            <w:pPr>
              <w:spacing w:after="0" w:line="240" w:lineRule="auto"/>
            </w:pPr>
            <w:r w:rsidRPr="009A1110">
              <w:t>NA</w:t>
            </w:r>
          </w:p>
        </w:tc>
      </w:tr>
      <w:tr w:rsidR="00555942" w:rsidRPr="009A1110" w:rsidTr="009A1110">
        <w:tc>
          <w:tcPr>
            <w:tcW w:w="724" w:type="dxa"/>
          </w:tcPr>
          <w:p w:rsidR="00555942" w:rsidRPr="009A1110" w:rsidRDefault="00555942" w:rsidP="009A1110">
            <w:pPr>
              <w:spacing w:after="0" w:line="240" w:lineRule="auto"/>
            </w:pPr>
            <w:r w:rsidRPr="009A1110">
              <w:t>10</w:t>
            </w:r>
          </w:p>
        </w:tc>
        <w:tc>
          <w:tcPr>
            <w:tcW w:w="1814" w:type="dxa"/>
          </w:tcPr>
          <w:p w:rsidR="00555942" w:rsidRPr="009A1110" w:rsidRDefault="00555942" w:rsidP="009A1110">
            <w:pPr>
              <w:spacing w:after="0" w:line="240" w:lineRule="auto"/>
            </w:pPr>
            <w:r w:rsidRPr="009A1110">
              <w:t>Centre for Land Resource Management</w:t>
            </w:r>
          </w:p>
        </w:tc>
        <w:tc>
          <w:tcPr>
            <w:tcW w:w="3060" w:type="dxa"/>
          </w:tcPr>
          <w:p w:rsidR="00555942" w:rsidRPr="009A1110" w:rsidRDefault="00555942" w:rsidP="009A1110">
            <w:pPr>
              <w:spacing w:after="0" w:line="240" w:lineRule="auto"/>
            </w:pPr>
            <w:r w:rsidRPr="009A1110">
              <w:t>Digital Cartographer</w:t>
            </w:r>
          </w:p>
        </w:tc>
        <w:tc>
          <w:tcPr>
            <w:tcW w:w="720" w:type="dxa"/>
          </w:tcPr>
          <w:p w:rsidR="00555942" w:rsidRPr="009A1110" w:rsidRDefault="00555942" w:rsidP="009A1110">
            <w:pPr>
              <w:spacing w:after="0" w:line="240" w:lineRule="auto"/>
            </w:pPr>
            <w:r w:rsidRPr="009A1110">
              <w:t>0</w:t>
            </w:r>
          </w:p>
        </w:tc>
        <w:tc>
          <w:tcPr>
            <w:tcW w:w="720" w:type="dxa"/>
          </w:tcPr>
          <w:p w:rsidR="00555942" w:rsidRPr="009A1110" w:rsidRDefault="00555942" w:rsidP="009A1110">
            <w:pPr>
              <w:spacing w:after="0" w:line="240" w:lineRule="auto"/>
            </w:pPr>
            <w:r w:rsidRPr="009A1110">
              <w:t>0</w:t>
            </w:r>
          </w:p>
        </w:tc>
        <w:tc>
          <w:tcPr>
            <w:tcW w:w="720" w:type="dxa"/>
          </w:tcPr>
          <w:p w:rsidR="00555942" w:rsidRPr="009A1110" w:rsidRDefault="00555942" w:rsidP="009A1110">
            <w:pPr>
              <w:spacing w:after="0" w:line="240" w:lineRule="auto"/>
            </w:pPr>
            <w:r w:rsidRPr="009A1110">
              <w:t>0</w:t>
            </w:r>
          </w:p>
        </w:tc>
        <w:tc>
          <w:tcPr>
            <w:tcW w:w="720" w:type="dxa"/>
          </w:tcPr>
          <w:p w:rsidR="00555942" w:rsidRPr="009A1110" w:rsidRDefault="00555942" w:rsidP="009A1110">
            <w:pPr>
              <w:spacing w:after="0" w:line="240" w:lineRule="auto"/>
            </w:pPr>
            <w:r w:rsidRPr="009A1110">
              <w:t>08</w:t>
            </w:r>
          </w:p>
        </w:tc>
        <w:tc>
          <w:tcPr>
            <w:tcW w:w="630" w:type="dxa"/>
          </w:tcPr>
          <w:p w:rsidR="00555942" w:rsidRPr="009A1110" w:rsidRDefault="00555942" w:rsidP="009A1110">
            <w:pPr>
              <w:spacing w:after="0" w:line="240" w:lineRule="auto"/>
            </w:pPr>
            <w:r w:rsidRPr="009A1110">
              <w:t>08</w:t>
            </w:r>
          </w:p>
        </w:tc>
        <w:tc>
          <w:tcPr>
            <w:tcW w:w="1395" w:type="dxa"/>
          </w:tcPr>
          <w:p w:rsidR="00555942" w:rsidRPr="009A1110" w:rsidRDefault="00555942" w:rsidP="009A1110">
            <w:pPr>
              <w:spacing w:after="0" w:line="240" w:lineRule="auto"/>
            </w:pPr>
            <w:r w:rsidRPr="009A1110">
              <w:t>2.4 Lakhs</w:t>
            </w:r>
          </w:p>
        </w:tc>
      </w:tr>
    </w:tbl>
    <w:p w:rsidR="00555942" w:rsidRDefault="00555942" w:rsidP="00555942">
      <w:pPr>
        <w:widowControl w:val="0"/>
        <w:autoSpaceDE w:val="0"/>
        <w:autoSpaceDN w:val="0"/>
        <w:adjustRightInd w:val="0"/>
        <w:rPr>
          <w:rFonts w:cs="Calibri"/>
          <w:sz w:val="24"/>
          <w:szCs w:val="24"/>
        </w:rPr>
      </w:pPr>
    </w:p>
    <w:p w:rsidR="00555942" w:rsidRPr="006E1CA9" w:rsidRDefault="00555942" w:rsidP="00555942">
      <w:pPr>
        <w:spacing w:line="0" w:lineRule="atLeast"/>
        <w:rPr>
          <w:rFonts w:eastAsia="Times New Roman" w:cs="Calibri"/>
          <w:b/>
          <w:sz w:val="24"/>
          <w:szCs w:val="24"/>
        </w:rPr>
      </w:pPr>
      <w:bookmarkStart w:id="12" w:name="page61"/>
      <w:bookmarkEnd w:id="12"/>
      <w:r w:rsidRPr="006E1CA9">
        <w:rPr>
          <w:rFonts w:eastAsia="Times New Roman" w:cs="Calibri"/>
          <w:b/>
          <w:sz w:val="24"/>
          <w:szCs w:val="24"/>
        </w:rPr>
        <w:t>5.14 Student participation in professional activities</w:t>
      </w:r>
    </w:p>
    <w:p w:rsidR="00555942" w:rsidRPr="006E1CA9" w:rsidRDefault="00555942" w:rsidP="00D03654">
      <w:pPr>
        <w:pStyle w:val="ListParagraph"/>
        <w:widowControl w:val="0"/>
        <w:numPr>
          <w:ilvl w:val="0"/>
          <w:numId w:val="33"/>
        </w:numPr>
        <w:autoSpaceDE w:val="0"/>
        <w:autoSpaceDN w:val="0"/>
        <w:adjustRightInd w:val="0"/>
        <w:spacing w:after="0" w:line="240" w:lineRule="auto"/>
        <w:jc w:val="both"/>
        <w:rPr>
          <w:rFonts w:cs="Calibri"/>
          <w:sz w:val="24"/>
          <w:szCs w:val="24"/>
        </w:rPr>
      </w:pPr>
      <w:r>
        <w:rPr>
          <w:rFonts w:eastAsia="Times New Roman" w:cs="Calibri"/>
          <w:sz w:val="24"/>
          <w:szCs w:val="24"/>
        </w:rPr>
        <w:t xml:space="preserve">Students are involved in </w:t>
      </w:r>
      <w:r w:rsidRPr="006E1CA9">
        <w:rPr>
          <w:rFonts w:eastAsia="Times New Roman" w:cs="Calibri"/>
          <w:sz w:val="24"/>
          <w:szCs w:val="24"/>
        </w:rPr>
        <w:t>v</w:t>
      </w:r>
      <w:r>
        <w:rPr>
          <w:rFonts w:eastAsia="Times New Roman" w:cs="Calibri"/>
          <w:sz w:val="24"/>
          <w:szCs w:val="24"/>
        </w:rPr>
        <w:t>a</w:t>
      </w:r>
      <w:r w:rsidRPr="006E1CA9">
        <w:rPr>
          <w:rFonts w:eastAsia="Times New Roman" w:cs="Calibri"/>
          <w:sz w:val="24"/>
          <w:szCs w:val="24"/>
        </w:rPr>
        <w:t xml:space="preserve">rious professional activities as Internship, Field Postings, Trainings, Dissertation; Projects </w:t>
      </w:r>
    </w:p>
    <w:p w:rsidR="00555942" w:rsidRPr="006E1CA9" w:rsidRDefault="00555942" w:rsidP="00D03654">
      <w:pPr>
        <w:pStyle w:val="ListParagraph"/>
        <w:widowControl w:val="0"/>
        <w:numPr>
          <w:ilvl w:val="0"/>
          <w:numId w:val="33"/>
        </w:numPr>
        <w:autoSpaceDE w:val="0"/>
        <w:autoSpaceDN w:val="0"/>
        <w:adjustRightInd w:val="0"/>
        <w:spacing w:after="0" w:line="240" w:lineRule="auto"/>
        <w:jc w:val="both"/>
        <w:rPr>
          <w:rFonts w:cs="Calibri"/>
          <w:sz w:val="24"/>
          <w:szCs w:val="24"/>
        </w:rPr>
      </w:pPr>
      <w:r w:rsidRPr="006E1CA9">
        <w:rPr>
          <w:rFonts w:cs="Calibri"/>
          <w:sz w:val="24"/>
          <w:szCs w:val="24"/>
        </w:rPr>
        <w:t>Students undertake Internship and Research Projects and Volunteer for University and Centre level conference / seminars and workshops as Support staff for organizers (CBA)</w:t>
      </w:r>
    </w:p>
    <w:p w:rsidR="00555942" w:rsidRPr="006E1CA9" w:rsidRDefault="00555942" w:rsidP="00D03654">
      <w:pPr>
        <w:pStyle w:val="ListParagraph"/>
        <w:widowControl w:val="0"/>
        <w:numPr>
          <w:ilvl w:val="0"/>
          <w:numId w:val="33"/>
        </w:numPr>
        <w:autoSpaceDE w:val="0"/>
        <w:autoSpaceDN w:val="0"/>
        <w:adjustRightInd w:val="0"/>
        <w:spacing w:after="0" w:line="240" w:lineRule="auto"/>
        <w:jc w:val="both"/>
        <w:rPr>
          <w:rFonts w:cs="Calibri"/>
          <w:sz w:val="24"/>
          <w:szCs w:val="24"/>
        </w:rPr>
      </w:pPr>
      <w:r w:rsidRPr="006E1CA9">
        <w:rPr>
          <w:rFonts w:cs="Calibri"/>
          <w:sz w:val="24"/>
          <w:szCs w:val="24"/>
        </w:rPr>
        <w:t>36 students participated in  training for NAS (National Academic Survey) and conducted  (C</w:t>
      </w:r>
      <w:r>
        <w:rPr>
          <w:rFonts w:cs="Calibri"/>
          <w:sz w:val="24"/>
          <w:szCs w:val="24"/>
        </w:rPr>
        <w:t>.</w:t>
      </w:r>
      <w:r w:rsidRPr="006E1CA9">
        <w:rPr>
          <w:rFonts w:cs="Calibri"/>
          <w:sz w:val="24"/>
          <w:szCs w:val="24"/>
        </w:rPr>
        <w:t>Edu) the survey at Jharkhand as per order from DEO, Ranchi and collaborated with ‘Sarva Shiksha Abhiyan’</w:t>
      </w:r>
    </w:p>
    <w:p w:rsidR="00555942" w:rsidRPr="006E1CA9" w:rsidRDefault="00555942" w:rsidP="00555942">
      <w:pPr>
        <w:spacing w:line="14" w:lineRule="exact"/>
        <w:rPr>
          <w:rFonts w:eastAsia="Times New Roman" w:cs="Calibri"/>
          <w:sz w:val="24"/>
          <w:szCs w:val="24"/>
        </w:rPr>
      </w:pPr>
    </w:p>
    <w:p w:rsidR="00555942" w:rsidRPr="006E1CA9" w:rsidRDefault="00555942" w:rsidP="00555942">
      <w:pPr>
        <w:spacing w:line="0" w:lineRule="atLeast"/>
        <w:rPr>
          <w:rFonts w:eastAsia="Times New Roman" w:cs="Calibri"/>
          <w:b/>
          <w:sz w:val="24"/>
          <w:szCs w:val="24"/>
        </w:rPr>
      </w:pPr>
      <w:r w:rsidRPr="006E1CA9">
        <w:rPr>
          <w:rFonts w:eastAsia="Times New Roman" w:cs="Calibri"/>
          <w:b/>
          <w:sz w:val="24"/>
          <w:szCs w:val="24"/>
        </w:rPr>
        <w:t>5.15 Local Guardian programs for students: specially out-station students</w:t>
      </w:r>
    </w:p>
    <w:p w:rsidR="00555942" w:rsidRPr="006E1CA9" w:rsidRDefault="00555942" w:rsidP="00555942">
      <w:pPr>
        <w:spacing w:line="234" w:lineRule="auto"/>
        <w:ind w:right="6" w:firstLine="720"/>
        <w:jc w:val="both"/>
        <w:rPr>
          <w:rFonts w:eastAsia="Times New Roman" w:cs="Calibri"/>
          <w:sz w:val="24"/>
          <w:szCs w:val="24"/>
        </w:rPr>
      </w:pPr>
      <w:r w:rsidRPr="006E1CA9">
        <w:rPr>
          <w:rFonts w:eastAsia="Times New Roman" w:cs="Calibri"/>
          <w:sz w:val="24"/>
          <w:szCs w:val="24"/>
        </w:rPr>
        <w:t xml:space="preserve">The Out-station Students has a local guardian mentioned mandatorily at the time of admission. The local guardian is asked to report to the university as and when required. Outstation students are given the preferences while allocating the hostel accommodation. </w:t>
      </w:r>
    </w:p>
    <w:p w:rsidR="00555942" w:rsidRPr="006E1CA9" w:rsidRDefault="00555942" w:rsidP="00555942">
      <w:pPr>
        <w:spacing w:line="0" w:lineRule="atLeast"/>
        <w:rPr>
          <w:rFonts w:eastAsia="Times New Roman" w:cs="Calibri"/>
          <w:b/>
          <w:sz w:val="24"/>
          <w:szCs w:val="24"/>
        </w:rPr>
      </w:pPr>
      <w:r w:rsidRPr="006E1CA9">
        <w:rPr>
          <w:rFonts w:eastAsia="Times New Roman" w:cs="Calibri"/>
          <w:b/>
          <w:sz w:val="24"/>
          <w:szCs w:val="24"/>
        </w:rPr>
        <w:t>5.16 Grievance Redressal Mechanism</w:t>
      </w:r>
    </w:p>
    <w:p w:rsidR="00555942" w:rsidRPr="006E1CA9" w:rsidRDefault="00555942" w:rsidP="00555942">
      <w:pPr>
        <w:widowControl w:val="0"/>
        <w:autoSpaceDE w:val="0"/>
        <w:autoSpaceDN w:val="0"/>
        <w:adjustRightInd w:val="0"/>
        <w:rPr>
          <w:rFonts w:cs="Calibri"/>
          <w:sz w:val="24"/>
          <w:szCs w:val="24"/>
        </w:rPr>
      </w:pPr>
      <w:r w:rsidRPr="006E1CA9">
        <w:rPr>
          <w:rFonts w:cs="Calibri"/>
          <w:sz w:val="24"/>
          <w:szCs w:val="24"/>
        </w:rPr>
        <w:t>As in 5.6</w:t>
      </w:r>
    </w:p>
    <w:p w:rsidR="00555942" w:rsidRPr="006E1CA9" w:rsidRDefault="00555942" w:rsidP="00555942">
      <w:pPr>
        <w:spacing w:line="238" w:lineRule="auto"/>
        <w:ind w:right="6" w:firstLine="720"/>
        <w:jc w:val="both"/>
        <w:rPr>
          <w:rFonts w:cs="Calibri"/>
          <w:sz w:val="24"/>
          <w:szCs w:val="24"/>
        </w:rPr>
      </w:pPr>
      <w:r w:rsidRPr="006E1CA9">
        <w:rPr>
          <w:rFonts w:cs="Calibri"/>
          <w:sz w:val="24"/>
          <w:szCs w:val="24"/>
        </w:rPr>
        <w:t>Students Grievance Redressal Me</w:t>
      </w:r>
      <w:r>
        <w:rPr>
          <w:rFonts w:cs="Calibri"/>
          <w:sz w:val="24"/>
          <w:szCs w:val="24"/>
        </w:rPr>
        <w:t>chanism such as Proctor</w:t>
      </w:r>
      <w:r w:rsidRPr="006E1CA9">
        <w:rPr>
          <w:rFonts w:cs="Calibri"/>
          <w:sz w:val="24"/>
          <w:szCs w:val="24"/>
        </w:rPr>
        <w:t xml:space="preserve"> Board, Anti-Ragging Cell, </w:t>
      </w:r>
      <w:r w:rsidRPr="006E1CA9">
        <w:rPr>
          <w:rFonts w:eastAsia="Times New Roman" w:cs="Calibri"/>
          <w:sz w:val="24"/>
          <w:szCs w:val="24"/>
        </w:rPr>
        <w:t>and Grievance Redressal</w:t>
      </w:r>
      <w:r w:rsidRPr="006E1CA9">
        <w:rPr>
          <w:rFonts w:cs="Calibri"/>
          <w:sz w:val="24"/>
          <w:szCs w:val="24"/>
        </w:rPr>
        <w:t xml:space="preserve"> Cell are functioning in the University.</w:t>
      </w:r>
    </w:p>
    <w:p w:rsidR="00555942" w:rsidRPr="006E1CA9" w:rsidRDefault="00555942" w:rsidP="00555942">
      <w:pPr>
        <w:rPr>
          <w:rFonts w:eastAsia="Times New Roman" w:cs="Calibri"/>
          <w:b/>
          <w:sz w:val="24"/>
          <w:szCs w:val="24"/>
        </w:rPr>
      </w:pPr>
      <w:bookmarkStart w:id="13" w:name="page62"/>
      <w:bookmarkEnd w:id="13"/>
      <w:r w:rsidRPr="006E1CA9">
        <w:rPr>
          <w:rFonts w:eastAsia="Times New Roman" w:cs="Calibri"/>
          <w:b/>
          <w:sz w:val="24"/>
          <w:szCs w:val="24"/>
        </w:rPr>
        <w:t>5.17 Counseling facility</w:t>
      </w:r>
    </w:p>
    <w:p w:rsidR="00555942" w:rsidRPr="006E1CA9" w:rsidRDefault="00555942" w:rsidP="00C80C5A">
      <w:pPr>
        <w:pStyle w:val="ListParagraph"/>
        <w:numPr>
          <w:ilvl w:val="0"/>
          <w:numId w:val="26"/>
        </w:numPr>
        <w:spacing w:after="0" w:line="240" w:lineRule="auto"/>
        <w:rPr>
          <w:rFonts w:cs="Calibri"/>
          <w:sz w:val="24"/>
          <w:szCs w:val="24"/>
        </w:rPr>
      </w:pPr>
      <w:r w:rsidRPr="006E1CA9">
        <w:rPr>
          <w:rFonts w:cs="Calibri"/>
          <w:sz w:val="24"/>
          <w:szCs w:val="24"/>
        </w:rPr>
        <w:t xml:space="preserve">Pre admission counselling </w:t>
      </w:r>
    </w:p>
    <w:p w:rsidR="00555942" w:rsidRPr="006E1CA9" w:rsidRDefault="00555942" w:rsidP="00C80C5A">
      <w:pPr>
        <w:pStyle w:val="ListParagraph"/>
        <w:numPr>
          <w:ilvl w:val="0"/>
          <w:numId w:val="26"/>
        </w:numPr>
        <w:spacing w:after="0" w:line="240" w:lineRule="auto"/>
        <w:rPr>
          <w:rFonts w:cs="Calibri"/>
          <w:sz w:val="24"/>
          <w:szCs w:val="24"/>
        </w:rPr>
      </w:pPr>
      <w:r w:rsidRPr="006E1CA9">
        <w:rPr>
          <w:rFonts w:cs="Calibri"/>
          <w:sz w:val="24"/>
          <w:szCs w:val="24"/>
        </w:rPr>
        <w:t>Counselling at the time of admission</w:t>
      </w:r>
    </w:p>
    <w:p w:rsidR="00555942" w:rsidRPr="006E1CA9" w:rsidRDefault="00555942" w:rsidP="00C80C5A">
      <w:pPr>
        <w:pStyle w:val="ListParagraph"/>
        <w:numPr>
          <w:ilvl w:val="0"/>
          <w:numId w:val="26"/>
        </w:numPr>
        <w:spacing w:after="0" w:line="240" w:lineRule="auto"/>
        <w:rPr>
          <w:rFonts w:cs="Calibri"/>
          <w:sz w:val="24"/>
          <w:szCs w:val="24"/>
        </w:rPr>
      </w:pPr>
      <w:r w:rsidRPr="006E1CA9">
        <w:rPr>
          <w:rFonts w:cs="Calibri"/>
          <w:sz w:val="24"/>
          <w:szCs w:val="24"/>
        </w:rPr>
        <w:t>Counselling before the field work</w:t>
      </w:r>
    </w:p>
    <w:p w:rsidR="00555942" w:rsidRPr="006E1CA9" w:rsidRDefault="00555942" w:rsidP="00C80C5A">
      <w:pPr>
        <w:pStyle w:val="ListParagraph"/>
        <w:numPr>
          <w:ilvl w:val="0"/>
          <w:numId w:val="26"/>
        </w:numPr>
        <w:spacing w:after="0" w:line="240" w:lineRule="auto"/>
        <w:rPr>
          <w:rFonts w:cs="Calibri"/>
          <w:sz w:val="24"/>
          <w:szCs w:val="24"/>
        </w:rPr>
      </w:pPr>
      <w:r w:rsidRPr="006E1CA9">
        <w:rPr>
          <w:rFonts w:cs="Calibri"/>
          <w:sz w:val="24"/>
          <w:szCs w:val="24"/>
        </w:rPr>
        <w:t>Counselling at fieldwork</w:t>
      </w:r>
    </w:p>
    <w:p w:rsidR="00555942" w:rsidRPr="006E1CA9" w:rsidRDefault="00555942" w:rsidP="00C80C5A">
      <w:pPr>
        <w:pStyle w:val="ListParagraph"/>
        <w:numPr>
          <w:ilvl w:val="0"/>
          <w:numId w:val="26"/>
        </w:numPr>
        <w:spacing w:after="0" w:line="240" w:lineRule="auto"/>
        <w:rPr>
          <w:rFonts w:cs="Calibri"/>
          <w:sz w:val="24"/>
          <w:szCs w:val="24"/>
        </w:rPr>
      </w:pPr>
      <w:r>
        <w:rPr>
          <w:rFonts w:cs="Calibri"/>
          <w:sz w:val="24"/>
          <w:szCs w:val="24"/>
        </w:rPr>
        <w:t xml:space="preserve">Regular/ Personal life </w:t>
      </w:r>
      <w:r w:rsidRPr="006E1CA9">
        <w:rPr>
          <w:rFonts w:cs="Calibri"/>
          <w:sz w:val="24"/>
          <w:szCs w:val="24"/>
        </w:rPr>
        <w:t xml:space="preserve">counselling </w:t>
      </w:r>
    </w:p>
    <w:p w:rsidR="00555942" w:rsidRPr="006E1CA9" w:rsidRDefault="00555942" w:rsidP="00C80C5A">
      <w:pPr>
        <w:pStyle w:val="ListParagraph"/>
        <w:widowControl w:val="0"/>
        <w:numPr>
          <w:ilvl w:val="0"/>
          <w:numId w:val="26"/>
        </w:numPr>
        <w:autoSpaceDE w:val="0"/>
        <w:autoSpaceDN w:val="0"/>
        <w:adjustRightInd w:val="0"/>
        <w:spacing w:after="0" w:line="240" w:lineRule="auto"/>
        <w:rPr>
          <w:rFonts w:cs="Calibri"/>
          <w:sz w:val="24"/>
          <w:szCs w:val="24"/>
        </w:rPr>
      </w:pPr>
      <w:r w:rsidRPr="006E1CA9">
        <w:rPr>
          <w:rFonts w:cs="Calibri"/>
          <w:sz w:val="24"/>
          <w:szCs w:val="24"/>
        </w:rPr>
        <w:t>Career counselling (Internship, Jobs in NGO and Public Sector, Research Institute and Academics)</w:t>
      </w:r>
    </w:p>
    <w:p w:rsidR="00555942" w:rsidRPr="006E1CA9" w:rsidRDefault="00555942" w:rsidP="00555942">
      <w:pPr>
        <w:spacing w:line="281" w:lineRule="exact"/>
        <w:rPr>
          <w:rFonts w:eastAsia="Times New Roman" w:cs="Calibri"/>
          <w:sz w:val="24"/>
          <w:szCs w:val="24"/>
        </w:rPr>
      </w:pPr>
    </w:p>
    <w:p w:rsidR="00555942" w:rsidRPr="006E1CA9" w:rsidRDefault="00555942" w:rsidP="00555942">
      <w:pPr>
        <w:spacing w:line="0" w:lineRule="atLeast"/>
        <w:rPr>
          <w:rFonts w:eastAsia="Times New Roman" w:cs="Calibri"/>
          <w:b/>
          <w:sz w:val="24"/>
          <w:szCs w:val="24"/>
        </w:rPr>
      </w:pPr>
      <w:r w:rsidRPr="006E1CA9">
        <w:rPr>
          <w:rFonts w:eastAsia="Times New Roman" w:cs="Calibri"/>
          <w:b/>
          <w:sz w:val="24"/>
          <w:szCs w:val="24"/>
        </w:rPr>
        <w:t>5.18 Remedial Coaching</w:t>
      </w:r>
    </w:p>
    <w:p w:rsidR="00555942" w:rsidRPr="006E1CA9" w:rsidRDefault="00555942" w:rsidP="00C80C5A">
      <w:pPr>
        <w:pStyle w:val="ListParagraph"/>
        <w:widowControl w:val="0"/>
        <w:numPr>
          <w:ilvl w:val="0"/>
          <w:numId w:val="34"/>
        </w:numPr>
        <w:autoSpaceDE w:val="0"/>
        <w:autoSpaceDN w:val="0"/>
        <w:adjustRightInd w:val="0"/>
        <w:spacing w:after="0" w:line="240" w:lineRule="auto"/>
        <w:rPr>
          <w:rFonts w:cs="Calibri"/>
          <w:sz w:val="24"/>
          <w:szCs w:val="24"/>
        </w:rPr>
      </w:pPr>
      <w:r w:rsidRPr="006E1CA9">
        <w:rPr>
          <w:rFonts w:cs="Calibri"/>
          <w:sz w:val="24"/>
          <w:szCs w:val="24"/>
        </w:rPr>
        <w:t xml:space="preserve">For NET and GATE </w:t>
      </w:r>
      <w:r>
        <w:rPr>
          <w:rFonts w:cs="Calibri"/>
          <w:sz w:val="24"/>
          <w:szCs w:val="24"/>
        </w:rPr>
        <w:t xml:space="preserve"> at few centres</w:t>
      </w:r>
    </w:p>
    <w:p w:rsidR="00555942" w:rsidRPr="006E1CA9" w:rsidRDefault="00555942" w:rsidP="00C80C5A">
      <w:pPr>
        <w:pStyle w:val="ListParagraph"/>
        <w:widowControl w:val="0"/>
        <w:numPr>
          <w:ilvl w:val="0"/>
          <w:numId w:val="34"/>
        </w:numPr>
        <w:autoSpaceDE w:val="0"/>
        <w:autoSpaceDN w:val="0"/>
        <w:adjustRightInd w:val="0"/>
        <w:spacing w:after="0" w:line="240" w:lineRule="auto"/>
        <w:rPr>
          <w:rFonts w:cs="Calibri"/>
          <w:sz w:val="24"/>
          <w:szCs w:val="24"/>
        </w:rPr>
      </w:pPr>
      <w:r>
        <w:rPr>
          <w:rFonts w:cs="Calibri"/>
          <w:sz w:val="24"/>
          <w:szCs w:val="24"/>
        </w:rPr>
        <w:t>Outreach</w:t>
      </w:r>
      <w:r w:rsidRPr="006E1CA9">
        <w:rPr>
          <w:rFonts w:cs="Calibri"/>
          <w:sz w:val="24"/>
          <w:szCs w:val="24"/>
        </w:rPr>
        <w:t xml:space="preserve"> programe: Unnayan: A E</w:t>
      </w:r>
      <w:r>
        <w:rPr>
          <w:rFonts w:cs="Calibri"/>
          <w:sz w:val="24"/>
          <w:szCs w:val="24"/>
        </w:rPr>
        <w:t>ducational Social Responsibility</w:t>
      </w:r>
      <w:r w:rsidRPr="006E1CA9">
        <w:rPr>
          <w:rFonts w:cs="Calibri"/>
          <w:sz w:val="24"/>
          <w:szCs w:val="24"/>
        </w:rPr>
        <w:t xml:space="preserve"> </w:t>
      </w:r>
    </w:p>
    <w:p w:rsidR="00555942" w:rsidRPr="006E1CA9" w:rsidRDefault="00555942" w:rsidP="00C80C5A">
      <w:pPr>
        <w:pStyle w:val="ListParagraph"/>
        <w:widowControl w:val="0"/>
        <w:numPr>
          <w:ilvl w:val="0"/>
          <w:numId w:val="34"/>
        </w:numPr>
        <w:autoSpaceDE w:val="0"/>
        <w:autoSpaceDN w:val="0"/>
        <w:adjustRightInd w:val="0"/>
        <w:spacing w:after="0" w:line="240" w:lineRule="auto"/>
        <w:rPr>
          <w:rFonts w:cs="Calibri"/>
          <w:sz w:val="24"/>
          <w:szCs w:val="24"/>
        </w:rPr>
      </w:pPr>
      <w:r w:rsidRPr="006E1CA9">
        <w:rPr>
          <w:rFonts w:cs="Calibri"/>
          <w:sz w:val="24"/>
          <w:szCs w:val="24"/>
        </w:rPr>
        <w:t>Remedial class for the 10+2 students, which was free for under privileged students (City Centre -2013-14)</w:t>
      </w:r>
    </w:p>
    <w:p w:rsidR="00555942" w:rsidRPr="006E1CA9" w:rsidRDefault="00555942" w:rsidP="00555942">
      <w:pPr>
        <w:spacing w:line="281" w:lineRule="exact"/>
        <w:rPr>
          <w:rFonts w:eastAsia="Times New Roman" w:cs="Calibri"/>
          <w:sz w:val="24"/>
          <w:szCs w:val="24"/>
        </w:rPr>
      </w:pPr>
    </w:p>
    <w:p w:rsidR="00555942" w:rsidRPr="006E1CA9" w:rsidRDefault="00555942" w:rsidP="00555942">
      <w:pPr>
        <w:spacing w:line="0" w:lineRule="atLeast"/>
        <w:rPr>
          <w:rFonts w:eastAsia="Times New Roman" w:cs="Calibri"/>
          <w:b/>
          <w:sz w:val="24"/>
          <w:szCs w:val="24"/>
        </w:rPr>
      </w:pPr>
      <w:bookmarkStart w:id="14" w:name="page63"/>
      <w:bookmarkEnd w:id="14"/>
      <w:r w:rsidRPr="006E1CA9">
        <w:rPr>
          <w:rFonts w:eastAsia="Times New Roman" w:cs="Calibri"/>
          <w:b/>
          <w:sz w:val="24"/>
          <w:szCs w:val="24"/>
        </w:rPr>
        <w:t>5.19 Induction Program</w:t>
      </w:r>
    </w:p>
    <w:p w:rsidR="00555942" w:rsidRPr="006E1CA9" w:rsidRDefault="00555942" w:rsidP="00D03654">
      <w:pPr>
        <w:widowControl w:val="0"/>
        <w:autoSpaceDE w:val="0"/>
        <w:autoSpaceDN w:val="0"/>
        <w:adjustRightInd w:val="0"/>
        <w:ind w:firstLine="720"/>
        <w:jc w:val="both"/>
        <w:rPr>
          <w:rFonts w:eastAsia="Times New Roman" w:cs="Calibri"/>
          <w:sz w:val="24"/>
          <w:szCs w:val="24"/>
        </w:rPr>
      </w:pPr>
      <w:r w:rsidRPr="006E1CA9">
        <w:rPr>
          <w:rFonts w:eastAsia="Times New Roman" w:cs="Calibri"/>
          <w:sz w:val="24"/>
          <w:szCs w:val="24"/>
        </w:rPr>
        <w:t>Induction Program is held at the beginning of the academic session. The Vice Chancellor and other senior Faculty members including the Deans meet the newly admitted students in the University Auditorium. The Coordinator of the Program briefs about the university and welcomes the members of the university. Issues about ragging are also clarified.</w:t>
      </w:r>
    </w:p>
    <w:p w:rsidR="00555942" w:rsidRPr="006E1CA9" w:rsidRDefault="00555942" w:rsidP="00555942">
      <w:pPr>
        <w:widowControl w:val="0"/>
        <w:autoSpaceDE w:val="0"/>
        <w:autoSpaceDN w:val="0"/>
        <w:adjustRightInd w:val="0"/>
        <w:jc w:val="both"/>
        <w:rPr>
          <w:rFonts w:cs="Calibri"/>
          <w:sz w:val="24"/>
          <w:szCs w:val="24"/>
        </w:rPr>
      </w:pPr>
      <w:r w:rsidRPr="006E1CA9">
        <w:rPr>
          <w:rFonts w:cs="Calibri"/>
          <w:sz w:val="24"/>
          <w:szCs w:val="24"/>
        </w:rPr>
        <w:t>Students are inducted in to the program by the Center Head and Faculty members through a brief on technical program structure, university facilities, policies and procedures regarding examination, attendance, etc. It generally covers a broad Introduction to the course contents, patterns of study and examination, any significant Issue/concer</w:t>
      </w:r>
      <w:r>
        <w:rPr>
          <w:rFonts w:cs="Calibri"/>
          <w:sz w:val="24"/>
          <w:szCs w:val="24"/>
        </w:rPr>
        <w:t>n arises during the discussion.</w:t>
      </w:r>
    </w:p>
    <w:p w:rsidR="00487E17" w:rsidRDefault="00487E17"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Default="00BF2068" w:rsidP="00825E1A">
      <w:pPr>
        <w:jc w:val="center"/>
        <w:rPr>
          <w:rFonts w:cs="Calibri"/>
          <w:b/>
          <w:bCs/>
          <w:sz w:val="24"/>
          <w:szCs w:val="24"/>
        </w:rPr>
      </w:pPr>
    </w:p>
    <w:p w:rsidR="00BF2068" w:rsidRPr="00556618" w:rsidRDefault="00BF2068" w:rsidP="004E6358">
      <w:pPr>
        <w:rPr>
          <w:rFonts w:eastAsia="Times New Roman" w:cs="Calibri"/>
          <w:b/>
          <w:color w:val="000000"/>
          <w:sz w:val="32"/>
          <w:szCs w:val="32"/>
          <w:u w:val="single"/>
        </w:rPr>
      </w:pPr>
      <w:r w:rsidRPr="00556618">
        <w:rPr>
          <w:rFonts w:eastAsia="Times New Roman" w:cs="Calibri"/>
          <w:b/>
          <w:color w:val="000000"/>
          <w:sz w:val="32"/>
          <w:szCs w:val="32"/>
          <w:u w:val="single"/>
        </w:rPr>
        <w:t>6. Governance, Leadership &amp; Management</w:t>
      </w:r>
    </w:p>
    <w:p w:rsidR="00BF2068" w:rsidRPr="00556618" w:rsidRDefault="00BF2068" w:rsidP="00BF2068">
      <w:pPr>
        <w:rPr>
          <w:rFonts w:eastAsia="Times New Roman" w:cs="Calibri"/>
          <w:b/>
          <w:color w:val="000000"/>
          <w:sz w:val="32"/>
          <w:szCs w:val="24"/>
        </w:rPr>
      </w:pPr>
      <w:r w:rsidRPr="00556618">
        <w:rPr>
          <w:rFonts w:eastAsia="Times New Roman" w:cs="Calibri"/>
          <w:b/>
          <w:color w:val="000000"/>
          <w:sz w:val="32"/>
          <w:szCs w:val="24"/>
        </w:rPr>
        <w:t>6.1 Vision of the University</w:t>
      </w:r>
    </w:p>
    <w:p w:rsidR="00BF2068" w:rsidRPr="00556618" w:rsidRDefault="00BF2068" w:rsidP="00BF2068">
      <w:pPr>
        <w:shd w:val="clear" w:color="auto" w:fill="FCFDFE"/>
        <w:spacing w:before="100" w:beforeAutospacing="1" w:after="100" w:afterAutospacing="1"/>
        <w:jc w:val="both"/>
        <w:rPr>
          <w:rFonts w:eastAsia="Times New Roman" w:cs="Calibri"/>
          <w:color w:val="000000"/>
          <w:sz w:val="24"/>
          <w:szCs w:val="24"/>
        </w:rPr>
      </w:pPr>
      <w:r w:rsidRPr="00556618">
        <w:rPr>
          <w:rFonts w:eastAsia="Times New Roman" w:cs="Calibri"/>
          <w:color w:val="000000"/>
          <w:sz w:val="24"/>
          <w:szCs w:val="24"/>
        </w:rPr>
        <w:t>Our vision is to create a 'World Class University’ in every aspect, be it research, teaching, administration or co-curricular activities, to produce world class students ready to excel in every chosen field with honor and uprightness.</w:t>
      </w:r>
    </w:p>
    <w:p w:rsidR="00BF2068" w:rsidRPr="00556618" w:rsidRDefault="00BF2068" w:rsidP="00BF2068">
      <w:pPr>
        <w:shd w:val="clear" w:color="auto" w:fill="FCFDFE"/>
        <w:spacing w:before="100" w:beforeAutospacing="1" w:after="100" w:afterAutospacing="1"/>
        <w:rPr>
          <w:rFonts w:eastAsia="Times New Roman" w:cs="Calibri"/>
          <w:color w:val="000000"/>
          <w:sz w:val="24"/>
          <w:szCs w:val="24"/>
        </w:rPr>
      </w:pPr>
      <w:r w:rsidRPr="00556618">
        <w:rPr>
          <w:rFonts w:eastAsia="Times New Roman" w:cs="Calibri"/>
          <w:b/>
          <w:bCs/>
          <w:color w:val="000000"/>
          <w:sz w:val="24"/>
          <w:szCs w:val="24"/>
        </w:rPr>
        <w:t>Objectives</w:t>
      </w:r>
    </w:p>
    <w:p w:rsidR="00BF2068" w:rsidRPr="00556618" w:rsidRDefault="00BF2068" w:rsidP="00C80C5A">
      <w:pPr>
        <w:numPr>
          <w:ilvl w:val="0"/>
          <w:numId w:val="42"/>
        </w:numPr>
        <w:shd w:val="clear" w:color="auto" w:fill="FCFDFE"/>
        <w:spacing w:before="100" w:beforeAutospacing="1" w:after="100" w:afterAutospacing="1"/>
        <w:jc w:val="both"/>
        <w:rPr>
          <w:rFonts w:eastAsia="Times New Roman" w:cs="Calibri"/>
          <w:color w:val="000000"/>
          <w:sz w:val="24"/>
          <w:szCs w:val="24"/>
        </w:rPr>
      </w:pPr>
      <w:r w:rsidRPr="00556618">
        <w:rPr>
          <w:rFonts w:eastAsia="Times New Roman" w:cs="Calibri"/>
          <w:color w:val="000000"/>
          <w:sz w:val="24"/>
          <w:szCs w:val="24"/>
        </w:rPr>
        <w:t>Disseminate and advance knowledge by providing instructional and research facilities in various disciplines Promote innovations in teaching-learning process and inter-disciplinary studies and research</w:t>
      </w:r>
    </w:p>
    <w:p w:rsidR="00BF2068" w:rsidRPr="00556618" w:rsidRDefault="00BF2068" w:rsidP="00C80C5A">
      <w:pPr>
        <w:numPr>
          <w:ilvl w:val="0"/>
          <w:numId w:val="42"/>
        </w:numPr>
        <w:shd w:val="clear" w:color="auto" w:fill="FCFDFE"/>
        <w:spacing w:before="100" w:beforeAutospacing="1" w:after="100" w:afterAutospacing="1"/>
        <w:jc w:val="both"/>
        <w:rPr>
          <w:rFonts w:eastAsia="Times New Roman" w:cs="Calibri"/>
          <w:color w:val="000000"/>
          <w:sz w:val="24"/>
          <w:szCs w:val="24"/>
        </w:rPr>
      </w:pPr>
      <w:r w:rsidRPr="00556618">
        <w:rPr>
          <w:rFonts w:eastAsia="Times New Roman" w:cs="Calibri"/>
          <w:color w:val="000000"/>
          <w:sz w:val="24"/>
          <w:szCs w:val="24"/>
        </w:rPr>
        <w:t>Educate and train manpower for the development of the country</w:t>
      </w:r>
    </w:p>
    <w:p w:rsidR="00BF2068" w:rsidRPr="00556618" w:rsidRDefault="00BF2068" w:rsidP="00C80C5A">
      <w:pPr>
        <w:numPr>
          <w:ilvl w:val="0"/>
          <w:numId w:val="42"/>
        </w:numPr>
        <w:shd w:val="clear" w:color="auto" w:fill="FCFDFE"/>
        <w:spacing w:before="100" w:beforeAutospacing="1" w:after="100" w:afterAutospacing="1"/>
        <w:jc w:val="both"/>
        <w:rPr>
          <w:rFonts w:eastAsia="Times New Roman" w:cs="Calibri"/>
          <w:color w:val="000000"/>
          <w:sz w:val="24"/>
          <w:szCs w:val="24"/>
        </w:rPr>
      </w:pPr>
      <w:r w:rsidRPr="00556618">
        <w:rPr>
          <w:rFonts w:eastAsia="Times New Roman" w:cs="Calibri"/>
          <w:color w:val="000000"/>
          <w:sz w:val="24"/>
          <w:szCs w:val="24"/>
        </w:rPr>
        <w:t>Establish linkages with industries for the promotion of science and technology and Pay special attention to the improvement of the social and economic conditions and welfare of the people, their intellectual, academic and cultural development.</w:t>
      </w:r>
    </w:p>
    <w:p w:rsidR="00BF2068" w:rsidRPr="00556618" w:rsidRDefault="00BF2068" w:rsidP="00BF2068">
      <w:pPr>
        <w:shd w:val="clear" w:color="auto" w:fill="FCFDFE"/>
        <w:spacing w:before="100" w:beforeAutospacing="1" w:after="100" w:afterAutospacing="1"/>
        <w:rPr>
          <w:rFonts w:eastAsia="Times New Roman" w:cs="Calibri"/>
          <w:color w:val="000000"/>
          <w:sz w:val="24"/>
          <w:szCs w:val="24"/>
        </w:rPr>
      </w:pPr>
      <w:r w:rsidRPr="00556618">
        <w:rPr>
          <w:rFonts w:eastAsia="Times New Roman" w:cs="Calibri"/>
          <w:b/>
          <w:bCs/>
          <w:color w:val="000000"/>
          <w:sz w:val="24"/>
          <w:szCs w:val="24"/>
        </w:rPr>
        <w:t>The Motto: Knowledge to Wisdom</w:t>
      </w:r>
    </w:p>
    <w:p w:rsidR="00BF2068" w:rsidRPr="00556618" w:rsidRDefault="00BF2068" w:rsidP="00BF2068">
      <w:pPr>
        <w:shd w:val="clear" w:color="auto" w:fill="FCFDFE"/>
        <w:spacing w:before="100" w:beforeAutospacing="1" w:after="100" w:afterAutospacing="1"/>
        <w:jc w:val="both"/>
        <w:rPr>
          <w:rFonts w:eastAsia="Times New Roman" w:cs="Calibri"/>
          <w:color w:val="000000"/>
          <w:sz w:val="24"/>
          <w:szCs w:val="24"/>
        </w:rPr>
      </w:pPr>
      <w:r w:rsidRPr="00556618">
        <w:rPr>
          <w:rFonts w:eastAsia="Times New Roman" w:cs="Calibri"/>
          <w:color w:val="000000"/>
          <w:sz w:val="24"/>
          <w:szCs w:val="24"/>
        </w:rPr>
        <w:t>Students join higher education to gain knowledge. At CUJ, we strive hard to turn that knowledge to wisdom in order that society finally gains a useful citizen to guide and mould its destiny. This we plan to do through many compulsory community-based projects, interactions with a wide cross-section of people from within our country and outside it and innovations in the teaching-learning processes.</w:t>
      </w:r>
    </w:p>
    <w:p w:rsidR="00BF2068" w:rsidRPr="00556618" w:rsidRDefault="00BF2068" w:rsidP="00BF2068">
      <w:pPr>
        <w:shd w:val="clear" w:color="auto" w:fill="FCFDFE"/>
        <w:spacing w:before="100" w:beforeAutospacing="1" w:after="100" w:afterAutospacing="1"/>
        <w:rPr>
          <w:rFonts w:eastAsia="Times New Roman" w:cs="Calibri"/>
          <w:b/>
          <w:bCs/>
          <w:color w:val="000000"/>
          <w:sz w:val="24"/>
          <w:szCs w:val="24"/>
        </w:rPr>
      </w:pPr>
      <w:r w:rsidRPr="00556618">
        <w:rPr>
          <w:rFonts w:eastAsia="Times New Roman" w:cs="Calibri"/>
          <w:b/>
          <w:bCs/>
          <w:color w:val="000000"/>
          <w:sz w:val="24"/>
          <w:szCs w:val="24"/>
        </w:rPr>
        <w:t>The Logo</w:t>
      </w:r>
    </w:p>
    <w:p w:rsidR="00BF2068" w:rsidRPr="00556618" w:rsidRDefault="00BF2068" w:rsidP="00BF2068">
      <w:pPr>
        <w:shd w:val="clear" w:color="auto" w:fill="FCFDFE"/>
        <w:spacing w:before="100" w:beforeAutospacing="1" w:after="100" w:afterAutospacing="1"/>
        <w:jc w:val="both"/>
        <w:rPr>
          <w:rFonts w:eastAsia="Times New Roman" w:cs="Calibri"/>
          <w:color w:val="000000"/>
          <w:sz w:val="24"/>
          <w:szCs w:val="24"/>
        </w:rPr>
      </w:pPr>
      <w:r w:rsidRPr="00556618">
        <w:rPr>
          <w:rFonts w:eastAsia="Times New Roman" w:cs="Calibri"/>
          <w:color w:val="000000"/>
          <w:sz w:val="24"/>
          <w:szCs w:val="24"/>
        </w:rPr>
        <w:t>The logo occupies a very special place within the whole brand image building process of CUJ. Respect for traditions is reflected by the curved design around the circles enclosing the name of the university. The Banyan tree symbolizes learning, enlightenment and its dissemination to the ever growing youth of our nation. The two rocks represent strength of character and unswerving truthfulness. When conjoined, they stand for steadfast excellence through uprightness. “Jharkhand” means dense forest regions. The banyan tree symbolizes the inclusiveness in our humanistic approaches to social contexts of our location.</w:t>
      </w:r>
    </w:p>
    <w:p w:rsidR="00D03654" w:rsidRDefault="00D03654">
      <w:pPr>
        <w:rPr>
          <w:rFonts w:eastAsia="Times New Roman" w:cs="Calibri"/>
          <w:b/>
          <w:bCs/>
          <w:color w:val="000000"/>
          <w:sz w:val="24"/>
          <w:szCs w:val="24"/>
        </w:rPr>
      </w:pPr>
      <w:r>
        <w:rPr>
          <w:rFonts w:eastAsia="Times New Roman" w:cs="Calibri"/>
          <w:b/>
          <w:bCs/>
          <w:color w:val="000000"/>
          <w:sz w:val="24"/>
          <w:szCs w:val="24"/>
        </w:rPr>
        <w:br w:type="page"/>
      </w:r>
    </w:p>
    <w:p w:rsidR="00BF2068" w:rsidRPr="00556618" w:rsidRDefault="00BF2068" w:rsidP="00BF2068">
      <w:pPr>
        <w:shd w:val="clear" w:color="auto" w:fill="FCFDFE"/>
        <w:spacing w:before="100" w:beforeAutospacing="1" w:after="100" w:afterAutospacing="1"/>
        <w:jc w:val="both"/>
        <w:rPr>
          <w:rFonts w:eastAsia="Times New Roman" w:cs="Calibri"/>
          <w:color w:val="000000"/>
          <w:sz w:val="24"/>
          <w:szCs w:val="24"/>
        </w:rPr>
      </w:pPr>
      <w:r w:rsidRPr="00556618">
        <w:rPr>
          <w:rFonts w:eastAsia="Times New Roman" w:cs="Calibri"/>
          <w:b/>
          <w:bCs/>
          <w:color w:val="000000"/>
          <w:sz w:val="24"/>
          <w:szCs w:val="24"/>
        </w:rPr>
        <w:t>The Logo Colours</w:t>
      </w:r>
    </w:p>
    <w:p w:rsidR="00BF2068" w:rsidRPr="00556618" w:rsidRDefault="00BF2068" w:rsidP="00BF2068">
      <w:pPr>
        <w:shd w:val="clear" w:color="auto" w:fill="FCFDFE"/>
        <w:spacing w:before="100" w:beforeAutospacing="1" w:after="100" w:afterAutospacing="1"/>
        <w:rPr>
          <w:rFonts w:eastAsia="Times New Roman" w:cs="Calibri"/>
          <w:color w:val="000000"/>
          <w:sz w:val="24"/>
          <w:szCs w:val="24"/>
        </w:rPr>
      </w:pPr>
      <w:r w:rsidRPr="00556618">
        <w:rPr>
          <w:rFonts w:eastAsia="Times New Roman" w:cs="Calibri"/>
          <w:color w:val="000000"/>
          <w:sz w:val="24"/>
          <w:szCs w:val="24"/>
        </w:rPr>
        <w:t>The three colours of the logo have been chosen with reference to what the ancient Upanishads have to say on colours:</w:t>
      </w:r>
    </w:p>
    <w:p w:rsidR="00BF2068" w:rsidRDefault="00BF2068" w:rsidP="00BF2068">
      <w:pPr>
        <w:shd w:val="clear" w:color="auto" w:fill="FCFDFE"/>
        <w:spacing w:before="100" w:beforeAutospacing="1" w:after="100" w:afterAutospacing="1"/>
        <w:rPr>
          <w:rFonts w:eastAsia="Times New Roman" w:cs="Calibri"/>
          <w:color w:val="000000"/>
          <w:sz w:val="24"/>
          <w:szCs w:val="24"/>
        </w:rPr>
      </w:pPr>
      <w:r w:rsidRPr="00556618">
        <w:rPr>
          <w:rFonts w:eastAsia="Times New Roman" w:cs="Calibri"/>
          <w:b/>
          <w:bCs/>
          <w:color w:val="000000"/>
          <w:sz w:val="24"/>
          <w:szCs w:val="24"/>
        </w:rPr>
        <w:t>Green: </w:t>
      </w:r>
      <w:r w:rsidRPr="00556618">
        <w:rPr>
          <w:rFonts w:eastAsia="Times New Roman" w:cs="Calibri"/>
          <w:color w:val="000000"/>
          <w:sz w:val="24"/>
          <w:szCs w:val="24"/>
        </w:rPr>
        <w:t>-   stands for vitality and growth</w:t>
      </w:r>
      <w:r w:rsidRPr="00556618">
        <w:rPr>
          <w:rFonts w:eastAsia="Times New Roman" w:cs="Calibri"/>
          <w:color w:val="000000"/>
          <w:sz w:val="24"/>
          <w:szCs w:val="24"/>
        </w:rPr>
        <w:br/>
      </w:r>
      <w:r w:rsidRPr="00556618">
        <w:rPr>
          <w:rFonts w:eastAsia="Times New Roman" w:cs="Calibri"/>
          <w:b/>
          <w:bCs/>
          <w:color w:val="000000"/>
          <w:sz w:val="24"/>
          <w:szCs w:val="24"/>
        </w:rPr>
        <w:t>Maroon: </w:t>
      </w:r>
      <w:r w:rsidRPr="00556618">
        <w:rPr>
          <w:rFonts w:eastAsia="Times New Roman" w:cs="Calibri"/>
          <w:color w:val="000000"/>
          <w:sz w:val="24"/>
          <w:szCs w:val="24"/>
        </w:rPr>
        <w:t>- symbolises existence and dynamism</w:t>
      </w:r>
      <w:r w:rsidRPr="00556618">
        <w:rPr>
          <w:rFonts w:eastAsia="Times New Roman" w:cs="Calibri"/>
          <w:color w:val="000000"/>
          <w:sz w:val="24"/>
          <w:szCs w:val="24"/>
        </w:rPr>
        <w:br/>
        <w:t>Gold: -  represents sacrifice and renunciation</w:t>
      </w:r>
    </w:p>
    <w:p w:rsidR="00BF2068" w:rsidRPr="00556618" w:rsidRDefault="00BF2068" w:rsidP="00BF2068">
      <w:pPr>
        <w:rPr>
          <w:rFonts w:eastAsia="Times New Roman" w:cs="Calibri"/>
          <w:b/>
          <w:color w:val="000000"/>
          <w:sz w:val="32"/>
          <w:szCs w:val="24"/>
        </w:rPr>
      </w:pPr>
      <w:bookmarkStart w:id="15" w:name="page66"/>
      <w:bookmarkEnd w:id="15"/>
      <w:r w:rsidRPr="00556618">
        <w:rPr>
          <w:rFonts w:eastAsia="Times New Roman" w:cs="Calibri"/>
          <w:b/>
          <w:color w:val="000000"/>
          <w:sz w:val="32"/>
          <w:szCs w:val="24"/>
        </w:rPr>
        <w:t>Leadership</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color w:val="000000"/>
          <w:sz w:val="24"/>
          <w:szCs w:val="24"/>
        </w:rPr>
        <w:t>The leadership is involved in building inspiring vision, which can be achieved through institutional management system and its efficient implementation. Effective monitoring is equally important for the continuous improvement through regular interaction with its stakeholders at various levels.</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b/>
          <w:color w:val="000000"/>
          <w:sz w:val="24"/>
          <w:szCs w:val="24"/>
        </w:rPr>
        <w:t>The</w:t>
      </w:r>
      <w:r w:rsidRPr="00556618">
        <w:rPr>
          <w:rFonts w:eastAsia="Times New Roman" w:cs="Calibri"/>
          <w:color w:val="000000"/>
          <w:sz w:val="24"/>
          <w:szCs w:val="24"/>
        </w:rPr>
        <w:t xml:space="preserve"> </w:t>
      </w:r>
      <w:r w:rsidRPr="00556618">
        <w:rPr>
          <w:rFonts w:eastAsia="Times New Roman" w:cs="Calibri"/>
          <w:b/>
          <w:color w:val="000000"/>
          <w:sz w:val="24"/>
          <w:szCs w:val="24"/>
        </w:rPr>
        <w:t>Vice-Chancellor</w:t>
      </w:r>
      <w:r w:rsidRPr="00556618">
        <w:rPr>
          <w:rFonts w:eastAsia="Times New Roman" w:cs="Calibri"/>
          <w:color w:val="000000"/>
          <w:sz w:val="24"/>
          <w:szCs w:val="24"/>
        </w:rPr>
        <w:t xml:space="preserve"> is the Principal Executive and Academic Officer of the University. He exercises general supervision and control over the affairs of the university and gives effect to the decisions of all the authorities of the University. He is assisted by Deans of the School, Registrar, Finance Officer, Controller of Examinations, Librarian and other officers of the University. </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b/>
          <w:color w:val="000000"/>
          <w:sz w:val="24"/>
          <w:szCs w:val="24"/>
        </w:rPr>
        <w:t>The Court</w:t>
      </w:r>
      <w:r w:rsidRPr="00556618">
        <w:rPr>
          <w:rFonts w:eastAsia="Times New Roman" w:cs="Calibri"/>
          <w:color w:val="000000"/>
          <w:sz w:val="24"/>
          <w:szCs w:val="24"/>
        </w:rPr>
        <w:t xml:space="preserve"> primarily reviews the board policies and programmes of the University and suggest measures for the improvement and development of the University. It also consider and pass resolution on the Annual Report and Annual Account of the University.</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b/>
          <w:color w:val="000000"/>
          <w:sz w:val="24"/>
          <w:szCs w:val="24"/>
        </w:rPr>
        <w:t>The</w:t>
      </w:r>
      <w:r w:rsidRPr="00556618">
        <w:rPr>
          <w:rFonts w:eastAsia="Times New Roman" w:cs="Calibri"/>
          <w:color w:val="000000"/>
          <w:sz w:val="24"/>
          <w:szCs w:val="24"/>
        </w:rPr>
        <w:t xml:space="preserve"> </w:t>
      </w:r>
      <w:r w:rsidRPr="00556618">
        <w:rPr>
          <w:rFonts w:eastAsia="Times New Roman" w:cs="Calibri"/>
          <w:b/>
          <w:color w:val="000000"/>
          <w:sz w:val="24"/>
          <w:szCs w:val="24"/>
        </w:rPr>
        <w:t>Executive Council</w:t>
      </w:r>
      <w:r w:rsidRPr="00556618">
        <w:rPr>
          <w:rFonts w:eastAsia="Times New Roman" w:cs="Calibri"/>
          <w:color w:val="000000"/>
          <w:sz w:val="24"/>
          <w:szCs w:val="24"/>
        </w:rPr>
        <w:t xml:space="preserve"> is the Principal Executive Body of the University responsible for the management and administrative powers related to revenues and property of the University. Besides, it is responsible for maintaining the guidelines related to conduct of all administrative affairs and is responsible for the improvement of the University. With the Vice Chancellor as the </w:t>
      </w:r>
      <w:r w:rsidRPr="00556618">
        <w:rPr>
          <w:rFonts w:eastAsia="Times New Roman" w:cs="Calibri"/>
          <w:i/>
          <w:color w:val="000000"/>
          <w:sz w:val="24"/>
          <w:szCs w:val="24"/>
        </w:rPr>
        <w:t>ex officio</w:t>
      </w:r>
      <w:r w:rsidRPr="00556618">
        <w:rPr>
          <w:rFonts w:eastAsia="Times New Roman" w:cs="Calibri"/>
          <w:color w:val="000000"/>
          <w:sz w:val="24"/>
          <w:szCs w:val="24"/>
        </w:rPr>
        <w:t xml:space="preserve"> Chairman, the Executive Council consists of the members from various sections of government, senior academicians across the nation. </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color w:val="000000"/>
          <w:sz w:val="24"/>
          <w:szCs w:val="24"/>
        </w:rPr>
        <w:t xml:space="preserve">The </w:t>
      </w:r>
      <w:r w:rsidRPr="00556618">
        <w:rPr>
          <w:rFonts w:eastAsia="Times New Roman" w:cs="Calibri"/>
          <w:b/>
          <w:color w:val="000000"/>
          <w:sz w:val="24"/>
          <w:szCs w:val="24"/>
        </w:rPr>
        <w:t>Academic Council</w:t>
      </w:r>
      <w:r w:rsidRPr="00556618">
        <w:rPr>
          <w:rFonts w:eastAsia="Times New Roman" w:cs="Calibri"/>
          <w:color w:val="000000"/>
          <w:sz w:val="24"/>
          <w:szCs w:val="24"/>
        </w:rPr>
        <w:t xml:space="preserve"> is the Principal Academic Body of the University under the Chairmanship of the Vice-Chancellor. It exercises general supervision of the academic policies of the University and promotes inter-school coordination and accountable for general functioning of the University, discipline </w:t>
      </w:r>
      <w:r w:rsidRPr="00556618">
        <w:rPr>
          <w:rFonts w:eastAsia="Times New Roman" w:cs="Calibri"/>
          <w:i/>
          <w:color w:val="000000"/>
          <w:sz w:val="24"/>
          <w:szCs w:val="24"/>
        </w:rPr>
        <w:t>etc</w:t>
      </w:r>
      <w:r w:rsidRPr="00556618">
        <w:rPr>
          <w:rFonts w:eastAsia="Times New Roman" w:cs="Calibri"/>
          <w:color w:val="000000"/>
          <w:sz w:val="24"/>
          <w:szCs w:val="24"/>
        </w:rPr>
        <w:t xml:space="preserve">. </w:t>
      </w:r>
    </w:p>
    <w:p w:rsidR="00BF2068" w:rsidRPr="00556618" w:rsidRDefault="00BF2068" w:rsidP="00BF2068">
      <w:pPr>
        <w:ind w:firstLine="720"/>
        <w:jc w:val="both"/>
        <w:rPr>
          <w:rFonts w:eastAsia="Times New Roman" w:cs="Calibri"/>
          <w:i/>
          <w:color w:val="000000"/>
          <w:sz w:val="24"/>
          <w:szCs w:val="24"/>
        </w:rPr>
      </w:pPr>
      <w:r w:rsidRPr="00556618">
        <w:rPr>
          <w:rFonts w:eastAsia="Times New Roman" w:cs="Calibri"/>
          <w:color w:val="000000"/>
          <w:sz w:val="24"/>
          <w:szCs w:val="24"/>
        </w:rPr>
        <w:t xml:space="preserve">The Finance Committee is primarily supervises over the funds of the University and frames financial policies for regulating funds in the University. The </w:t>
      </w:r>
      <w:r w:rsidRPr="00556618">
        <w:rPr>
          <w:rFonts w:eastAsia="Times New Roman" w:cs="Calibri"/>
          <w:b/>
          <w:color w:val="000000"/>
          <w:sz w:val="24"/>
          <w:szCs w:val="24"/>
        </w:rPr>
        <w:t>Vice-Chancellor</w:t>
      </w:r>
      <w:r w:rsidRPr="00556618">
        <w:rPr>
          <w:rFonts w:eastAsia="Times New Roman" w:cs="Calibri"/>
          <w:color w:val="000000"/>
          <w:sz w:val="24"/>
          <w:szCs w:val="24"/>
        </w:rPr>
        <w:t xml:space="preserve"> is the </w:t>
      </w:r>
      <w:r w:rsidRPr="00556618">
        <w:rPr>
          <w:rFonts w:eastAsia="Times New Roman" w:cs="Calibri"/>
          <w:i/>
          <w:color w:val="000000"/>
          <w:sz w:val="24"/>
          <w:szCs w:val="24"/>
        </w:rPr>
        <w:t>Ex-Officio Chairman</w:t>
      </w:r>
      <w:r w:rsidRPr="00556618">
        <w:rPr>
          <w:rFonts w:eastAsia="Times New Roman" w:cs="Calibri"/>
          <w:color w:val="000000"/>
          <w:sz w:val="24"/>
          <w:szCs w:val="24"/>
        </w:rPr>
        <w:t xml:space="preserve"> of the Finance Committee and Finance Officer is the </w:t>
      </w:r>
      <w:r w:rsidRPr="00556618">
        <w:rPr>
          <w:rFonts w:eastAsia="Times New Roman" w:cs="Calibri"/>
          <w:i/>
          <w:color w:val="000000"/>
          <w:sz w:val="24"/>
          <w:szCs w:val="24"/>
        </w:rPr>
        <w:t xml:space="preserve">Ex-Officio Secretary </w:t>
      </w:r>
      <w:r w:rsidRPr="00556618">
        <w:rPr>
          <w:rFonts w:eastAsia="Times New Roman" w:cs="Calibri"/>
          <w:color w:val="000000"/>
          <w:sz w:val="24"/>
          <w:szCs w:val="24"/>
        </w:rPr>
        <w:t>of the Finance Committee.</w:t>
      </w:r>
      <w:r w:rsidRPr="00556618">
        <w:rPr>
          <w:rFonts w:eastAsia="Times New Roman" w:cs="Calibri"/>
          <w:i/>
          <w:color w:val="000000"/>
          <w:sz w:val="24"/>
          <w:szCs w:val="24"/>
        </w:rPr>
        <w:t xml:space="preserve"> </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b/>
          <w:color w:val="000000"/>
          <w:sz w:val="24"/>
          <w:szCs w:val="24"/>
        </w:rPr>
        <w:t>The Board of Research Studies</w:t>
      </w:r>
      <w:r w:rsidRPr="00556618">
        <w:rPr>
          <w:rFonts w:eastAsia="Times New Roman" w:cs="Calibri"/>
          <w:color w:val="000000"/>
          <w:sz w:val="24"/>
          <w:szCs w:val="24"/>
        </w:rPr>
        <w:t xml:space="preserve"> mainly prepares a broad framework of research and major thrust areas of research under the Chairmanship of Vice Chancellor. It also reviews the current status of the research in each Centre and critically examines the progress of research activities. </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b/>
          <w:color w:val="000000"/>
          <w:sz w:val="24"/>
          <w:szCs w:val="24"/>
        </w:rPr>
        <w:t xml:space="preserve">The Board of School </w:t>
      </w:r>
      <w:r w:rsidRPr="00556618">
        <w:rPr>
          <w:rFonts w:eastAsia="Times New Roman" w:cs="Calibri"/>
          <w:color w:val="000000"/>
          <w:sz w:val="24"/>
          <w:szCs w:val="24"/>
        </w:rPr>
        <w:t>is an academic body of the School under the</w:t>
      </w:r>
      <w:r w:rsidRPr="00556618">
        <w:rPr>
          <w:rFonts w:eastAsia="Times New Roman" w:cs="Calibri"/>
          <w:b/>
          <w:color w:val="000000"/>
          <w:sz w:val="24"/>
          <w:szCs w:val="24"/>
        </w:rPr>
        <w:t xml:space="preserve"> </w:t>
      </w:r>
      <w:r w:rsidRPr="00556618">
        <w:rPr>
          <w:rFonts w:eastAsia="Times New Roman" w:cs="Calibri"/>
          <w:color w:val="000000"/>
          <w:sz w:val="24"/>
          <w:szCs w:val="24"/>
        </w:rPr>
        <w:t>Chairmanship of Dean. Dean convenes meeting of the Boards to monitor, recommend and ratify various academic and research related matters as proposed/ recommended by Board of Studies (Centre) and proceed to the academic council.</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b/>
          <w:color w:val="000000"/>
          <w:sz w:val="24"/>
          <w:szCs w:val="24"/>
        </w:rPr>
        <w:t xml:space="preserve">The Board of Studies (Centre) </w:t>
      </w:r>
      <w:r w:rsidRPr="00556618">
        <w:rPr>
          <w:rFonts w:eastAsia="Times New Roman" w:cs="Calibri"/>
          <w:color w:val="000000"/>
          <w:sz w:val="24"/>
          <w:szCs w:val="24"/>
        </w:rPr>
        <w:t>is an academic body of the Centre under the</w:t>
      </w:r>
      <w:r w:rsidRPr="00556618">
        <w:rPr>
          <w:rFonts w:eastAsia="Times New Roman" w:cs="Calibri"/>
          <w:b/>
          <w:color w:val="000000"/>
          <w:sz w:val="24"/>
          <w:szCs w:val="24"/>
        </w:rPr>
        <w:t xml:space="preserve"> </w:t>
      </w:r>
      <w:r w:rsidRPr="00556618">
        <w:rPr>
          <w:rFonts w:eastAsia="Times New Roman" w:cs="Calibri"/>
          <w:color w:val="000000"/>
          <w:sz w:val="24"/>
          <w:szCs w:val="24"/>
        </w:rPr>
        <w:t>Chairmanship of Head, which looks after  various academic and research related matters as proposed by Doctoral Committee (Centre), Research Advisory Committee (PhD Scholar), faculty and academic committee of the Centre (</w:t>
      </w:r>
      <w:r w:rsidRPr="00556618">
        <w:rPr>
          <w:rFonts w:eastAsia="Times New Roman" w:cs="Calibri"/>
          <w:i/>
          <w:color w:val="000000"/>
          <w:sz w:val="24"/>
          <w:szCs w:val="24"/>
        </w:rPr>
        <w:t>viz</w:t>
      </w:r>
      <w:r w:rsidRPr="00556618">
        <w:rPr>
          <w:rFonts w:eastAsia="Times New Roman" w:cs="Calibri"/>
          <w:color w:val="000000"/>
          <w:sz w:val="24"/>
          <w:szCs w:val="24"/>
        </w:rPr>
        <w:t xml:space="preserve">., syllabus, academic curriculum, </w:t>
      </w:r>
      <w:r w:rsidRPr="00556618">
        <w:rPr>
          <w:rFonts w:eastAsia="Times New Roman" w:cs="Calibri"/>
          <w:i/>
          <w:color w:val="000000"/>
          <w:sz w:val="24"/>
          <w:szCs w:val="24"/>
        </w:rPr>
        <w:t>etc</w:t>
      </w:r>
      <w:r w:rsidRPr="00556618">
        <w:rPr>
          <w:rFonts w:eastAsia="Times New Roman" w:cs="Calibri"/>
          <w:color w:val="000000"/>
          <w:sz w:val="24"/>
          <w:szCs w:val="24"/>
        </w:rPr>
        <w:t>.)</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b/>
          <w:color w:val="000000"/>
          <w:sz w:val="24"/>
          <w:szCs w:val="24"/>
        </w:rPr>
        <w:t>The Centre Research Committee</w:t>
      </w:r>
      <w:r w:rsidRPr="00556618">
        <w:rPr>
          <w:rFonts w:eastAsia="Times New Roman" w:cs="Calibri"/>
          <w:color w:val="000000"/>
          <w:sz w:val="24"/>
          <w:szCs w:val="24"/>
        </w:rPr>
        <w:t xml:space="preserve"> (CRC) is responsible for all Centre level research activities including allotment of supervisors to admitted PhD Scholars under the Chairmanship of Centre Head.</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b/>
          <w:color w:val="000000"/>
          <w:sz w:val="24"/>
          <w:szCs w:val="24"/>
        </w:rPr>
        <w:t>The</w:t>
      </w:r>
      <w:r w:rsidRPr="00556618">
        <w:rPr>
          <w:rFonts w:eastAsia="Times New Roman" w:cs="Calibri"/>
          <w:color w:val="000000"/>
          <w:sz w:val="24"/>
          <w:szCs w:val="24"/>
        </w:rPr>
        <w:t xml:space="preserve"> </w:t>
      </w:r>
      <w:r w:rsidRPr="00556618">
        <w:rPr>
          <w:rFonts w:eastAsia="Times New Roman" w:cs="Calibri"/>
          <w:b/>
          <w:color w:val="000000"/>
          <w:sz w:val="24"/>
          <w:szCs w:val="24"/>
        </w:rPr>
        <w:t>Research Advisory Committee</w:t>
      </w:r>
      <w:r w:rsidRPr="00556618">
        <w:rPr>
          <w:rFonts w:eastAsia="Times New Roman" w:cs="Calibri"/>
          <w:color w:val="000000"/>
          <w:sz w:val="24"/>
          <w:szCs w:val="24"/>
        </w:rPr>
        <w:t xml:space="preserve"> (PhD Scholar) is responsible to monitor the research activities of each PhD Scholar within the Centre and duly examine the progress of the candidates twice in a year. </w:t>
      </w:r>
    </w:p>
    <w:p w:rsidR="00BF2068" w:rsidRPr="00556618" w:rsidRDefault="00BF2068" w:rsidP="00BF2068">
      <w:pPr>
        <w:ind w:firstLine="720"/>
        <w:jc w:val="both"/>
        <w:rPr>
          <w:rFonts w:eastAsia="Times New Roman" w:cs="Calibri"/>
          <w:color w:val="000000"/>
          <w:sz w:val="24"/>
          <w:szCs w:val="24"/>
        </w:rPr>
      </w:pPr>
      <w:r w:rsidRPr="00556618">
        <w:rPr>
          <w:rFonts w:eastAsia="Times New Roman" w:cs="Calibri"/>
          <w:color w:val="000000"/>
          <w:sz w:val="24"/>
          <w:szCs w:val="24"/>
        </w:rPr>
        <w:t xml:space="preserve">For various academic and administrative activities, the University constitutes a number of committees and sub committees to look after the important day-to-day activities of the University including admissions, examination, Employee, Students, procurement (overall/ project), co-curricular activities, </w:t>
      </w:r>
      <w:r w:rsidRPr="00556618">
        <w:rPr>
          <w:rFonts w:eastAsia="Times New Roman" w:cs="Calibri"/>
          <w:i/>
          <w:color w:val="000000"/>
          <w:sz w:val="24"/>
          <w:szCs w:val="24"/>
        </w:rPr>
        <w:t>etc</w:t>
      </w:r>
      <w:r w:rsidRPr="00556618">
        <w:rPr>
          <w:rFonts w:eastAsia="Times New Roman" w:cs="Calibri"/>
          <w:color w:val="000000"/>
          <w:sz w:val="24"/>
          <w:szCs w:val="24"/>
        </w:rPr>
        <w:t>.</w:t>
      </w:r>
    </w:p>
    <w:p w:rsidR="00BF2068" w:rsidRPr="00556618" w:rsidRDefault="00BF2068" w:rsidP="00BF2068">
      <w:pPr>
        <w:ind w:right="20" w:firstLine="720"/>
        <w:jc w:val="both"/>
        <w:rPr>
          <w:rFonts w:eastAsia="Times New Roman" w:cs="Calibri"/>
          <w:strike/>
          <w:color w:val="000000"/>
          <w:sz w:val="24"/>
          <w:szCs w:val="24"/>
        </w:rPr>
      </w:pPr>
      <w:r w:rsidRPr="00556618">
        <w:rPr>
          <w:rFonts w:eastAsia="Times New Roman" w:cs="Calibri"/>
          <w:color w:val="000000"/>
          <w:sz w:val="24"/>
          <w:szCs w:val="24"/>
        </w:rPr>
        <w:t xml:space="preserve">The Executive Council and Academic Council are the two principal bodies comprising all the stakeholders participating as members and are responsible for the final decision making related to the smooth functioning of the University (through periodic meetings). </w:t>
      </w:r>
    </w:p>
    <w:p w:rsidR="00BF2068" w:rsidRPr="00556618" w:rsidRDefault="00BF2068" w:rsidP="00BF2068">
      <w:pPr>
        <w:ind w:right="20" w:firstLine="720"/>
        <w:jc w:val="both"/>
        <w:rPr>
          <w:rFonts w:eastAsia="Times New Roman" w:cs="Calibri"/>
          <w:color w:val="000000"/>
          <w:sz w:val="24"/>
          <w:szCs w:val="24"/>
        </w:rPr>
      </w:pPr>
      <w:r w:rsidRPr="00556618">
        <w:rPr>
          <w:rFonts w:eastAsia="Times New Roman" w:cs="Calibri"/>
          <w:color w:val="000000"/>
          <w:sz w:val="24"/>
          <w:szCs w:val="24"/>
        </w:rPr>
        <w:t>The leadership is involved in creating a culture of academic excellence. The various positions in the University like Registrar, CoE, Finance Officer, Librarian are lying vacant for more than two year due to non-availability of eligible candidate. And recently the position of Librarian was filled up.</w:t>
      </w:r>
    </w:p>
    <w:p w:rsidR="00BF2068" w:rsidRDefault="00BF2068" w:rsidP="00BF2068">
      <w:pPr>
        <w:rPr>
          <w:rFonts w:eastAsia="Times New Roman" w:cs="Calibri"/>
          <w:color w:val="000000"/>
          <w:sz w:val="24"/>
          <w:szCs w:val="24"/>
        </w:rPr>
      </w:pPr>
    </w:p>
    <w:p w:rsidR="00BF2068" w:rsidRPr="00556618" w:rsidRDefault="00BF2068" w:rsidP="00BF2068">
      <w:pPr>
        <w:rPr>
          <w:rFonts w:eastAsia="Times New Roman" w:cs="Calibri"/>
          <w:b/>
          <w:color w:val="000000"/>
          <w:sz w:val="24"/>
          <w:szCs w:val="24"/>
        </w:rPr>
      </w:pPr>
      <w:r w:rsidRPr="00556618">
        <w:rPr>
          <w:rFonts w:eastAsia="Times New Roman" w:cs="Calibri"/>
          <w:b/>
          <w:color w:val="000000"/>
          <w:sz w:val="24"/>
          <w:szCs w:val="24"/>
        </w:rPr>
        <w:t>6.2 Decentralization and Transparency</w:t>
      </w:r>
    </w:p>
    <w:p w:rsidR="00BF2068" w:rsidRPr="00556618" w:rsidRDefault="00BF2068" w:rsidP="00BF2068">
      <w:pPr>
        <w:rPr>
          <w:rFonts w:eastAsia="Times New Roman" w:cs="Calibri"/>
          <w:b/>
          <w:color w:val="000000"/>
          <w:sz w:val="24"/>
          <w:szCs w:val="24"/>
        </w:rPr>
      </w:pPr>
      <w:r w:rsidRPr="00556618">
        <w:rPr>
          <w:rFonts w:eastAsia="Times New Roman" w:cs="Calibri"/>
          <w:color w:val="000000"/>
          <w:sz w:val="24"/>
          <w:szCs w:val="24"/>
        </w:rPr>
        <w:t xml:space="preserve">Authority of the University is </w:t>
      </w:r>
      <w:r w:rsidRPr="00556618">
        <w:rPr>
          <w:rFonts w:eastAsia="Times New Roman" w:cs="Calibri"/>
          <w:b/>
          <w:color w:val="000000"/>
          <w:sz w:val="24"/>
          <w:szCs w:val="24"/>
        </w:rPr>
        <w:t>delegated and decentralized</w:t>
      </w:r>
      <w:r w:rsidRPr="00556618">
        <w:rPr>
          <w:rFonts w:eastAsia="Times New Roman" w:cs="Calibri"/>
          <w:color w:val="000000"/>
          <w:sz w:val="24"/>
          <w:szCs w:val="24"/>
        </w:rPr>
        <w:t xml:space="preserve"> through:</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5"/>
        <w:gridCol w:w="2970"/>
        <w:gridCol w:w="3150"/>
      </w:tblGrid>
      <w:tr w:rsidR="00BF2068" w:rsidRPr="009A1110" w:rsidTr="009A1110">
        <w:tc>
          <w:tcPr>
            <w:tcW w:w="3595" w:type="dxa"/>
          </w:tcPr>
          <w:p w:rsidR="00BF2068" w:rsidRPr="009A1110" w:rsidRDefault="00BF2068" w:rsidP="009A1110">
            <w:pPr>
              <w:spacing w:after="0"/>
              <w:rPr>
                <w:rFonts w:eastAsia="Times New Roman" w:cs="Calibri"/>
                <w:b/>
                <w:color w:val="000000"/>
                <w:sz w:val="24"/>
                <w:szCs w:val="24"/>
              </w:rPr>
            </w:pPr>
            <w:r w:rsidRPr="009A1110">
              <w:rPr>
                <w:rFonts w:eastAsia="Times New Roman" w:cs="Calibri"/>
                <w:b/>
                <w:color w:val="000000"/>
                <w:sz w:val="24"/>
                <w:szCs w:val="24"/>
              </w:rPr>
              <w:t>Academic Section</w:t>
            </w:r>
          </w:p>
        </w:tc>
        <w:tc>
          <w:tcPr>
            <w:tcW w:w="2970" w:type="dxa"/>
          </w:tcPr>
          <w:p w:rsidR="00BF2068" w:rsidRPr="009A1110" w:rsidRDefault="00BF2068" w:rsidP="009A1110">
            <w:pPr>
              <w:spacing w:after="0"/>
              <w:rPr>
                <w:rFonts w:eastAsia="Times New Roman" w:cs="Calibri"/>
                <w:b/>
                <w:color w:val="000000"/>
                <w:sz w:val="24"/>
                <w:szCs w:val="24"/>
              </w:rPr>
            </w:pPr>
            <w:r w:rsidRPr="009A1110">
              <w:rPr>
                <w:rFonts w:eastAsia="Times New Roman" w:cs="Calibri"/>
                <w:b/>
                <w:color w:val="000000"/>
                <w:sz w:val="24"/>
                <w:szCs w:val="24"/>
              </w:rPr>
              <w:t>Administrative Section</w:t>
            </w:r>
          </w:p>
        </w:tc>
        <w:tc>
          <w:tcPr>
            <w:tcW w:w="3150" w:type="dxa"/>
          </w:tcPr>
          <w:p w:rsidR="00BF2068" w:rsidRPr="009A1110" w:rsidRDefault="00BF2068" w:rsidP="009A1110">
            <w:pPr>
              <w:spacing w:after="0"/>
              <w:rPr>
                <w:rFonts w:eastAsia="Times New Roman" w:cs="Calibri"/>
                <w:b/>
                <w:color w:val="000000"/>
                <w:sz w:val="24"/>
                <w:szCs w:val="24"/>
              </w:rPr>
            </w:pPr>
            <w:r w:rsidRPr="009A1110">
              <w:rPr>
                <w:rFonts w:eastAsia="Times New Roman" w:cs="Calibri"/>
                <w:b/>
                <w:color w:val="000000"/>
                <w:sz w:val="24"/>
                <w:szCs w:val="24"/>
              </w:rPr>
              <w:t>Finance Section</w:t>
            </w: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Academic Council</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 xml:space="preserve">Executive Council </w:t>
            </w:r>
          </w:p>
        </w:tc>
        <w:tc>
          <w:tcPr>
            <w:tcW w:w="315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Finance Committee</w:t>
            </w: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Board of Research Studies</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The Court</w:t>
            </w:r>
          </w:p>
        </w:tc>
        <w:tc>
          <w:tcPr>
            <w:tcW w:w="315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Centre Purchase Committee</w:t>
            </w: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Board of School</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Building Committee</w:t>
            </w:r>
          </w:p>
        </w:tc>
        <w:tc>
          <w:tcPr>
            <w:tcW w:w="315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Project Purchase Committee</w:t>
            </w: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Board of Studies</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 xml:space="preserve">Library </w:t>
            </w:r>
          </w:p>
        </w:tc>
        <w:tc>
          <w:tcPr>
            <w:tcW w:w="315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Internal Audit System</w:t>
            </w: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Centre Research Committee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OBC Cell</w:t>
            </w:r>
          </w:p>
        </w:tc>
        <w:tc>
          <w:tcPr>
            <w:tcW w:w="315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External Audit System</w:t>
            </w: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Research Advisory Committee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Women Cell</w:t>
            </w:r>
          </w:p>
        </w:tc>
        <w:tc>
          <w:tcPr>
            <w:tcW w:w="3150" w:type="dxa"/>
            <w:vMerge w:val="restart"/>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Local Purchase committee</w:t>
            </w:r>
          </w:p>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Admission Committee and CUCET</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SC/ ST Cell</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Examination Committee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Medical support</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Anti- ragging Committee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Proctorial Board</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Sport Committee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Warden</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Cultural Committee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Sports Wing</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Counselling, Guidance and Placement Cell</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Games &amp; Sports committee</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International Cell</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Transport Committee</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Committee for Freeship Scheme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Library Committee</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Dean of Students Welfare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IT &amp; Planning Committee</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Time table Committee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 xml:space="preserve">UMS Committee </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Flying Squad Committee</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Food &amp; Mess Committee</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National Service Scheme (NSS)</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RTI Cell</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vMerge w:val="restart"/>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National Cadet Corps (NCC)</w:t>
            </w: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Grievance Redressal Cell</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vMerge/>
          </w:tcPr>
          <w:p w:rsidR="00BF2068" w:rsidRPr="009A1110" w:rsidRDefault="00BF2068" w:rsidP="009A1110">
            <w:pPr>
              <w:spacing w:after="0"/>
              <w:rPr>
                <w:rFonts w:eastAsia="Times New Roman" w:cs="Calibri"/>
                <w:color w:val="000000"/>
                <w:sz w:val="24"/>
                <w:szCs w:val="24"/>
              </w:rPr>
            </w:pP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 xml:space="preserve">IQAC  </w:t>
            </w:r>
          </w:p>
        </w:tc>
        <w:tc>
          <w:tcPr>
            <w:tcW w:w="3150" w:type="dxa"/>
            <w:vMerge/>
          </w:tcPr>
          <w:p w:rsidR="00BF2068" w:rsidRPr="009A1110" w:rsidRDefault="00BF2068" w:rsidP="009A1110">
            <w:pPr>
              <w:spacing w:after="0"/>
              <w:rPr>
                <w:rFonts w:eastAsia="Times New Roman" w:cs="Calibri"/>
                <w:color w:val="000000"/>
                <w:sz w:val="24"/>
                <w:szCs w:val="24"/>
              </w:rPr>
            </w:pPr>
          </w:p>
        </w:tc>
      </w:tr>
      <w:tr w:rsidR="00BF2068" w:rsidRPr="009A1110" w:rsidTr="009A1110">
        <w:tc>
          <w:tcPr>
            <w:tcW w:w="3595" w:type="dxa"/>
            <w:vMerge/>
          </w:tcPr>
          <w:p w:rsidR="00BF2068" w:rsidRPr="009A1110" w:rsidRDefault="00BF2068" w:rsidP="009A1110">
            <w:pPr>
              <w:spacing w:after="0"/>
              <w:rPr>
                <w:rFonts w:eastAsia="Times New Roman" w:cs="Calibri"/>
                <w:color w:val="000000"/>
                <w:sz w:val="24"/>
                <w:szCs w:val="24"/>
              </w:rPr>
            </w:pPr>
          </w:p>
        </w:tc>
        <w:tc>
          <w:tcPr>
            <w:tcW w:w="2970" w:type="dxa"/>
          </w:tcPr>
          <w:p w:rsidR="00BF2068" w:rsidRPr="009A1110" w:rsidRDefault="00BF2068" w:rsidP="009A1110">
            <w:pPr>
              <w:spacing w:after="0"/>
              <w:rPr>
                <w:rFonts w:eastAsia="Times New Roman" w:cs="Calibri"/>
                <w:color w:val="000000"/>
                <w:sz w:val="24"/>
                <w:szCs w:val="24"/>
              </w:rPr>
            </w:pPr>
            <w:r w:rsidRPr="009A1110">
              <w:rPr>
                <w:rFonts w:eastAsia="Times New Roman" w:cs="Calibri"/>
                <w:color w:val="000000"/>
                <w:sz w:val="24"/>
                <w:szCs w:val="24"/>
              </w:rPr>
              <w:t>NIRF</w:t>
            </w:r>
          </w:p>
        </w:tc>
        <w:tc>
          <w:tcPr>
            <w:tcW w:w="3150" w:type="dxa"/>
            <w:vMerge/>
          </w:tcPr>
          <w:p w:rsidR="00BF2068" w:rsidRPr="009A1110" w:rsidRDefault="00BF2068" w:rsidP="009A1110">
            <w:pPr>
              <w:spacing w:after="0"/>
              <w:rPr>
                <w:rFonts w:eastAsia="Times New Roman" w:cs="Calibri"/>
                <w:color w:val="000000"/>
                <w:sz w:val="24"/>
                <w:szCs w:val="24"/>
              </w:rPr>
            </w:pPr>
          </w:p>
        </w:tc>
      </w:tr>
    </w:tbl>
    <w:p w:rsidR="00BF2068" w:rsidRPr="00556618" w:rsidRDefault="00BF2068" w:rsidP="00BF2068">
      <w:pPr>
        <w:ind w:right="6"/>
        <w:jc w:val="both"/>
        <w:rPr>
          <w:rFonts w:eastAsia="Times New Roman" w:cs="Calibri"/>
          <w:color w:val="000000"/>
          <w:sz w:val="24"/>
          <w:szCs w:val="24"/>
        </w:rPr>
      </w:pPr>
      <w:r w:rsidRPr="00556618">
        <w:rPr>
          <w:rFonts w:eastAsia="Times New Roman" w:cs="Calibri"/>
          <w:color w:val="000000"/>
          <w:sz w:val="24"/>
          <w:szCs w:val="24"/>
        </w:rPr>
        <w:t>Moreover, all</w:t>
      </w:r>
      <w:r w:rsidRPr="00556618">
        <w:rPr>
          <w:rFonts w:eastAsia="Times New Roman" w:cs="Calibri"/>
          <w:b/>
          <w:color w:val="000000"/>
          <w:sz w:val="24"/>
          <w:szCs w:val="24"/>
        </w:rPr>
        <w:t xml:space="preserve"> procurement of Goods and Services</w:t>
      </w:r>
      <w:r w:rsidRPr="00556618">
        <w:rPr>
          <w:rFonts w:eastAsia="Times New Roman" w:cs="Calibri"/>
          <w:color w:val="000000"/>
          <w:sz w:val="24"/>
          <w:szCs w:val="24"/>
        </w:rPr>
        <w:t xml:space="preserve"> are made through inviting Tender/Quotations /Expression of Interest in University website, local and national dailies as per as practicable</w:t>
      </w:r>
      <w:bookmarkStart w:id="16" w:name="page67"/>
      <w:bookmarkEnd w:id="16"/>
    </w:p>
    <w:p w:rsidR="00BF2068" w:rsidRDefault="00BF2068" w:rsidP="00BF2068">
      <w:pPr>
        <w:rPr>
          <w:rFonts w:eastAsia="Times New Roman" w:cs="Calibri"/>
          <w:color w:val="000000"/>
          <w:sz w:val="24"/>
          <w:szCs w:val="24"/>
        </w:rPr>
      </w:pPr>
    </w:p>
    <w:p w:rsidR="00BF2068" w:rsidRDefault="00BF2068" w:rsidP="00BF2068">
      <w:pPr>
        <w:rPr>
          <w:rFonts w:eastAsia="Times New Roman" w:cs="Calibri"/>
          <w:color w:val="000000"/>
          <w:sz w:val="24"/>
          <w:szCs w:val="24"/>
        </w:rPr>
      </w:pPr>
    </w:p>
    <w:p w:rsidR="00BF2068" w:rsidRDefault="00BF2068" w:rsidP="00BF2068">
      <w:pPr>
        <w:rPr>
          <w:rFonts w:eastAsia="Times New Roman" w:cs="Calibri"/>
          <w:color w:val="000000"/>
          <w:sz w:val="24"/>
          <w:szCs w:val="24"/>
        </w:rPr>
      </w:pPr>
    </w:p>
    <w:p w:rsidR="00BF2068" w:rsidRDefault="00BF2068" w:rsidP="00BF2068">
      <w:pPr>
        <w:rPr>
          <w:rFonts w:eastAsia="Times New Roman" w:cs="Calibri"/>
          <w:color w:val="000000"/>
          <w:sz w:val="24"/>
          <w:szCs w:val="24"/>
        </w:rPr>
      </w:pPr>
    </w:p>
    <w:p w:rsidR="00BF2068" w:rsidRPr="00556618" w:rsidRDefault="00BF2068" w:rsidP="00BF2068">
      <w:pPr>
        <w:rPr>
          <w:rFonts w:eastAsia="Times New Roman" w:cs="Calibri"/>
          <w:color w:val="000000"/>
          <w:sz w:val="24"/>
          <w:szCs w:val="24"/>
        </w:rPr>
      </w:pPr>
    </w:p>
    <w:p w:rsidR="00BF2068" w:rsidRPr="00556618" w:rsidRDefault="00BF2068" w:rsidP="00BF2068">
      <w:pPr>
        <w:rPr>
          <w:rFonts w:eastAsia="Times New Roman" w:cs="Calibri"/>
          <w:b/>
          <w:color w:val="000000"/>
          <w:sz w:val="24"/>
          <w:szCs w:val="24"/>
        </w:rPr>
      </w:pPr>
      <w:r w:rsidRPr="00556618">
        <w:rPr>
          <w:rFonts w:eastAsia="Times New Roman" w:cs="Calibri"/>
          <w:b/>
          <w:color w:val="000000"/>
          <w:sz w:val="24"/>
          <w:szCs w:val="24"/>
        </w:rPr>
        <w:t>6.3 Delegation of powers</w:t>
      </w:r>
    </w:p>
    <w:p w:rsidR="00BF2068" w:rsidRPr="00556618" w:rsidRDefault="00BF2068" w:rsidP="00BF2068">
      <w:pPr>
        <w:rPr>
          <w:rFonts w:cs="Calibri"/>
          <w:color w:val="000000"/>
          <w:sz w:val="24"/>
          <w:szCs w:val="24"/>
        </w:rPr>
      </w:pPr>
      <w:r w:rsidRPr="00556618">
        <w:rPr>
          <w:rFonts w:eastAsia="Times New Roman" w:cs="Calibri"/>
          <w:color w:val="000000"/>
          <w:sz w:val="24"/>
          <w:szCs w:val="24"/>
        </w:rPr>
        <w:t>1. Academic Matters</w:t>
      </w:r>
    </w:p>
    <w:p w:rsidR="00BF2068" w:rsidRPr="00556618" w:rsidRDefault="00D950A6" w:rsidP="00BF2068">
      <w:pPr>
        <w:rPr>
          <w:rFonts w:cs="Calibri"/>
          <w:color w:val="000000"/>
          <w:sz w:val="24"/>
          <w:szCs w:val="24"/>
        </w:rPr>
      </w:pPr>
      <w:r w:rsidRPr="00D950A6">
        <w:rPr>
          <w:rFonts w:cs="Calibri"/>
          <w:noProof/>
          <w:color w:val="000000"/>
          <w:sz w:val="24"/>
          <w:szCs w:val="24"/>
        </w:rPr>
      </w:r>
      <w:r>
        <w:rPr>
          <w:rFonts w:cs="Calibri"/>
          <w:noProof/>
          <w:color w:val="000000"/>
          <w:sz w:val="24"/>
          <w:szCs w:val="24"/>
        </w:rPr>
        <w:pict>
          <v:group id="Canvas 80" o:spid="_x0000_s1129" editas="canvas" style="width:501.7pt;height:552.25pt;mso-position-horizontal-relative:char;mso-position-vertical-relative:line" coordsize="63715,70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715;height:70135;visibility:visible" stroked="t" strokecolor="#4f81bd">
              <v:fill o:detectmouseclick="t"/>
              <v:path o:connecttype="none"/>
            </v:shape>
            <v:rect id="Rectangle 81" o:spid="_x0000_s1028" style="position:absolute;left:21139;top:527;width:1792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3ycMA&#10;AADbAAAADwAAAGRycy9kb3ducmV2LnhtbESPT4vCMBTE78J+h/CEvWlaDypdY5HCgj2UxT/F66N5&#10;tmWbl9JE7X77jSB4HGbmN8wmHU0n7jS41rKCeB6BIK6sbrlWcD59z9YgnEfW2FkmBX/kIN1+TDaY&#10;aPvgA92PvhYBwi5BBY33fSKlqxoy6Oa2Jw7e1Q4GfZBDLfWAjwA3nVxE0VIabDksNNhT1lD1e7wZ&#10;BcWyKBaYl5cyL7PcrWL9469aqc/puPsC4Wn07/CrvdcK1jE8v4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K3ycMAAADbAAAADwAAAAAAAAAAAAAAAACYAgAAZHJzL2Rv&#10;d25yZXYueG1sUEsFBgAAAAAEAAQA9QAAAIgDAAAAAA==&#10;" strokecolor="#f79646" strokeweight="2pt">
              <v:textbox>
                <w:txbxContent>
                  <w:p w:rsidR="0047482E" w:rsidRPr="00420B0F" w:rsidRDefault="0047482E" w:rsidP="00BF2068">
                    <w:pPr>
                      <w:jc w:val="center"/>
                      <w:rPr>
                        <w:b/>
                      </w:rPr>
                    </w:pPr>
                    <w:r w:rsidRPr="00420B0F">
                      <w:rPr>
                        <w:b/>
                      </w:rPr>
                      <w:t>VICE CHANCELLOR</w:t>
                    </w:r>
                  </w:p>
                </w:txbxContent>
              </v:textbox>
            </v:rect>
            <v:rect id="Rectangle 153" o:spid="_x0000_s1029" style="position:absolute;left:4190;top:11237;width:20098;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o8MEA&#10;AADcAAAADwAAAGRycy9kb3ducmV2LnhtbERPS4vCMBC+C/6HMII3TVVWpRpFBGF7KIuP4nVoxrbY&#10;TEqT1frvzcKCt/n4nrPedqYWD2pdZVnBZByBIM6trrhQcDkfRksQziNrrC2Tghc52G76vTXG2j75&#10;SI+TL0QIYRejgtL7JpbS5SUZdGPbEAfuZluDPsC2kLrFZwg3tZxG0VwarDg0lNjQvqT8fvo1CtJ5&#10;mk4xya5Zku0Tt5joH3/TSg0H3W4FwlPnP+J/97cO879m8PdMu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56PDBAAAA3AAAAA8AAAAAAAAAAAAAAAAAmAIAAGRycy9kb3du&#10;cmV2LnhtbFBLBQYAAAAABAAEAPUAAACGAwAAAAA=&#10;" strokecolor="#f79646" strokeweight="2pt">
              <v:textbox>
                <w:txbxContent>
                  <w:p w:rsidR="0047482E" w:rsidRDefault="0047482E" w:rsidP="00BF2068">
                    <w:pPr>
                      <w:jc w:val="center"/>
                    </w:pPr>
                    <w:r>
                      <w:t>Dean of School</w:t>
                    </w:r>
                  </w:p>
                  <w:p w:rsidR="0047482E" w:rsidRDefault="0047482E" w:rsidP="00BF2068">
                    <w:pPr>
                      <w:jc w:val="center"/>
                    </w:pPr>
                    <w:r>
                      <w:t>(Natural Science)</w:t>
                    </w:r>
                  </w:p>
                </w:txbxContent>
              </v:textbox>
            </v:rect>
            <v:rect id="Rectangle 155" o:spid="_x0000_s1030" style="position:absolute;left:53530;top:11335;width:8001;height:4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VH8IA&#10;AADcAAAADwAAAGRycy9kb3ducmV2LnhtbERPS0vDQBC+F/wPywje2k0DjRK7KSUgmEOQtgavQ3by&#10;oNnZkF2b+O9doeBtPr7n7A+LGcSNJtdbVrDdRCCIa6t7bhV8Xt7WLyCcR9Y4WCYFP+TgkD2s9phq&#10;O/OJbmffihDCLkUFnfdjKqWrOzLoNnYkDlxjJ4M+wKmVesI5hJtBxlGUSIM9h4YOR8o7qq/nb6Og&#10;TMoyxqL6qooqL9zzVn/4Riv19LgcX0F4Wvy/+O5+12H+bgd/z4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NUfwgAAANwAAAAPAAAAAAAAAAAAAAAAAJgCAABkcnMvZG93&#10;bnJldi54bWxQSwUGAAAAAAQABAD1AAAAhwMAAAAA&#10;" strokecolor="#f79646" strokeweight="2pt">
              <v:textbox>
                <w:txbxContent>
                  <w:p w:rsidR="0047482E" w:rsidRPr="00F9129A" w:rsidRDefault="0047482E" w:rsidP="00BF2068">
                    <w:pPr>
                      <w:jc w:val="center"/>
                      <w:rPr>
                        <w:b/>
                        <w:color w:val="0000FF"/>
                      </w:rPr>
                    </w:pPr>
                    <w:r w:rsidRPr="00F9129A">
                      <w:rPr>
                        <w:b/>
                        <w:color w:val="0000FF"/>
                      </w:rPr>
                      <w:t>Central Library</w:t>
                    </w:r>
                  </w:p>
                </w:txbxContent>
              </v:textbox>
            </v:rect>
            <v:rect id="Rectangle 156" o:spid="_x0000_s1031" style="position:absolute;left:4190;top:32385;width:20098;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LaMIA&#10;AADcAAAADwAAAGRycy9kb3ducmV2LnhtbERPTWuDQBC9F/oflgn0VlcDtcVmE4JQiAcpNZFeB3ei&#10;UndW3E00/z5bKPQ2j/c5m91iBnGlyfWWFSRRDIK4sbrnVsHp+PH8BsJ5ZI2DZVJwIwe77ePDBjNt&#10;Z/6ia+VbEULYZaig837MpHRNRwZdZEfiwJ3tZNAHOLVSTziHcDPIdRyn0mDPoaHDkfKOmp/qYhSU&#10;aVmusai/66LOC/ea6E9/1ko9rZb9OwhPi/8X/7kPOsx/SeH3mXC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ktowgAAANwAAAAPAAAAAAAAAAAAAAAAAJgCAABkcnMvZG93&#10;bnJldi54bWxQSwUGAAAAAAQABAD1AAAAhwMAAAAA&#10;" strokecolor="#f79646" strokeweight="2pt">
              <v:textbox>
                <w:txbxContent>
                  <w:p w:rsidR="0047482E" w:rsidRDefault="0047482E" w:rsidP="00BF2068">
                    <w:pPr>
                      <w:jc w:val="center"/>
                    </w:pPr>
                    <w:r>
                      <w:t>Dean of School</w:t>
                    </w:r>
                  </w:p>
                  <w:p w:rsidR="0047482E" w:rsidRDefault="0047482E" w:rsidP="00BF2068">
                    <w:pPr>
                      <w:jc w:val="center"/>
                    </w:pPr>
                    <w:r>
                      <w:t>(Natural Resource Management)</w:t>
                    </w:r>
                  </w:p>
                </w:txbxContent>
              </v:textbox>
            </v:rect>
            <v:rect id="Rectangle 157" o:spid="_x0000_s1032" style="position:absolute;left:4190;top:20953;width:20194;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u88IA&#10;AADcAAAADwAAAGRycy9kb3ducmV2LnhtbERPTWvCQBC9F/wPywi91U2EqkTXIILQHEKpGrwO2TEJ&#10;ZmdDdk3Sf98tFHqbx/ucXTqZVgzUu8aygngRgSAurW64UnC9nN42IJxH1thaJgXf5CDdz152mGg7&#10;8hcNZ1+JEMIuQQW1910ipStrMugWtiMO3N32Bn2AfSV1j2MIN61cRtFKGmw4NNTY0bGm8nF+GgX5&#10;Ks+XmBW3IiuOmVvH+tPftVKv8+mwBeFp8v/iP/eHDvPf1/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u7zwgAAANwAAAAPAAAAAAAAAAAAAAAAAJgCAABkcnMvZG93&#10;bnJldi54bWxQSwUGAAAAAAQABAD1AAAAhwMAAAAA&#10;" strokecolor="#f79646" strokeweight="2pt">
              <v:textbox>
                <w:txbxContent>
                  <w:p w:rsidR="0047482E" w:rsidRDefault="0047482E" w:rsidP="00BF2068">
                    <w:pPr>
                      <w:jc w:val="center"/>
                    </w:pPr>
                    <w:r>
                      <w:t>Dean of School</w:t>
                    </w:r>
                  </w:p>
                  <w:p w:rsidR="0047482E" w:rsidRDefault="0047482E" w:rsidP="00BF2068">
                    <w:pPr>
                      <w:jc w:val="center"/>
                    </w:pPr>
                    <w:r>
                      <w:t>(Management Sciences)</w:t>
                    </w:r>
                  </w:p>
                </w:txbxContent>
              </v:textbox>
            </v:rect>
            <v:rect id="Rectangle 158" o:spid="_x0000_s1033" style="position:absolute;left:4190;top:25905;width:20098;height:5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6gcUA&#10;AADcAAAADwAAAGRycy9kb3ducmV2LnhtbESPQWvCQBCF7wX/wzJCb3WjUFuimyCC0BxCqTZ4HbJj&#10;EszOhuyq6b/vHAq9zfDevPfNNp9cr+40hs6zgeUiAUVce9txY+D7dHh5BxUissXeMxn4oQB5Nnva&#10;Ymr9g7/ofoyNkhAOKRpoYxxSrUPdksOw8AOxaBc/Ooyyjo22Iz4k3PV6lSRr7bBjaWhxoH1L9fV4&#10;cwbKdVmusKjOVVHti/C2tJ/xYo15nk+7DahIU/w3/11/WMF/FVp5Ri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XqBxQAAANwAAAAPAAAAAAAAAAAAAAAAAJgCAABkcnMv&#10;ZG93bnJldi54bWxQSwUGAAAAAAQABAD1AAAAigMAAAAA&#10;" strokecolor="#f79646" strokeweight="2pt">
              <v:textbox>
                <w:txbxContent>
                  <w:p w:rsidR="0047482E" w:rsidRDefault="0047482E" w:rsidP="00BF2068">
                    <w:pPr>
                      <w:jc w:val="center"/>
                    </w:pPr>
                    <w:r>
                      <w:t>Dean of School</w:t>
                    </w:r>
                  </w:p>
                  <w:p w:rsidR="0047482E" w:rsidRDefault="0047482E" w:rsidP="00BF2068">
                    <w:pPr>
                      <w:jc w:val="center"/>
                    </w:pPr>
                    <w:r>
                      <w:t>(Mass Communication &amp; Media Technology)</w:t>
                    </w:r>
                  </w:p>
                </w:txbxContent>
              </v:textbox>
            </v:rect>
            <v:rect id="Rectangle 159" o:spid="_x0000_s1034" style="position:absolute;left:4190;top:16191;width:20194;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fGsIA&#10;AADcAAAADwAAAGRycy9kb3ducmV2LnhtbERPTWvCQBC9F/oflil4q5sIWhtdgwhCcwilauh1yI5J&#10;MDsbstsk/nu3UOhtHu9ztulkWjFQ7xrLCuJ5BIK4tLrhSsHlfHxdg3AeWWNrmRTcyUG6e37aYqLt&#10;yF80nHwlQgi7BBXU3neJlK6syaCb2444cFfbG/QB9pXUPY4h3LRyEUUrabDh0FBjR4eaytvpxyjI&#10;V3m+wKz4LrLikLm3WH/6q1Zq9jLtNyA8Tf5f/Of+0GH+8h1+nw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d8awgAAANwAAAAPAAAAAAAAAAAAAAAAAJgCAABkcnMvZG93&#10;bnJldi54bWxQSwUGAAAAAAQABAD1AAAAhwMAAAAA&#10;" strokecolor="#f79646" strokeweight="2pt">
              <v:textbox>
                <w:txbxContent>
                  <w:p w:rsidR="0047482E" w:rsidRDefault="0047482E" w:rsidP="00BF2068">
                    <w:pPr>
                      <w:jc w:val="center"/>
                    </w:pPr>
                    <w:r>
                      <w:t>Dean of School</w:t>
                    </w:r>
                  </w:p>
                  <w:p w:rsidR="0047482E" w:rsidRDefault="0047482E" w:rsidP="00BF2068">
                    <w:pPr>
                      <w:jc w:val="center"/>
                    </w:pPr>
                    <w:r>
                      <w:t>(Languages)</w:t>
                    </w:r>
                  </w:p>
                </w:txbxContent>
              </v:textbox>
            </v:rect>
            <v:rect id="Rectangle 160" o:spid="_x0000_s1035" style="position:absolute;left:4286;top:39342;width:20098;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8OsQA&#10;AADcAAAADwAAAGRycy9kb3ducmV2LnhtbESPQWvCQBCF7wX/wzIFb81GD2lJXaUIgjkEqTV4HbJj&#10;EpqdDdlV4793DoXeZnhv3vtmtZlcr240hs6zgUWSgiKuve24MXD62b19gAoR2WLvmQw8KMBmPXtZ&#10;YW79nb/pdoyNkhAOORpoYxxyrUPdksOQ+IFYtIsfHUZZx0bbEe8S7nq9TNNMO+xYGlocaNtS/Xu8&#10;OgNlVpZLLKpzVVTbIrwv7CFerDHz1+nrE1SkKf6b/673VvAzwZdnZAK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HvDrEAAAA3AAAAA8AAAAAAAAAAAAAAAAAmAIAAGRycy9k&#10;b3ducmV2LnhtbFBLBQYAAAAABAAEAPUAAACJAwAAAAA=&#10;" strokecolor="#f79646" strokeweight="2pt">
              <v:textbox>
                <w:txbxContent>
                  <w:p w:rsidR="0047482E" w:rsidRDefault="0047482E" w:rsidP="00BF2068">
                    <w:pPr>
                      <w:jc w:val="center"/>
                    </w:pPr>
                    <w:r>
                      <w:t>Dean of School</w:t>
                    </w:r>
                  </w:p>
                  <w:p w:rsidR="0047482E" w:rsidRDefault="0047482E" w:rsidP="00BF2068">
                    <w:pPr>
                      <w:jc w:val="center"/>
                    </w:pPr>
                    <w:r>
                      <w:t>(Engineering &amp; Technologies)</w:t>
                    </w:r>
                  </w:p>
                </w:txbxContent>
              </v:textbox>
            </v:rect>
            <v:rect id="Rectangle 161" o:spid="_x0000_s1036" style="position:absolute;left:4381;top:46100;width:20098;height:4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ZocIA&#10;AADcAAAADwAAAGRycy9kb3ducmV2LnhtbERPS2uDQBC+F/Iflgnk1qzmYIt1E0ogEA9SmkZ6Hdzx&#10;Qd1ZcTdq/n22UOhtPr7nZIfF9GKi0XWWFcTbCARxZXXHjYLr1+n5FYTzyBp7y6TgTg4O+9VThqm2&#10;M3/SdPGNCCHsUlTQej+kUrqqJYNuawfiwNV2NOgDHBupR5xDuOnlLooSabDj0NDiQMeWqp/LzSgo&#10;kqLYYV5+l3l5zN1LrD98rZXarJf3NxCeFv8v/nOfdZifxPD7TLh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xmhwgAAANwAAAAPAAAAAAAAAAAAAAAAAJgCAABkcnMvZG93&#10;bnJldi54bWxQSwUGAAAAAAQABAD1AAAAhwMAAAAA&#10;" strokecolor="#f79646" strokeweight="2pt">
              <v:textbox>
                <w:txbxContent>
                  <w:p w:rsidR="0047482E" w:rsidRDefault="0047482E" w:rsidP="00BF2068">
                    <w:pPr>
                      <w:jc w:val="center"/>
                    </w:pPr>
                    <w:r>
                      <w:t>Dean of School</w:t>
                    </w:r>
                  </w:p>
                  <w:p w:rsidR="0047482E" w:rsidRDefault="0047482E" w:rsidP="00BF2068">
                    <w:pPr>
                      <w:jc w:val="center"/>
                    </w:pPr>
                    <w:r>
                      <w:t>(Cultural Studies)</w:t>
                    </w:r>
                  </w:p>
                </w:txbxContent>
              </v:textbox>
            </v:rect>
            <v:rect id="Rectangle 162" o:spid="_x0000_s1037" style="position:absolute;left:4381;top:51244;width:20098;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H1sIA&#10;AADcAAAADwAAAGRycy9kb3ducmV2LnhtbERPS2uDQBC+B/Iflgn0lqx6sMW6CUEo1IOUppFeB3d8&#10;EHdW3G1i/323EMhtPr7n5IfFjOJKsxssK4h3EQjixuqBOwXnr7ftCwjnkTWOlknBLzk47NerHDNt&#10;b/xJ15PvRAhhl6GC3vspk9I1PRl0OzsRB661s0Ef4NxJPeMthJtRJlGUSoMDh4YeJyp6ai6nH6Og&#10;SqsqwbL+rsu6KN1zrD98q5V62izHVxCeFv8Q393vOsxPE/h/Jlw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YfWwgAAANwAAAAPAAAAAAAAAAAAAAAAAJgCAABkcnMvZG93&#10;bnJldi54bWxQSwUGAAAAAAQABAD1AAAAhwMAAAAA&#10;" strokecolor="#f79646" strokeweight="2pt">
              <v:textbox>
                <w:txbxContent>
                  <w:p w:rsidR="0047482E" w:rsidRDefault="0047482E" w:rsidP="00BF2068">
                    <w:pPr>
                      <w:jc w:val="center"/>
                    </w:pPr>
                    <w:r>
                      <w:t>Dean of School</w:t>
                    </w:r>
                  </w:p>
                  <w:p w:rsidR="0047482E" w:rsidRDefault="0047482E" w:rsidP="00BF2068">
                    <w:pPr>
                      <w:jc w:val="center"/>
                    </w:pPr>
                    <w:r>
                      <w:t>(Humanities &amp; Social Sciences)</w:t>
                    </w:r>
                  </w:p>
                </w:txbxContent>
              </v:textbox>
            </v:rect>
            <v:rect id="Rectangle 163" o:spid="_x0000_s1038" style="position:absolute;left:4381;top:56864;width:20098;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TcIA&#10;AADcAAAADwAAAGRycy9kb3ducmV2LnhtbERPTWuDQBC9F/oflgn0VldTsMVmE4JQiAcpNZFeB3ei&#10;UndW3E00/z5bKPQ2j/c5m91iBnGlyfWWFSRRDIK4sbrnVsHp+PH8BsJ5ZI2DZVJwIwe77ePDBjNt&#10;Z/6ia+VbEULYZaig837MpHRNRwZdZEfiwJ3tZNAHOLVSTziHcDPIdRyn0mDPoaHDkfKOmp/qYhSU&#10;aVmusai/66LOC/ea6E9/1ko9rZb9OwhPi/8X/7kPOsxPX+D3mXC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SJNwgAAANwAAAAPAAAAAAAAAAAAAAAAAJgCAABkcnMvZG93&#10;bnJldi54bWxQSwUGAAAAAAQABAD1AAAAhwMAAAAA&#10;" strokecolor="#f79646" strokeweight="2pt">
              <v:textbox>
                <w:txbxContent>
                  <w:p w:rsidR="0047482E" w:rsidRDefault="0047482E" w:rsidP="00BF2068">
                    <w:pPr>
                      <w:jc w:val="center"/>
                    </w:pPr>
                    <w:r>
                      <w:t>Dean of School</w:t>
                    </w:r>
                  </w:p>
                  <w:p w:rsidR="0047482E" w:rsidRDefault="0047482E" w:rsidP="00BF2068">
                    <w:pPr>
                      <w:jc w:val="center"/>
                    </w:pPr>
                    <w:r>
                      <w:t>(Education)</w:t>
                    </w:r>
                  </w:p>
                </w:txbxContent>
              </v:textbox>
            </v:rect>
            <v:rect id="Rectangle 165" o:spid="_x0000_s1039" style="position:absolute;left:26288;top:11232;width:26480;height:42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fosIA&#10;AADcAAAADwAAAGRycy9kb3ducmV2LnhtbERPTWuDQBC9F/oflgn0VlcDtcVmE4JQiAcpNZFeB3ei&#10;UndW3E00/z5bKPQ2j/c5m91iBnGlyfWWFSRRDIK4sbrnVsHp+PH8BsJ5ZI2DZVJwIwe77ePDBjNt&#10;Z/6ia+VbEULYZaig837MpHRNRwZdZEfiwJ3tZNAHOLVSTziHcDPIdRyn0mDPoaHDkfKOmp/qYhSU&#10;aVmusai/66LOC/ea6E9/1ko9rZb9OwhPi/8X/7kPOsxPX+D3mXC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8B+iwgAAANwAAAAPAAAAAAAAAAAAAAAAAJgCAABkcnMvZG93&#10;bnJldi54bWxQSwUGAAAAAAQABAD1AAAAhwMAAAAA&#10;" strokecolor="#f79646" strokeweight="2pt">
              <v:textbox>
                <w:txbxContent>
                  <w:p w:rsidR="0047482E" w:rsidRDefault="0047482E" w:rsidP="00BF2068">
                    <w:r w:rsidRPr="00FF71BA">
                      <w:rPr>
                        <w:b/>
                      </w:rPr>
                      <w:t>4</w:t>
                    </w:r>
                    <w:r>
                      <w:t xml:space="preserve"> Centers (Applied Physics, Applied Mathematics, Applied Chemistry, Life Sciences)</w:t>
                    </w:r>
                  </w:p>
                </w:txbxContent>
              </v:textbox>
            </v:rect>
            <v:rect id="Rectangle 166" o:spid="_x0000_s1040" style="position:absolute;left:26288;top:32378;width:31338;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B1cIA&#10;AADcAAAADwAAAGRycy9kb3ducmV2LnhtbERPS2uDQBC+F/oflink1qx6MMVmlSAU6kFK0kivgzs+&#10;iDsr7iax/75bKPQ2H99z9sVqJnGjxY2WFcTbCARxa/XIvYLz59vzCwjnkTVOlknBNzko8seHPWba&#10;3vlIt5PvRQhhl6GCwfs5k9K1Axl0WzsTB66zi0Ef4NJLveA9hJtJJlGUSoMjh4YBZyoHai+nq1FQ&#10;p3WdYNV8NVVTVm4X6w/faaU2T+vhFYSn1f+L/9zvOsxPU/h9Jlw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oHVwgAAANwAAAAPAAAAAAAAAAAAAAAAAJgCAABkcnMvZG93&#10;bnJldi54bWxQSwUGAAAAAAQABAD1AAAAhwMAAAAA&#10;" strokecolor="#f79646" strokeweight="2pt">
              <v:textbox>
                <w:txbxContent>
                  <w:p w:rsidR="0047482E" w:rsidRDefault="0047482E" w:rsidP="00BF2068">
                    <w:r w:rsidRPr="00FF71BA">
                      <w:rPr>
                        <w:b/>
                      </w:rPr>
                      <w:t>3</w:t>
                    </w:r>
                    <w:r>
                      <w:t xml:space="preserve"> Centers (Land Resource Management, Environmental Sciences, Water Engineering &amp; Management) </w:t>
                    </w:r>
                  </w:p>
                </w:txbxContent>
              </v:textbox>
            </v:rect>
            <v:rect id="Rectangle 167" o:spid="_x0000_s1041" style="position:absolute;left:26193;top:21611;width:20193;height:34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kTsEA&#10;AADcAAAADwAAAGRycy9kb3ducmV2LnhtbERPS4vCMBC+C/sfwgh701QPVbqmIsKCPRTxUbwOzfTB&#10;NpPSRO3+eyMs7G0+vudstqPpxIMG11pWsJhHIIhLq1uuFVwv37M1COeRNXaWScEvOdimH5MNJto+&#10;+USPs69FCGGXoILG+z6R0pUNGXRz2xMHrrKDQR/gUEs94DOEm04uoyiWBlsODQ32tG+o/DnfjYI8&#10;zvMlZsWtyIp95lYLffSVVupzOu6+QHga/b/4z33QYX68gvcz4QK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uJE7BAAAA3AAAAA8AAAAAAAAAAAAAAAAAmAIAAGRycy9kb3du&#10;cmV2LnhtbFBLBQYAAAAABAAEAPUAAACGAwAAAAA=&#10;" strokecolor="#f79646" strokeweight="2pt">
              <v:textbox>
                <w:txbxContent>
                  <w:p w:rsidR="0047482E" w:rsidRDefault="0047482E" w:rsidP="00BF2068">
                    <w:pPr>
                      <w:jc w:val="center"/>
                    </w:pPr>
                    <w:r w:rsidRPr="00FF71BA">
                      <w:rPr>
                        <w:b/>
                      </w:rPr>
                      <w:t>1</w:t>
                    </w:r>
                    <w:r>
                      <w:t xml:space="preserve"> Centre (Business Administration)</w:t>
                    </w:r>
                  </w:p>
                </w:txbxContent>
              </v:textbox>
            </v:rect>
            <v:rect id="Rectangle 168" o:spid="_x0000_s1042" style="position:absolute;left:26288;top:26855;width:20098;height:40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PMQA&#10;AADcAAAADwAAAGRycy9kb3ducmV2LnhtbESPQWvCQBCF7wX/wzIFb81GD2lJXaUIgjkEqTV4HbJj&#10;EpqdDdlV4793DoXeZnhv3vtmtZlcr240hs6zgUWSgiKuve24MXD62b19gAoR2WLvmQw8KMBmPXtZ&#10;YW79nb/pdoyNkhAOORpoYxxyrUPdksOQ+IFYtIsfHUZZx0bbEe8S7nq9TNNMO+xYGlocaNtS/Xu8&#10;OgNlVpZLLKpzVVTbIrwv7CFerDHz1+nrE1SkKf6b/673VvAzoZVnZAK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sDzEAAAA3AAAAA8AAAAAAAAAAAAAAAAAmAIAAGRycy9k&#10;b3ducmV2LnhtbFBLBQYAAAAABAAEAPUAAACJAwAAAAA=&#10;" strokecolor="#f79646" strokeweight="2pt">
              <v:textbox>
                <w:txbxContent>
                  <w:p w:rsidR="0047482E" w:rsidRDefault="0047482E" w:rsidP="00BF2068">
                    <w:r w:rsidRPr="00FF71BA">
                      <w:rPr>
                        <w:b/>
                      </w:rPr>
                      <w:t xml:space="preserve">1 </w:t>
                    </w:r>
                    <w:r>
                      <w:t>Centre (Mass Communication)</w:t>
                    </w:r>
                  </w:p>
                </w:txbxContent>
              </v:textbox>
            </v:rect>
            <v:rect id="Rectangle 169" o:spid="_x0000_s1043" style="position:absolute;left:26288;top:16189;width:26480;height:4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Vp8IA&#10;AADcAAAADwAAAGRycy9kb3ducmV2LnhtbERPTWuDQBC9F/Iflgnk1qzmYBuTTQhCoB6k1FZyHdyJ&#10;StxZcbfR/PtuodDbPN7n7I+z6cWdRtdZVhCvIxDEtdUdNwq+Ps/PryCcR9bYWyYFD3JwPCye9phq&#10;O/EH3UvfiBDCLkUFrfdDKqWrWzLo1nYgDtzVjgZ9gGMj9YhTCDe93ERRIg12HBpaHChrqb6V30ZB&#10;kRTFBvPqUuVVlruXWL/7q1ZqtZxPOxCeZv8v/nO/6TA/2cLvM+EC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RWnwgAAANwAAAAPAAAAAAAAAAAAAAAAAJgCAABkcnMvZG93&#10;bnJldi54bWxQSwUGAAAAAAQABAD1AAAAhwMAAAAA&#10;" strokecolor="#f79646" strokeweight="2pt">
              <v:textbox>
                <w:txbxContent>
                  <w:p w:rsidR="0047482E" w:rsidRDefault="0047482E" w:rsidP="00BF2068">
                    <w:r w:rsidRPr="00FF71BA">
                      <w:rPr>
                        <w:b/>
                      </w:rPr>
                      <w:t>2</w:t>
                    </w:r>
                    <w:r>
                      <w:t xml:space="preserve"> Centers (English language; Far East Languages (Chinese, Korean &amp; Tibetan))</w:t>
                    </w:r>
                  </w:p>
                </w:txbxContent>
              </v:textbox>
            </v:rect>
            <v:rect id="Rectangle 170" o:spid="_x0000_s1044" style="position:absolute;left:26384;top:37905;width:27146;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q58MA&#10;AADcAAAADwAAAGRycy9kb3ducmV2LnhtbESPQYvCQAyF7wv+hyGCt3WqB12qo4gg2ENZ1rV4DZ3Y&#10;FjuZ0hm1/ntzWNhbwnt578t6O7hWPagPjWcDs2kCirj0tuHKwPn38PkFKkRki61nMvCiANvN6GON&#10;qfVP/qHHKVZKQjikaKCOsUu1DmVNDsPUd8SiXX3vMMraV9r2+JRw1+p5kiy0w4alocaO9jWVt9Pd&#10;GcgXeT7HrLgUWbHPwnJmv+PVGjMZD7sVqEhD/Df/XR+t4C8FX56RCf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4q58MAAADcAAAADwAAAAAAAAAAAAAAAACYAgAAZHJzL2Rv&#10;d25yZXYueG1sUEsFBgAAAAAEAAQA9QAAAIgDAAAAAA==&#10;" strokecolor="#f79646" strokeweight="2pt">
              <v:textbox>
                <w:txbxContent>
                  <w:p w:rsidR="0047482E" w:rsidRDefault="0047482E" w:rsidP="00BF2068">
                    <w:r w:rsidRPr="00FF71BA">
                      <w:rPr>
                        <w:b/>
                      </w:rPr>
                      <w:t>2</w:t>
                    </w:r>
                    <w:r>
                      <w:t xml:space="preserve"> Centers (Nanotechnology, Energy engineering, Computer Science-Mobile Computing)</w:t>
                    </w:r>
                  </w:p>
                </w:txbxContent>
              </v:textbox>
            </v:rect>
            <v:rect id="Rectangle 171" o:spid="_x0000_s1045" style="position:absolute;left:26479;top:46092;width:29909;height:6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PfMIA&#10;AADcAAAADwAAAGRycy9kb3ducmV2LnhtbERPTWuDQBC9F/IflgnkVldzMMW4CSEQqAcpTSu9Du5E&#10;Je6suNto/n23EMhtHu9z8v1senGj0XWWFSRRDIK4trrjRsH31+n1DYTzyBp7y6TgTg72u8VLjpm2&#10;E3/S7ewbEULYZaig9X7IpHR1SwZdZAfiwF3saNAHODZSjziFcNPLdRyn0mDHoaHFgY4t1dfzr1FQ&#10;pmW5xqL6qYrqWLhNoj/8RSu1Ws6HLQhPs3+KH+53HeZvEvh/Jl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o98wgAAANwAAAAPAAAAAAAAAAAAAAAAAJgCAABkcnMvZG93&#10;bnJldi54bWxQSwUGAAAAAAQABAD1AAAAhwMAAAAA&#10;" strokecolor="#f79646" strokeweight="2pt">
              <v:textbox>
                <w:txbxContent>
                  <w:p w:rsidR="0047482E" w:rsidRDefault="0047482E" w:rsidP="00BF2068">
                    <w:r w:rsidRPr="00FF71BA">
                      <w:rPr>
                        <w:b/>
                      </w:rPr>
                      <w:t>4</w:t>
                    </w:r>
                    <w:r>
                      <w:t xml:space="preserve"> Centers (</w:t>
                    </w:r>
                    <w:r w:rsidRPr="0019157E">
                      <w:t>Indigenous Cultural Studies</w:t>
                    </w:r>
                    <w:r>
                      <w:t xml:space="preserve">, </w:t>
                    </w:r>
                    <w:r w:rsidRPr="0019157E">
                      <w:t>Tribal &amp; Customary Law</w:t>
                    </w:r>
                    <w:r>
                      <w:t xml:space="preserve">, </w:t>
                    </w:r>
                    <w:r w:rsidRPr="0019157E">
                      <w:t>Tribal Folklore Language &amp; Literature</w:t>
                    </w:r>
                    <w:r>
                      <w:t xml:space="preserve">, </w:t>
                    </w:r>
                    <w:r w:rsidRPr="0019157E">
                      <w:t>Music and Performing Arts</w:t>
                    </w:r>
                    <w:r>
                      <w:t>)</w:t>
                    </w:r>
                  </w:p>
                </w:txbxContent>
              </v:textbox>
            </v:rect>
            <v:rect id="Rectangle 172" o:spid="_x0000_s1046" style="position:absolute;left:26479;top:53329;width:28194;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RC8IA&#10;AADcAAAADwAAAGRycy9kb3ducmV2LnhtbERPTWuDQBC9F/IflgnkVtd4MMW4CSEQqAcpTSu9Du5E&#10;Je6suNto/n23EMhtHu9z8v1senGj0XWWFayjGARxbXXHjYLvr9PrGwjnkTX2lknBnRzsd4uXHDNt&#10;J/6k29k3IoSwy1BB6/2QSenqlgy6yA7EgbvY0aAPcGykHnEK4aaXSRyn0mDHoaHFgY4t1dfzr1FQ&#10;pmWZYFH9VEV1LNxmrT/8RSu1Ws6HLQhPs3+KH+53HeZvEvh/Jl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BELwgAAANwAAAAPAAAAAAAAAAAAAAAAAJgCAABkcnMvZG93&#10;bnJldi54bWxQSwUGAAAAAAQABAD1AAAAhwMAAAAA&#10;" strokecolor="#f79646" strokeweight="2pt">
              <v:textbox>
                <w:txbxContent>
                  <w:p w:rsidR="0047482E" w:rsidRDefault="0047482E" w:rsidP="00BF2068">
                    <w:r w:rsidRPr="00FF71BA">
                      <w:rPr>
                        <w:b/>
                      </w:rPr>
                      <w:t xml:space="preserve">3 </w:t>
                    </w:r>
                    <w:r>
                      <w:t>Centers (</w:t>
                    </w:r>
                    <w:r w:rsidRPr="0019157E">
                      <w:t>International Relations</w:t>
                    </w:r>
                    <w:r>
                      <w:t xml:space="preserve">, </w:t>
                    </w:r>
                    <w:r w:rsidRPr="0019157E">
                      <w:t>Economics &amp; Sociology</w:t>
                    </w:r>
                    <w:r>
                      <w:t xml:space="preserve">, </w:t>
                    </w:r>
                    <w:r w:rsidRPr="0019157E">
                      <w:t>Human Rights &amp; Conflict Management</w:t>
                    </w:r>
                    <w:r>
                      <w:t>)</w:t>
                    </w:r>
                  </w:p>
                </w:txbxContent>
              </v:textbox>
            </v:rect>
            <v:rect id="Rectangle 173" o:spid="_x0000_s1047" style="position:absolute;left:26479;top:58477;width:13430;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0kMIA&#10;AADcAAAADwAAAGRycy9kb3ducmV2LnhtbERPTWvCQBC9F/wPywi91U0sqETXIILQHEKpGrwO2TEJ&#10;ZmdDdk3Sf98tFHqbx/ucXTqZVgzUu8aygngRgSAurW64UnC9nN42IJxH1thaJgXf5CDdz152mGg7&#10;8hcNZ1+JEMIuQQW1910ipStrMugWtiMO3N32Bn2AfSV1j2MIN61cRtFKGmw4NNTY0bGm8nF+GgX5&#10;Ks+XmBW3IiuOmVvH+tPftVKv8+mwBeFp8v/iP/eHDvPX7/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LSQwgAAANwAAAAPAAAAAAAAAAAAAAAAAJgCAABkcnMvZG93&#10;bnJldi54bWxQSwUGAAAAAAQABAD1AAAAhwMAAAAA&#10;" strokecolor="#f79646" strokeweight="2pt">
              <v:textbox>
                <w:txbxContent>
                  <w:p w:rsidR="0047482E" w:rsidRDefault="0047482E" w:rsidP="00BF2068">
                    <w:r>
                      <w:t xml:space="preserve"> </w:t>
                    </w:r>
                    <w:r w:rsidRPr="00FF71BA">
                      <w:rPr>
                        <w:b/>
                      </w:rPr>
                      <w:t>1</w:t>
                    </w:r>
                    <w:r>
                      <w:t xml:space="preserve"> Centre (Education)</w:t>
                    </w:r>
                  </w:p>
                </w:txbxContent>
              </v:textbox>
            </v:rect>
            <v:rect id="Rectangle 174" o:spid="_x0000_s1048" style="position:absolute;left:26479;top:42767;width:29203;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s5MIA&#10;AADcAAAADwAAAGRycy9kb3ducmV2LnhtbERPTWvCQBC9F/wPywi91U2kqETXIILQHEKpGrwO2TEJ&#10;ZmdDdk3Sf98tFHqbx/ucXTqZVgzUu8aygngRgSAurW64UnC9nN42IJxH1thaJgXf5CDdz152mGg7&#10;8hcNZ1+JEMIuQQW1910ipStrMugWtiMO3N32Bn2AfSV1j2MIN61cRtFKGmw4NNTY0bGm8nF+GgX5&#10;Ks+XmBW3IiuOmVvH+tPftVKv8+mwBeFp8v/iP/eHDvPX7/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SzkwgAAANwAAAAPAAAAAAAAAAAAAAAAAJgCAABkcnMvZG93&#10;bnJldi54bWxQSwUGAAAAAAQABAD1AAAAhwMAAAAA&#10;" strokecolor="#f79646" strokeweight="2pt">
              <v:textbox>
                <w:txbxContent>
                  <w:p w:rsidR="0047482E" w:rsidRPr="00FF71BA" w:rsidRDefault="0047482E" w:rsidP="00BF2068">
                    <w:pPr>
                      <w:rPr>
                        <w:sz w:val="14"/>
                      </w:rPr>
                    </w:pPr>
                    <w:r w:rsidRPr="00FF71BA">
                      <w:rPr>
                        <w:b/>
                        <w:sz w:val="18"/>
                      </w:rPr>
                      <w:t>Centre for Excellence</w:t>
                    </w:r>
                    <w:r w:rsidRPr="00FF71BA">
                      <w:rPr>
                        <w:sz w:val="18"/>
                      </w:rPr>
                      <w:t xml:space="preserve">: </w:t>
                    </w:r>
                    <w:r w:rsidRPr="00FF71BA">
                      <w:rPr>
                        <w:sz w:val="14"/>
                      </w:rPr>
                      <w:t>Green &amp; Efficient Energy Technology (GEET)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2" o:spid="_x0000_s1049" type="#_x0000_t34" style="position:absolute;left:4190;top:13380;width:1;height:4906;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ykMUAAADbAAAADwAAAGRycy9kb3ducmV2LnhtbESPy2rDMBBF94X+g5hCN6WWm0VI3Sgm&#10;lBRayCKPLrwcrIkfsUZGUh03Xx8FAlle7uNw5/loOjGQ841lBW9JCoK4tLrhSsHv/ut1BsIHZI2d&#10;ZVLwTx7yxePDHDNtT7ylYRcqEUfYZ6igDqHPpPRlTQZ9Ynvi6B2sMxiidJXUDk9x3HRykqZTabDh&#10;SKixp8+ayuPuz0RIgcXPZt3Y5Wo1vDg+t+/F0Cr1/DQuP0AEGsM9fGt/awWzCVy/xB8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HykMUAAADbAAAADwAAAAAAAAAA&#10;AAAAAAChAgAAZHJzL2Rvd25yZXYueG1sUEsFBgAAAAAEAAQA+QAAAJMDAAAAAA==&#10;" strokecolor="#4579b8">
              <v:stroke endarrow="block"/>
            </v:shape>
            <v:shape id="Elbow Connector 83" o:spid="_x0000_s1050" type="#_x0000_t34" style="position:absolute;left:41341;top:-4762;width:3820;height:2836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9FMIAAADbAAAADwAAAGRycy9kb3ducmV2LnhtbESP0YrCMBRE34X9h3AXfLOpu6Cla1pE&#10;KAh9EF0/4NJc27LNTW2itn9vBGEfh5k5w2zy0XTiToNrLStYRjEI4srqlmsF599ikYBwHlljZ5kU&#10;TOQgzz5mG0y1ffCR7idfiwBhl6KCxvs+ldJVDRl0ke2Jg3exg0Ef5FBLPeAjwE0nv+J4JQ22HBYa&#10;7GnXUPV3uhkF+2lX38rt+jDF16KksaRLkZBS889x+wPC0+j/w+/2XitIvuH1JfwAm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j9FMIAAADbAAAADwAAAAAAAAAAAAAA&#10;AAChAgAAZHJzL2Rvd25yZXYueG1sUEsFBgAAAAAEAAQA+QAAAJADAAAAAA==&#10;" adj="4242" strokecolor="#4579b8">
              <v:stroke endarrow="block"/>
            </v:shape>
            <v:shape id="Elbow Connector 84" o:spid="_x0000_s1051" type="#_x0000_t34" style="position:absolute;left:24384;top:13377;width:1904;height:53;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sj8IAAADbAAAADwAAAGRycy9kb3ducmV2LnhtbESPQYvCMBSE7wv+h/AEL4umiiylGkUL&#10;iqfFdcXzo3m21ealNNHW/fVGEPY4zMw3zHzZmUrcqXGlZQXjUQSCOLO65FzB8XczjEE4j6yxskwK&#10;HuRgueh9zDHRtuUfuh98LgKEXYIKCu/rREqXFWTQjWxNHLyzbQz6IJtc6gbbADeVnETRlzRYclgo&#10;sKa0oOx6uBkFe4vnv9P2lDLH6bq9fG/a6Wel1KDfrWYgPHX+P/xu77SCeAqv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Fsj8IAAADbAAAADwAAAAAAAAAAAAAA&#10;AAChAgAAZHJzL2Rvd25yZXYueG1sUEsFBgAAAAAEAAQA+QAAAJADAAAAAA==&#10;" strokecolor="#4579b8">
              <v:stroke endarrow="block"/>
            </v:shape>
            <v:shape id="Elbow Connector 85" o:spid="_x0000_s1052" type="#_x0000_t34" style="position:absolute;left:4190;top:13380;width:0;height:4906;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yLMQAAADbAAAADwAAAGRycy9kb3ducmV2LnhtbESPQWsCMRSE7wX/Q3iCt5pdQVm2RtEF&#10;xV5aqkXw9ti8bpZuXpZN1PTfN0Khx2FmvmGW62g7caPBt44V5NMMBHHtdMuNgs/T7rkA4QOyxs4x&#10;KfghD+vV6GmJpXZ3/qDbMTQiQdiXqMCE0JdS+tqQRT91PXHyvtxgMSQ5NFIPeE9w28lZli2kxZbT&#10;gsGeKkP19/FqFeh381acu8vstWryvYt1PJvLVqnJOG5eQASK4T/81z5oBcUcHl/S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zIsxAAAANsAAAAPAAAAAAAAAAAA&#10;AAAAAKECAABkcnMvZG93bnJldi54bWxQSwUGAAAAAAQABAD5AAAAkgMAAAAA&#10;" strokecolor="#4579b8">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86" o:spid="_x0000_s1053" type="#_x0000_t35" style="position:absolute;left:8837;top:2865;width:15584;height:2487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ZnMQAAADbAAAADwAAAGRycy9kb3ducmV2LnhtbESPzW7CMBCE70h9B2uRegOHFlEU4qCq&#10;tBJHfvoAS7wkEfHatd2Q9unrSkgcRzPzjaZYD6YTPfnQWlYwm2YgiCurW64VfB4/JksQISJr7CyT&#10;gh8KsC4fRgXm2l55T/0h1iJBOOSooInR5VKGqiGDYWodcfLO1huMSfpaao/XBDedfMqyhTTYclpo&#10;0NFbQ9Xl8G0UvAztlz09b9xvv9ud/WaeuZN/V+pxPLyuQEQa4j18a2+1guUC/r+kH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FmcxAAAANsAAAAPAAAAAAAAAAAA&#10;AAAAAKECAABkcnMvZG93bnJldi54bWxQSwUGAAAAAAQABAD5AAAAkgMAAAAA&#10;" adj="1086,23585" strokecolor="#4579b8">
              <v:stroke endarrow="block"/>
            </v:shape>
            <v:shape id="Elbow Connector 87" o:spid="_x0000_s1054" type="#_x0000_t34" style="position:absolute;left:4190;top:23096;width:127;height:5667;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vxtsMAAADbAAAADwAAAGRycy9kb3ducmV2LnhtbESPQYvCMBSE78L+h/AWvGnqIlq6RnEF&#10;QcWLVfT6aN623W1eShO1+uuNIHgcZuYbZjJrTSUu1LjSsoJBPwJBnFldcq7gsF/2YhDOI2usLJOC&#10;GzmYTT86E0y0vfKOLqnPRYCwS1BB4X2dSOmyggy6vq2Jg/drG4M+yCaXusFrgJtKfkXRSBosOSwU&#10;WNOioOw/PRsF+U+UHk6L1bCN9Xqz247vf0e9V6r72c6/QXhq/Tv8aq+0gngMzy/hB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r8bbDAAAA2wAAAA8AAAAAAAAAAAAA&#10;AAAAoQIAAGRycy9kb3ducmV2LnhtbFBLBQYAAAAABAAEAPkAAACRAwAAAAA=&#10;" adj="388800" strokecolor="#4579b8">
              <v:stroke endarrow="block"/>
            </v:shape>
            <v:shape id="Elbow Connector 88" o:spid="_x0000_s1055" type="#_x0000_t34" style="position:absolute;left:4190;top:28763;width:127;height:576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lxMIAAADbAAAADwAAAGRycy9kb3ducmV2LnhtbERPy2rCQBTdF/yH4Ra6ayaVoiF1lCoI&#10;trjJg3Z7yVyT2MydkJma1K93FkKXh/NebSbTiQsNrrWs4CWKQRBXVrdcKyiL/XMCwnlkjZ1lUvBH&#10;Djbr2cMKU21HzuiS+1qEEHYpKmi871MpXdWQQRfZnjhwJzsY9AEOtdQDjiHcdHIexwtpsOXQ0GBP&#10;u4aqn/zXKKi3cV5+7w6vU6I/PrPj8nr+0oVST4/T+xsIT5P/F9/dB60gCWPDl/AD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RlxMIAAADbAAAADwAAAAAAAAAAAAAA&#10;AAChAgAAZHJzL2Rvd25yZXYueG1sUEsFBgAAAAAEAAQA+QAAAJADAAAAAA==&#10;" adj="388800" strokecolor="#4579b8">
              <v:stroke endarrow="block"/>
            </v:shape>
            <v:shape id="Elbow Connector 89" o:spid="_x0000_s1056" type="#_x0000_t34" style="position:absolute;left:4190;top:34528;width:96;height:6957;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YMUAAADbAAAADwAAAGRycy9kb3ducmV2LnhtbESPT4vCMBTE7wt+h/AEL4um68HVapTi&#10;IigsiP9Ab8/m2Rabl9JErd9+syB4HGbmN8xk1phS3Kl2hWUFX70IBHFqdcGZgv1u0R2CcB5ZY2mZ&#10;FDzJwWza+phgrO2DN3Tf+kwECLsYFeTeV7GULs3JoOvZijh4F1sb9EHWmdQ1PgLclLIfRQNpsOCw&#10;kGNF85zS6/ZmFPxKu9mfv3+On+u1dqckOZWrQ6VUp90kYxCeGv8Ov9pLrWA4gv8v4QfI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BYMUAAADbAAAADwAAAAAAAAAA&#10;AAAAAAChAgAAZHJzL2Rvd25yZXYueG1sUEsFBgAAAAAEAAQA+QAAAJMDAAAAAA==&#10;" adj="-518291" strokecolor="#4579b8">
              <v:stroke endarrow="block"/>
            </v:shape>
            <v:shape id="Elbow Connector 91" o:spid="_x0000_s1057" type="#_x0000_t34" style="position:absolute;left:4381;top:48244;width:127;height:5143;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ahMQAAADbAAAADwAAAGRycy9kb3ducmV2LnhtbESPQYvCMBSE74L/ITzBm6aKuNo1igqC&#10;K3uxyu710bxtq81LabJa/fVGEDwOM/MNM1s0phQXql1hWcGgH4EgTq0uOFNwPGx6ExDOI2ssLZOC&#10;GzlYzNutGcbaXnlPl8RnIkDYxagg976KpXRpTgZd31bEwfuztUEfZJ1JXeM1wE0ph1E0lgYLDgs5&#10;VrTOKT0n/0ZBtoqS4+96O2om+mu3//64n370Qalup1l+gvDU+Hf41d5qBdMBPL+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11qExAAAANsAAAAPAAAAAAAAAAAA&#10;AAAAAKECAABkcnMvZG93bnJldi54bWxQSwUGAAAAAAQABAD5AAAAkgMAAAAA&#10;" adj="388800" strokecolor="#4579b8">
              <v:stroke endarrow="block"/>
            </v:shape>
            <v:shape id="Elbow Connector 92" o:spid="_x0000_s1058" type="#_x0000_t34" style="position:absolute;left:4286;top:41485;width:95;height:6759;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bIsMAAADbAAAADwAAAGRycy9kb3ducmV2LnhtbESPwWrDMBBE74H+g9hCb4lcQ03qRgl1&#10;oeCja+eQ49baWk6slbHUxP37KhDIcZiZN8xmN9tBnGnyvWMFz6sEBHHrdM+dgn3zuVyD8AFZ4+CY&#10;FPyRh932YbHBXLsLf9G5Dp2IEPY5KjAhjLmUvjVk0a/cSBy9HzdZDFFOndQTXiLcDjJNkkxa7Dku&#10;GBzpw1B7qn+tguK7cr5Km+yFquNYVqZgfyiUenqc399ABJrDPXxrl1rBawrX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rGyLDAAAA2wAAAA8AAAAAAAAAAAAA&#10;AAAAoQIAAGRycy9kb3ducmV2LnhtbFBLBQYAAAAABAAEAPkAAACRAwAAAAA=&#10;" adj="-518237" strokecolor="#4579b8">
              <v:stroke endarrow="block"/>
            </v:shape>
            <v:shape id="Elbow Connector 94" o:spid="_x0000_s1059" type="#_x0000_t34" style="position:absolute;left:4381;top:53387;width:127;height:562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5HMUAAADbAAAADwAAAGRycy9kb3ducmV2LnhtbESPQWvCQBSE74L/YXkFb7qphDaNrqKC&#10;kJZeTESvj+wzSZt9G7JbTfvruwWhx2FmvmGW68G04kq9aywreJxFIIhLqxuuFByL/TQB4TyyxtYy&#10;KfgmB+vVeLTEVNsbH+ia+0oECLsUFdTed6mUrqzJoJvZjjh4F9sb9EH2ldQ93gLctHIeRU/SYMNh&#10;ocaOdjWVn/mXUVBto/x43mXxkOjXt8P788/HSRdKTR6GzQKEp8H/h+/tTCt4ieHvS/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D5HMUAAADbAAAADwAAAAAAAAAA&#10;AAAAAAChAgAAZHJzL2Rvd25yZXYueG1sUEsFBgAAAAAEAAQA+QAAAJMDAAAAAA==&#10;" adj="388800" strokecolor="#4579b8">
              <v:stroke endarrow="block"/>
            </v:shape>
            <v:shapetype id="_x0000_t32" coordsize="21600,21600" o:spt="32" o:oned="t" path="m,l21600,21600e" filled="f">
              <v:path arrowok="t" fillok="f" o:connecttype="none"/>
              <o:lock v:ext="edit" shapetype="t"/>
            </v:shapetype>
            <v:shape id="Straight Arrow Connector 95" o:spid="_x0000_s1060" type="#_x0000_t32" style="position:absolute;left:24479;top:34521;width:1809;height: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cRsMAAADbAAAADwAAAGRycy9kb3ducmV2LnhtbESPQWsCMRSE74L/ITzBm2ZrcW23RilC&#10;pXjTlZ5fN6+bpZuXbRJ17a9vCoLHYWa+YZbr3rbiTD40jhU8TDMQxJXTDdcKjuXb5AlEiMgaW8ek&#10;4EoB1qvhYImFdhfe0/kQa5EgHApUYGLsCilDZchimLqOOHlfzluMSfpaao+XBLetnGVZLi02nBYM&#10;drQxVH0fTlbBZ/mj5yYv9c4/ujy//n4sdqetUuNR//oCIlIf7+Fb+10reJ7D/5f0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KnEbDAAAA2wAAAA8AAAAAAAAAAAAA&#10;AAAAoQIAAGRycy9kb3ducmV2LnhtbFBLBQYAAAAABAAEAPkAAACRAwAAAAA=&#10;" strokecolor="#4579b8">
              <v:stroke endarrow="block"/>
            </v:shape>
            <v:shape id="Elbow Connector 96" o:spid="_x0000_s1061" type="#_x0000_t34" style="position:absolute;left:24479;top:40048;width:1905;height: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BvsMAAADbAAAADwAAAGRycy9kb3ducmV2LnhtbESPT4vCMBTE74LfITzBi2i6sohWo2hB&#10;2dOy/sHzo3m21ealNFlb/fRmYcHjMDO/YRar1pTiTrUrLCv4GEUgiFOrC84UnI7b4RSE88gaS8uk&#10;4EEOVstuZ4Gxtg3v6X7wmQgQdjEqyL2vYildmpNBN7IVcfAutjbog6wzqWtsAtyUchxFE2mw4LCQ&#10;Y0VJTunt8GsU/Fi8PM+7c8I8TTbN9XvbfA5Kpfq9dj0H4an17/B/+0srmE3g70v4A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2wb7DAAAA2wAAAA8AAAAAAAAAAAAA&#10;AAAAoQIAAGRycy9kb3ducmV2LnhtbFBLBQYAAAAABAAEAPkAAACRAwAAAAA=&#10;" strokecolor="#4579b8">
              <v:stroke endarrow="block"/>
            </v:shape>
            <v:shape id="Elbow Connector 97" o:spid="_x0000_s1062" type="#_x0000_t34" style="position:absolute;left:24479;top:48244;width:2000;height:94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d9sUAAADbAAAADwAAAGRycy9kb3ducmV2LnhtbESPQWuDQBCF74H+h2UKvYS6pofEWjdB&#10;AilCTzHJobfBnarUnTXuVu2/7xYCOT7evO/Ny3az6cRIg2stK1hFMQjiyuqWawXn0+E5AeE8ssbO&#10;Min4JQe77cMiw1TbiY80lr4WAcIuRQWN930qpasaMugi2xMH78sOBn2QQy31gFOAm06+xPFaGmw5&#10;NDTY076h6rv8MeENvuRlvB7L63u+SorPbs8fy1app8c5fwPhafb341u60ApeN/C/JQB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2d9sUAAADbAAAADwAAAAAAAAAA&#10;AAAAAAChAgAAZHJzL2Rvd25yZXYueG1sUEsFBgAAAAAEAAQA+QAAAJMDAAAAAA==&#10;" strokecolor="#4579b8">
              <v:stroke endarrow="block"/>
            </v:shape>
            <v:shape id="Elbow Connector 98" o:spid="_x0000_s1063" type="#_x0000_t34" style="position:absolute;left:24479;top:53387;width:2000;height:208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JhMMAAADbAAAADwAAAGRycy9kb3ducmV2LnhtbESPwWrCQBCG7wXfYRmhl6IbPYhGVwlC&#10;RfDUVA/ehuyYBLOzMbuN6ds7h0KPwz//N99sdoNrVE9dqD0bmE0TUMSFtzWXBs7fn5MlqBCRLTae&#10;ycAvBdhtR28bTK1/8hf1eSyVQDikaKCKsU21DkVFDsPUt8SS3XznMMrYldp2+BS4a/Q8SRbaYc1y&#10;ocKW9hUV9/zHiQZfsjxZ9PnjkM2Wx2uz59NHbcz7eMjWoCIN8X/5r320BlYiK78IAP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yCYTDAAAA2wAAAA8AAAAAAAAAAAAA&#10;AAAAoQIAAGRycy9kb3ducmV2LnhtbFBLBQYAAAAABAAEAPkAAACRAwAAAAA=&#10;" strokecolor="#4579b8">
              <v:stroke endarrow="block"/>
            </v:shape>
            <v:shape id="Elbow Connector 99" o:spid="_x0000_s1064" type="#_x0000_t34" style="position:absolute;left:24479;top:59007;width:2000;height:80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sH8QAAADbAAAADwAAAGRycy9kb3ducmV2LnhtbESPQWvCQBCF74X+h2UKXopu9BA0uoYQ&#10;qAQ8NdWDtyE7JsHsbJpdY/z33UKhx8eb9715u3QynRhpcK1lBctFBIK4srrlWsHp62O+BuE8ssbO&#10;Mil4koN0//qyw0TbB3/SWPpaBAi7BBU03veJlK5qyKBb2J44eFc7GPRBDrXUAz4C3HRyFUWxNNhy&#10;aGiwp7yh6lbeTXiDz1kZxWP5fciW6+LS5Xx8b5WavU3ZFoSnyf8f/6ULrWCzgd8tAQB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wfxAAAANsAAAAPAAAAAAAAAAAA&#10;AAAAAKECAABkcnMvZG93bnJldi54bWxQSwUGAAAAAAQABAD5AAAAkgMAAAAA&#10;" strokecolor="#4579b8">
              <v:stroke endarrow="block"/>
            </v:shape>
            <v:shape id="Elbow Connector 100" o:spid="_x0000_s1065" type="#_x0000_t34" style="position:absolute;left:24288;top:28763;width:2000;height:95;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1UcQAAADcAAAADwAAAGRycy9kb3ducmV2LnhtbESPQWvDMAyF74X9B6PBLmW120MpWZ0Q&#10;ChuFnpqth95ErCVhsZzFXpr9++ow2E0Pve/paV/MvlcTjbELbGG9MqCI6+A6bix8vL8+70DFhOyw&#10;D0wWfilCkT8s9pi5cOMzTVVqlIRwzNBCm9KQaR3rljzGVRiIZfcZRo9J5NhoN+JNwn2vN8ZstceO&#10;5UKLAx1aqr+qHy81+FJWZjtV32/lene89gc+LTtrnx7n8gVUojn9m//ooxPOSH15Rib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ajVRxAAAANwAAAAPAAAAAAAAAAAA&#10;AAAAAKECAABkcnMvZG93bnJldi54bWxQSwUGAAAAAAQABAD5AAAAkgMAAAAA&#10;" strokecolor="#4579b8">
              <v:stroke endarrow="block"/>
            </v:shape>
            <v:shape id="Elbow Connector 101" o:spid="_x0000_s1066" type="#_x0000_t34" style="position:absolute;left:24479;top:23096;width:1714;height:23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QysMAAADcAAAADwAAAGRycy9kb3ducmV2LnhtbESPQYvCMBCF78L+hzDCXkST7kGka5Qi&#10;KMKerHrY29CMbbGZdJtsrf/eCIK3Gd773rxZrgfbiJ46XzvWkMwUCOLCmZpLDafjdroA4QOywcYx&#10;abiTh/XqY7TE1LgbH6jPQyliCPsUNVQhtKmUvqjIop+5ljhqF9dZDHHtSmk6vMVw28gvpebSYs3x&#10;QoUtbSoqrvm/jTX4nOVq3ud/uyxZ7H+bDf9Maq0/x0P2DSLQEN7mF703kVMJPJ+JE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mkMrDAAAA3AAAAA8AAAAAAAAAAAAA&#10;AAAAoQIAAGRycy9kb3ducmV2LnhtbFBLBQYAAAAABAAEAPkAAACRAwAAAAA=&#10;" strokecolor="#4579b8">
              <v:stroke endarrow="block"/>
            </v:shape>
            <v:shape id="Elbow Connector 102" o:spid="_x0000_s1067" type="#_x0000_t34" style="position:absolute;left:24384;top:18285;width:1904;height:1;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cEAAADcAAAADwAAAGRycy9kb3ducmV2LnhtbERPS4vCMBC+C/6HMIIX0VRZRKpRtKB4&#10;WtYHnodmbKvNpDTRVn/9ZmHB23x8z1msWlOKJ9WusKxgPIpAEKdWF5wpOJ+2wxkI55E1lpZJwYsc&#10;rJbdzgJjbRs+0PPoMxFC2MWoIPe+iqV0aU4G3chWxIG72tqgD7DOpK6xCeGmlJMomkqDBYeGHCtK&#10;ckrvx4dR8GPx+r7sLgnzLNk0t+9t8zUoler32vUchKfWf8T/7r0O86MJ/D0TL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79cdwQAAANwAAAAPAAAAAAAAAAAAAAAA&#10;AKECAABkcnMvZG93bnJldi54bWxQSwUGAAAAAAQABAD5AAAAjwMAAAAA&#10;" strokecolor="#4579b8">
              <v:stroke endarrow="block"/>
            </v:shape>
            <v:shape id="Elbow Connector 103" o:spid="_x0000_s1068" type="#_x0000_t34" style="position:absolute;left:24384;top:41485;width:2095;height:266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rJsUAAADcAAAADwAAAGRycy9kb3ducmV2LnhtbESPQWvDMAyF74P+B6PCLqO120EIadwS&#10;CiuBnZZth95ErCahsZzGXpr9+3kw2E3ive/pKT/MthcTjb5zrGGzViCIa2c6bjR8vL+sUhA+IBvs&#10;HZOGb/Jw2C8ecsyMu/MbTVVoRAxhn6GGNoQhk9LXLVn0azcQR+3iRoshrmMjzYj3GG57uVUqkRY7&#10;jhdaHOjYUn2tvmyswZ9FpZKpup2KTVqe+yO/PnVaPy7nYgci0Bz+zX90aSKnnuH3mTiB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rJsUAAADcAAAADwAAAAAAAAAA&#10;AAAAAAChAgAAZHJzL2Rvd25yZXYueG1sUEsFBgAAAAAEAAQA+QAAAJMDAAAAAA==&#10;" strokecolor="#4579b8">
              <v:stroke endarrow="block"/>
            </v:shape>
            <v:rect id="Rectangle 109" o:spid="_x0000_s1069" style="position:absolute;left:6381;top:8386;width:16002;height:2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MPsIA&#10;AADcAAAADwAAAGRycy9kb3ducmV2LnhtbERPTWvCQBC9F/wPywi9NRuLlJq6SpAqzbFGEG+T7DRJ&#10;m50N2TUm/75bKHibx/uc9XY0rRiod41lBYsoBkFcWt1wpeCU759eQTiPrLG1TAomcrDdzB7WmGh7&#10;408ajr4SIYRdggpq77tESlfWZNBFtiMO3JftDfoA+0rqHm8h3LTyOY5fpMGGQ0ONHe1qKn+OV6PA&#10;FUOWT116/r64skjf2eTL7KDU43xM30B4Gv1d/O/+0GF+vIK/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Iw+wgAAANwAAAAPAAAAAAAAAAAAAAAAAJgCAABkcnMvZG93&#10;bnJldi54bWxQSwUGAAAAAAQABAD1AAAAhwMAAAAA&#10;" filled="f" stroked="f" strokeweight="2pt">
              <v:textbox>
                <w:txbxContent>
                  <w:p w:rsidR="0047482E" w:rsidRPr="00420B0F" w:rsidRDefault="0047482E" w:rsidP="00BF2068">
                    <w:pPr>
                      <w:jc w:val="center"/>
                      <w:rPr>
                        <w:b/>
                        <w:color w:val="0000FF"/>
                        <w:sz w:val="28"/>
                      </w:rPr>
                    </w:pPr>
                    <w:r w:rsidRPr="00420B0F">
                      <w:rPr>
                        <w:b/>
                        <w:color w:val="0000FF"/>
                        <w:sz w:val="28"/>
                      </w:rPr>
                      <w:t>SCHOOLS</w:t>
                    </w:r>
                  </w:p>
                </w:txbxContent>
              </v:textbox>
            </v:rect>
            <v:rect id="Rectangle 215" o:spid="_x0000_s1070" style="position:absolute;left:26479;top:8380;width:16002;height: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xmsUA&#10;AADcAAAADwAAAGRycy9kb3ducmV2LnhtbESPT2vCQBTE7wW/w/KE3urG0JYSXSWILc2xpiDentln&#10;Es2+Ddlt/nz7bqHgcZiZ3zDr7Wga0VPnassKlosIBHFhdc2lgu/8/ekNhPPIGhvLpGAiB9vN7GGN&#10;ibYDf1F/8KUIEHYJKqi8bxMpXVGRQbewLXHwLrYz6IPsSqk7HALcNDKOoldpsOawUGFLu4qK2+HH&#10;KHDnPsunNj1eT644p3s2+XP2odTjfExXIDyN/h7+b39qBfHyB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XGaxQAAANwAAAAPAAAAAAAAAAAAAAAAAJgCAABkcnMv&#10;ZG93bnJldi54bWxQSwUGAAAAAAQABAD1AAAAigMAAAAA&#10;" filled="f" stroked="f" strokeweight="2pt">
              <v:textbox>
                <w:txbxContent>
                  <w:p w:rsidR="0047482E" w:rsidRPr="00420B0F" w:rsidRDefault="0047482E" w:rsidP="00BF2068">
                    <w:pPr>
                      <w:jc w:val="center"/>
                      <w:rPr>
                        <w:b/>
                        <w:color w:val="0000FF"/>
                        <w:sz w:val="28"/>
                      </w:rPr>
                    </w:pPr>
                    <w:r>
                      <w:rPr>
                        <w:b/>
                        <w:color w:val="0000FF"/>
                        <w:sz w:val="28"/>
                      </w:rPr>
                      <w:t>CENTRES</w:t>
                    </w:r>
                  </w:p>
                </w:txbxContent>
              </v:textbox>
            </v:rect>
            <v:rect id="Rectangle 259" o:spid="_x0000_s1071" style="position:absolute;left:22724;top:4565;width:12687;height:29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ZsMA&#10;AADcAAAADwAAAGRycy9kb3ducmV2LnhtbESPQYvCMBSE7wv+h/AEb2tqQVerUUQQ7KEsqxavj+bZ&#10;FpuX0kSt/94sLOxxmJlvmNWmN414UOdqywom4wgEcWF1zaWC82n/OQfhPLLGxjIpeJGDzXrwscJE&#10;2yf/0OPoSxEg7BJUUHnfJlK6oiKDbmxb4uBdbWfQB9mVUnf4DHDTyDiKZtJgzWGhwpZ2FRW3490o&#10;yGZZFmOaX/I036Xua6K//VUrNRr22yUIT73/D/+1D1pBPF3A7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ZsMAAADcAAAADwAAAAAAAAAAAAAAAACYAgAAZHJzL2Rv&#10;d25yZXYueG1sUEsFBgAAAAAEAAQA9QAAAIgDAAAAAA==&#10;" strokecolor="#f79646" strokeweight="2pt">
              <v:textbox>
                <w:txbxContent>
                  <w:p w:rsidR="0047482E" w:rsidRDefault="0047482E" w:rsidP="00BF2068">
                    <w:pPr>
                      <w:pStyle w:val="NormalWeb"/>
                      <w:spacing w:before="0" w:beforeAutospacing="0" w:after="0" w:afterAutospacing="0"/>
                      <w:jc w:val="center"/>
                    </w:pPr>
                    <w:r>
                      <w:rPr>
                        <w:rFonts w:eastAsia="Calibri" w:cs="Arial"/>
                        <w:sz w:val="20"/>
                        <w:szCs w:val="20"/>
                      </w:rPr>
                      <w:t>Pro Vice Chancellor</w:t>
                    </w:r>
                  </w:p>
                </w:txbxContent>
              </v:textbox>
            </v:rect>
            <v:shape id="Straight Arrow Connector 260" o:spid="_x0000_s1072" type="#_x0000_t32" style="position:absolute;left:28909;top:3482;width:158;height:10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K1sQAAADcAAAADwAAAGRycy9kb3ducmV2LnhtbERPy2rCQBTdF/oPwy24KTpprLFEJ0GE&#10;4qNujC10eclck9DMnZCZavx7Z1Ho8nDey3wwrbhQ7xrLCl4mEQji0uqGKwWfp/fxGwjnkTW2lknB&#10;jRzk2ePDElNtr3ykS+ErEULYpaig9r5LpXRlTQbdxHbEgTvb3qAPsK+k7vEawk0r4yhKpMGGQ0ON&#10;Ha1rKn+KX6NgPZ3vv553r5sED+w/ON7uZvtvpUZPw2oBwtPg/8V/7q1WECdhfjgTjoD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krWxAAAANwAAAAPAAAAAAAAAAAA&#10;AAAAAKECAABkcnMvZG93bnJldi54bWxQSwUGAAAAAAQABAD5AAAAkgMAAAAA&#10;" strokecolor="#4579b8">
              <v:stroke endarrow="block"/>
            </v:shape>
            <w10:anchorlock/>
          </v:group>
        </w:pict>
      </w:r>
    </w:p>
    <w:p w:rsidR="00BF2068" w:rsidRPr="00556618" w:rsidRDefault="00BF2068" w:rsidP="00BF2068">
      <w:pPr>
        <w:spacing w:after="160" w:line="259" w:lineRule="auto"/>
        <w:rPr>
          <w:rFonts w:eastAsia="Times New Roman" w:cs="Calibri"/>
          <w:b/>
          <w:color w:val="000000"/>
          <w:sz w:val="24"/>
          <w:szCs w:val="24"/>
        </w:rPr>
      </w:pPr>
      <w:r w:rsidRPr="00556618">
        <w:rPr>
          <w:rFonts w:eastAsia="Times New Roman" w:cs="Calibri"/>
          <w:color w:val="000000"/>
          <w:sz w:val="24"/>
          <w:szCs w:val="24"/>
        </w:rPr>
        <w:br w:type="page"/>
      </w:r>
      <w:r w:rsidRPr="00556618">
        <w:rPr>
          <w:rFonts w:eastAsia="Times New Roman" w:cs="Calibri"/>
          <w:b/>
          <w:color w:val="000000"/>
          <w:sz w:val="24"/>
          <w:szCs w:val="24"/>
        </w:rPr>
        <w:t>2. Administrative Matters</w:t>
      </w:r>
    </w:p>
    <w:p w:rsidR="00BF2068" w:rsidRPr="00556618" w:rsidRDefault="00BF2068" w:rsidP="00BF2068">
      <w:pPr>
        <w:rPr>
          <w:rFonts w:eastAsia="Times New Roman" w:cs="Calibri"/>
          <w:color w:val="000000"/>
          <w:sz w:val="24"/>
          <w:szCs w:val="24"/>
        </w:rPr>
      </w:pPr>
    </w:p>
    <w:p w:rsidR="00BF2068" w:rsidRPr="00556618" w:rsidRDefault="00D950A6" w:rsidP="00BF2068">
      <w:pPr>
        <w:rPr>
          <w:rFonts w:eastAsia="Times New Roman" w:cs="Calibri"/>
          <w:b/>
          <w:color w:val="000000"/>
          <w:sz w:val="24"/>
          <w:szCs w:val="24"/>
        </w:rPr>
      </w:pPr>
      <w:r w:rsidRPr="00D950A6">
        <w:rPr>
          <w:rFonts w:eastAsia="Times New Roman" w:cs="Calibri"/>
          <w:noProof/>
          <w:color w:val="000000"/>
          <w:sz w:val="24"/>
          <w:szCs w:val="24"/>
        </w:rPr>
      </w:r>
      <w:r w:rsidRPr="00D950A6">
        <w:rPr>
          <w:rFonts w:eastAsia="Times New Roman" w:cs="Calibri"/>
          <w:noProof/>
          <w:color w:val="000000"/>
          <w:sz w:val="24"/>
          <w:szCs w:val="24"/>
        </w:rPr>
        <w:pict>
          <v:group id="Canvas 107" o:spid="_x0000_s1135" editas="canvas" style="width:437.35pt;height:295.35pt;mso-position-horizontal-relative:char;mso-position-vertical-relative:line" coordorigin="1440,2485" coordsize="8747,5907">
            <v:shape id="_x0000_s1136" type="#_x0000_t75" style="position:absolute;left:1440;top:2485;width:8747;height:5907;visibility:visible">
              <v:fill o:detectmouseclick="t"/>
              <v:path o:connecttype="none"/>
            </v:shape>
            <v:rect id="Rectangle 108" o:spid="_x0000_s1137" style="position:absolute;left:4740;top:3403;width:2332;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VnMMA&#10;AADcAAAADwAAAGRycy9kb3ducmV2LnhtbESPQYvCQAyF7wv+hyGCt3WqB5XqKCII20NZdC1eQye2&#10;xU6mdGa1/vvNQdhbwnt578tmN7hWPagPjWcDs2kCirj0tuHKwOXn+LkCFSKyxdYzGXhRgN129LHB&#10;1Ponn+hxjpWSEA4pGqhj7FKtQ1mTwzD1HbFoN987jLL2lbY9PiXctXqeJAvtsGFpqLGjQ03l/fzr&#10;DOSLPJ9jVlyLrDhkYTmz3/FmjZmMh/0aVKQh/pvf119W8BOhlWdkAr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5VnMMAAADcAAAADwAAAAAAAAAAAAAAAACYAgAAZHJzL2Rv&#10;d25yZXYueG1sUEsFBgAAAAAEAAQA9QAAAIgDAAAAAA==&#10;" strokecolor="#f79646" strokeweight="2pt">
              <v:textbox>
                <w:txbxContent>
                  <w:p w:rsidR="0047482E" w:rsidRDefault="0047482E" w:rsidP="00F9129A">
                    <w:pPr>
                      <w:jc w:val="center"/>
                    </w:pPr>
                    <w:r>
                      <w:t>Pro Vice Chancellor</w:t>
                    </w:r>
                  </w:p>
                </w:txbxContent>
              </v:textbox>
            </v:rect>
            <v:rect id="Rectangle 213" o:spid="_x0000_s1138" style="position:absolute;left:1631;top:4253;width:1249;height: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wTMQA&#10;AADcAAAADwAAAGRycy9kb3ducmV2LnhtbESPT4vCMBTE78J+h/CEvWnaLuhSjSLCgj0U8U/Z66N5&#10;tsXmpTRRu99+Iwgeh5n5DbNcD6YVd+pdY1lBPI1AEJdWN1wpOJ9+Jt8gnEfW2FomBX/kYL36GC0x&#10;1fbBB7offSUChF2KCmrvu1RKV9Zk0E1tRxy8i+0N+iD7SuoeHwFuWplE0UwabDgs1NjRtqbyerwZ&#10;BfkszxPMit8iK7aZm8d67y9aqc/xsFmA8DT4d/jV3mkFSfwF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MEzEAAAA3AAAAA8AAAAAAAAAAAAAAAAAmAIAAGRycy9k&#10;b3ducmV2LnhtbFBLBQYAAAAABAAEAPUAAACJAwAAAAA=&#10;" strokecolor="#f79646" strokeweight="2pt">
              <v:textbox>
                <w:txbxContent>
                  <w:p w:rsidR="0047482E" w:rsidRDefault="0047482E" w:rsidP="00F9129A">
                    <w:pPr>
                      <w:jc w:val="center"/>
                    </w:pPr>
                    <w:r>
                      <w:t>Deans of Schools</w:t>
                    </w:r>
                  </w:p>
                </w:txbxContent>
              </v:textbox>
            </v:rect>
            <v:rect id="Rectangle 214" o:spid="_x0000_s1139" style="position:absolute;left:2985;top:4243;width:1575;height:8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OMQA&#10;AADcAAAADwAAAGRycy9kb3ducmV2LnhtbESPT4vCMBTE78J+h/CEvWnasuhSjSLCgj0U8U/Z66N5&#10;tsXmpTRRu99+Iwgeh5n5DbNcD6YVd+pdY1lBPI1AEJdWN1wpOJ9+Jt8gnEfW2FomBX/kYL36GC0x&#10;1fbBB7offSUChF2KCmrvu1RKV9Zk0E1tRxy8i+0N+iD7SuoeHwFuWplE0UwabDgs1NjRtqbyerwZ&#10;BfkszxPMit8iK7aZm8d67y9aqc/xsFmA8DT4d/jV3mkFSfwF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qDjEAAAA3AAAAA8AAAAAAAAAAAAAAAAAmAIAAGRycy9k&#10;b3ducmV2LnhtbFBLBQYAAAAABAAEAPUAAACJAwAAAAA=&#10;" strokecolor="#f79646" strokeweight="2pt">
              <v:textbox>
                <w:txbxContent>
                  <w:p w:rsidR="0047482E" w:rsidRDefault="0047482E" w:rsidP="00F9129A">
                    <w:pPr>
                      <w:jc w:val="center"/>
                    </w:pPr>
                    <w:r>
                      <w:t>Controller of Examination</w:t>
                    </w:r>
                  </w:p>
                </w:txbxContent>
              </v:textbox>
            </v:rect>
            <v:rect id="Rectangle 220" o:spid="_x0000_s1140" style="position:absolute;left:4890;top:4243;width:1080;height: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khr8A&#10;AADcAAAADwAAAGRycy9kb3ducmV2LnhtbERPTYvCMBC9L/gfwgjetqk9uFKNIoJgD0VWLV6HZmyL&#10;zaQ0Ueu/NwfB4+N9L9eDacWDetdYVjCNYhDEpdUNVwrOp93vHITzyBpby6TgRQ7Wq9HPElNtn/xP&#10;j6OvRAhhl6KC2vsuldKVNRl0ke2IA3e1vUEfYF9J3eMzhJtWJnE8kwYbDg01drStqbwd70ZBPsvz&#10;BLPiUmTFNnN/U33wV63UZDxsFiA8Df4r/rj3WkGShPn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yGSGvwAAANwAAAAPAAAAAAAAAAAAAAAAAJgCAABkcnMvZG93bnJl&#10;di54bWxQSwUGAAAAAAQABAD1AAAAhAMAAAAA&#10;" strokecolor="#f79646" strokeweight="2pt">
              <v:textbox>
                <w:txbxContent>
                  <w:p w:rsidR="0047482E" w:rsidRDefault="0047482E" w:rsidP="00F9129A">
                    <w:pPr>
                      <w:jc w:val="center"/>
                    </w:pPr>
                    <w:r>
                      <w:t>Finance Officer</w:t>
                    </w:r>
                  </w:p>
                </w:txbxContent>
              </v:textbox>
            </v:rect>
            <v:rect id="Rectangle 221" o:spid="_x0000_s1141" style="position:absolute;left:6652;top:4203;width:1140;height: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BHcMA&#10;AADcAAAADwAAAGRycy9kb3ducmV2LnhtbESPT4vCMBTE78J+h/AW9mbT9qBSjSLCwvZQxD/F66N5&#10;tsXmpTRZ7X77jSB4HGbmN8xqM5pO3GlwrWUFSRSDIK6sbrlWcD59TxcgnEfW2FkmBX/kYLP+mKww&#10;0/bBB7offS0ChF2GChrv+0xKVzVk0EW2Jw7e1Q4GfZBDLfWAjwA3nUzjeCYNthwWGuxp11B1O/4a&#10;BcWsKFLMy0uZl7vczRO991et1NfnuF2C8DT6d/jV/tEK0jSB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TBHcMAAADcAAAADwAAAAAAAAAAAAAAAACYAgAAZHJzL2Rv&#10;d25yZXYueG1sUEsFBgAAAAAEAAQA9QAAAIgDAAAAAA==&#10;" strokecolor="#f79646" strokeweight="2pt">
              <v:textbox>
                <w:txbxContent>
                  <w:p w:rsidR="0047482E" w:rsidRDefault="0047482E" w:rsidP="00F9129A">
                    <w:pPr>
                      <w:jc w:val="center"/>
                    </w:pPr>
                    <w:r>
                      <w:t>Registrar</w:t>
                    </w:r>
                  </w:p>
                </w:txbxContent>
              </v:textbox>
            </v:rect>
            <v:rect id="Rectangle 223" o:spid="_x0000_s1142" style="position:absolute;left:5085;top:5128;width:1080;height: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68cIA&#10;AADcAAAADwAAAGRycy9kb3ducmV2LnhtbESPQYvCMBSE74L/ITzBm6ZWcKUaRQTBHsqiu8Xro3m2&#10;xealNFHrvzcLwh6HmfmGWW9704gHda62rGA2jUAQF1bXXCr4/TlMliCcR9bYWCYFL3Kw3QwHa0y0&#10;ffKJHmdfigBhl6CCyvs2kdIVFRl0U9sSB+9qO4M+yK6UusNngJtGxlG0kAZrDgsVtrSvqLid70ZB&#10;tsiyGNP8kqf5PnVfM/3tr1qp8ajfrUB46v1/+NM+agVxPIe/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vrxwgAAANwAAAAPAAAAAAAAAAAAAAAAAJgCAABkcnMvZG93&#10;bnJldi54bWxQSwUGAAAAAAQABAD1AAAAhwMAAAAA&#10;" strokecolor="#f79646" strokeweight="2pt">
              <v:textbox>
                <w:txbxContent>
                  <w:p w:rsidR="0047482E" w:rsidRDefault="0047482E" w:rsidP="00F9129A">
                    <w:pPr>
                      <w:jc w:val="center"/>
                    </w:pPr>
                    <w:r>
                      <w:t>Accounts</w:t>
                    </w:r>
                  </w:p>
                </w:txbxContent>
              </v:textbox>
            </v:rect>
            <v:rect id="Rectangle 224" o:spid="_x0000_s1143" style="position:absolute;left:4980;top:5848;width:1185;height: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hcIA&#10;AADcAAAADwAAAGRycy9kb3ducmV2LnhtbESPQYvCMBSE74L/ITzBm6YWcaUaRQTBHsqiu8Xro3m2&#10;xealNFHrvzcLwh6HmfmGWW9704gHda62rGA2jUAQF1bXXCr4/TlMliCcR9bYWCYFL3Kw3QwHa0y0&#10;ffKJHmdfigBhl6CCyvs2kdIVFRl0U9sSB+9qO4M+yK6UusNngJtGxlG0kAZrDgsVtrSvqLid70ZB&#10;tsiyGNP8kqf5PnVfM/3tr1qp8ajfrUB46v1/+NM+agVxPIe/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KFwgAAANwAAAAPAAAAAAAAAAAAAAAAAJgCAABkcnMvZG93&#10;bnJldi54bWxQSwUGAAAAAAQABAD1AAAAhwMAAAAA&#10;" strokecolor="#f79646" strokeweight="2pt">
              <v:textbox>
                <w:txbxContent>
                  <w:p w:rsidR="0047482E" w:rsidRDefault="0047482E" w:rsidP="00F9129A">
                    <w:pPr>
                      <w:jc w:val="center"/>
                    </w:pPr>
                    <w:r>
                      <w:t>Purchase</w:t>
                    </w:r>
                  </w:p>
                </w:txbxContent>
              </v:textbox>
            </v:rect>
            <v:shape id="Elbow Connector 110" o:spid="_x0000_s1144" type="#_x0000_t34" style="position:absolute;left:4890;top:4558;width:195;height:803;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40X8UAAADcAAAADwAAAGRycy9kb3ducmV2LnhtbESPQU8CMRCF7yb+h2ZMuEkXDkhWClET&#10;CVEvoAe9jdtxt6GdLm2F5d8zBxNvM3lv3vtmsRqCV0dK2UU2MBlXoIibaB23Bj7en2/noHJBtugj&#10;k4EzZVgtr68WWNt44i0dd6VVEsK5RgNdKX2tdW46CpjHsScW7SemgEXW1Gqb8CThwetpVc10QMfS&#10;0GFPTx01+91vMPDoHH9/vs7f0var2fuX9eEueTRmdDM83IMqNJR/89/1xgr+RPDlGZl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40X8UAAADcAAAADwAAAAAAAAAA&#10;AAAAAAChAgAAZHJzL2Rvd25yZXYueG1sUEsFBgAAAAAEAAQA+QAAAJMDAAAAAA==&#10;" adj="-8308" strokecolor="#4579b8">
              <v:stroke endarrow="block"/>
            </v:shape>
            <v:shape id="Elbow Connector 111" o:spid="_x0000_s1145" type="#_x0000_t34" style="position:absolute;left:4890;top:4558;width:195;height:1523;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RxMIAAADcAAAADwAAAGRycy9kb3ducmV2LnhtbERPTU8CMRC9k/AfmjHhBt31IGSlECXR&#10;GOACetDbuB13G9rp2hZY/j01MeE2L+9z5sveWXGiEI1nBeWkAEFce224UfDx/jKegYgJWaP1TAou&#10;FGG5GA7mWGl/5h2d9qkROYRjhQralLpKyli35DBOfEecuR8fHKYMQyN1wHMOd1beF8WDdGg4N7TY&#10;0aql+rA/OgXPxvD352a2Dbuv+mDXr7/TYFGp0V3/9AgiUZ9u4n/3m87zyxL+nskX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KRxMIAAADcAAAADwAAAAAAAAAAAAAA&#10;AAChAgAAZHJzL2Rvd25yZXYueG1sUEsFBgAAAAAEAAQA+QAAAJADAAAAAA==&#10;" adj="-8308" strokecolor="#4579b8">
              <v:stroke endarrow="block"/>
            </v:shape>
            <v:rect id="Rectangle 225" o:spid="_x0000_s1146" style="position:absolute;left:6652;top:5073;width:2333;height:4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HsIA&#10;AADcAAAADwAAAGRycy9kb3ducmV2LnhtbESPQYvCMBSE74L/ITzBm6YWdKUaRQTBHsqiu8Xro3m2&#10;xealNFHrvzcLwh6HmfmGWW9704gHda62rGA2jUAQF1bXXCr4/TlMliCcR9bYWCYFL3Kw3QwHa0y0&#10;ffKJHmdfigBhl6CCyvs2kdIVFRl0U9sSB+9qO4M+yK6UusNngJtGxlG0kAZrDgsVtrSvqLid70ZB&#10;tsiyGNP8kqf5PnVfM/3tr1qp8ajfrUB46v1/+NM+agVxPIe/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8cewgAAANwAAAAPAAAAAAAAAAAAAAAAAJgCAABkcnMvZG93&#10;bnJldi54bWxQSwUGAAAAAAQABAD1AAAAhwMAAAAA&#10;" strokecolor="#f79646" strokeweight="2pt">
              <v:textbox>
                <w:txbxContent>
                  <w:p w:rsidR="0047482E" w:rsidRDefault="0047482E" w:rsidP="00F9129A">
                    <w:pPr>
                      <w:ind w:left="-90" w:right="-150" w:firstLine="90"/>
                      <w:jc w:val="center"/>
                    </w:pPr>
                    <w:r>
                      <w:t xml:space="preserve">General Administration </w:t>
                    </w:r>
                  </w:p>
                </w:txbxContent>
              </v:textbox>
            </v:rect>
            <v:rect id="Rectangle 227" o:spid="_x0000_s1147" style="position:absolute;left:6765;top:6689;width:1120;height:4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88sQA&#10;AADcAAAADwAAAGRycy9kb3ducmV2LnhtbESPT4vCMBTE78J+h/CEvWnaHlS6xiLCgj0U8U/x+mie&#10;bdnmpTRRu9/eCAt7HGbmN8w6G00nHjS41rKCeB6BIK6sbrlWcDl/z1YgnEfW2FkmBb/kINt8TNaY&#10;avvkIz1OvhYBwi5FBY33fSqlqxoy6Oa2Jw7ezQ4GfZBDLfWAzwA3nUyiaCENthwWGuxp11D1c7ob&#10;BcWiKBLMy2uZl7vcLWN98Det1Od03H6B8DT6//Bfe68VJMkS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h/PLEAAAA3AAAAA8AAAAAAAAAAAAAAAAAmAIAAGRycy9k&#10;b3ducmV2LnhtbFBLBQYAAAAABAAEAPUAAACJAwAAAAA=&#10;" strokecolor="#f79646" strokeweight="2pt">
              <v:textbox>
                <w:txbxContent>
                  <w:p w:rsidR="0047482E" w:rsidRDefault="0047482E" w:rsidP="00F9129A">
                    <w:pPr>
                      <w:jc w:val="center"/>
                    </w:pPr>
                    <w:r>
                      <w:t>Estate</w:t>
                    </w:r>
                  </w:p>
                </w:txbxContent>
              </v:textbox>
            </v:rect>
            <v:rect id="Rectangle 231" o:spid="_x0000_s1148" style="position:absolute;left:6672;top:5995;width:2448;height:5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XwMQA&#10;AADcAAAADwAAAGRycy9kb3ducmV2LnhtbESPT4vCMBTE78J+h/CEvWnaLuhSjSLCgj0U8U/Z66N5&#10;tsXmpTRRu99+Iwgeh5n5DbNcD6YVd+pdY1lBPI1AEJdWN1wpOJ9+Jt8gnEfW2FomBX/kYL36GC0x&#10;1fbBB7offSUChF2KCmrvu1RKV9Zk0E1tRxy8i+0N+iD7SuoeHwFuWplE0UwabDgs1NjRtqbyerwZ&#10;BfkszxPMit8iK7aZm8d67y9aqc/xsFmA8DT4d/jV3mkFyVc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V8DEAAAA3AAAAA8AAAAAAAAAAAAAAAAAmAIAAGRycy9k&#10;b3ducmV2LnhtbFBLBQYAAAAABAAEAPUAAACJAwAAAAA=&#10;" strokecolor="#f79646" strokeweight="2pt">
              <v:textbox>
                <w:txbxContent>
                  <w:p w:rsidR="0047482E" w:rsidRPr="00F9129A" w:rsidRDefault="0047482E" w:rsidP="00F9129A">
                    <w:pPr>
                      <w:ind w:left="-180" w:right="-150" w:firstLine="90"/>
                      <w:jc w:val="center"/>
                      <w:rPr>
                        <w:szCs w:val="22"/>
                      </w:rPr>
                    </w:pPr>
                    <w:r w:rsidRPr="00F9129A">
                      <w:rPr>
                        <w:szCs w:val="22"/>
                      </w:rPr>
                      <w:t>Planning &amp; Development</w:t>
                    </w:r>
                  </w:p>
                </w:txbxContent>
              </v:textbox>
            </v:rect>
            <v:shape id="Elbow Connector 114" o:spid="_x0000_s1149" type="#_x0000_t34" style="position:absolute;left:6652;top:4518;width:20;height:782;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xFsIAAADcAAAADwAAAGRycy9kb3ducmV2LnhtbERPTYvCMBC9L/gfwgje1lQRlWoUFRZ0&#10;2Yut6HVoxrbaTEqT1a6/fiMI3ubxPme+bE0lbtS40rKCQT8CQZxZXXKu4JB+fU5BOI+ssbJMCv7I&#10;wXLR+ZhjrO2d93RLfC5CCLsYFRTe17GULivIoOvbmjhwZ9sY9AE2udQN3kO4qeQwisbSYMmhocCa&#10;NgVl1+TXKMjXUXI4bbajdqp33/ufyeNy1KlSvW67moHw1Pq3+OXe6jB/MILnM+EC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MxFsIAAADcAAAADwAAAAAAAAAAAAAA&#10;AAChAgAAZHJzL2Rvd25yZXYueG1sUEsFBgAAAAAEAAQA+QAAAJADAAAAAA==&#10;" adj="388800" strokecolor="#4579b8">
              <v:stroke endarrow="block"/>
            </v:shape>
            <v:shape id="Elbow Connector 115" o:spid="_x0000_s1150" type="#_x0000_t34" style="position:absolute;left:6652;top:4518;width:20;height:1677;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gXb4AAADcAAAADwAAAGRycy9kb3ducmV2LnhtbERPvQrCMBDeBd8hnOCmqYIi1ShFEUR0&#10;ULu4Hc3ZFptLaaLWtzeC4HYf3+8tVq2pxJMaV1pWMBpGIIgzq0vOFaSX7WAGwnlkjZVlUvAmB6tl&#10;t7PAWNsXn+h59rkIIexiVFB4X8dSuqwgg25oa+LA3Wxj0AfY5FI3+ArhppLjKJpKgyWHhgJrWheU&#10;3c8Po4ATzBO93txv6VUm6e44O+zLTKl+r03mIDy1/i/+uXc6zB9N4PtMuE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SOBdvgAAANwAAAAPAAAAAAAAAAAAAAAAAKEC&#10;AABkcnMvZG93bnJldi54bWxQSwUGAAAAAAQABAD5AAAAjAMAAAAA&#10;" adj="-388800" strokecolor="#4579b8">
              <v:stroke endarrow="block"/>
            </v:shape>
            <v:shape id="Elbow Connector 116" o:spid="_x0000_s1151" type="#_x0000_t34" style="position:absolute;left:3880;top:2244;width:385;height:3633;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WNcIAAADcAAAADwAAAGRycy9kb3ducmV2LnhtbERPS2sCMRC+F/wPYQRvNasHKatRfGxB&#10;LwW3Ba/DZtxd3Exikrrrv28Khd7m43vOajOYTjzIh9aygtk0A0FcWd1yreDr8/31DUSIyBo7y6Tg&#10;SQE269HLCnNtez7To4y1SCEcclTQxOhyKUPVkMEwtY44cVfrDcYEfS21xz6Fm07Os2whDbacGhp0&#10;tG+oupXfRkHvL9ehLs5lcbgfir5yp4+dd0pNxsN2CSLSEP/Ff+6jTvNnC/h9Jl0g1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kWNcIAAADcAAAADwAAAAAAAAAAAAAA&#10;AAChAgAAZHJzL2Rvd25yZXYueG1sUEsFBgAAAAAEAAQA+QAAAJADAAAAAA==&#10;" strokecolor="#4579b8">
              <v:stroke endarrow="block"/>
            </v:shape>
            <v:shape id="Elbow Connector 118" o:spid="_x0000_s1152" type="#_x0000_t34" style="position:absolute;left:4643;top:2997;width:375;height:211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on3MUAAADcAAAADwAAAGRycy9kb3ducmV2LnhtbESPQWvDMAyF74P+B6PCbqvTHsrI6pa1&#10;zaC7DJoNdhWxmoTFsmt7Tfbvp8NgN4n39N6nzW5yg7pRTL1nA8tFAYq48bbn1sDH+8vDI6iUkS0O&#10;nsnADyXYbWd3GyytH/lMtzq3SkI4lWigyzmUWqemI4dp4QOxaBcfHWZZY6ttxFHC3aBXRbHWDnuW&#10;hg4DHTpqvupvZ2CMn5eprc51dbweq7EJr2/7GIy5n0/PT6AyTfnf/Hd9soK/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on3MUAAADcAAAADwAAAAAAAAAA&#10;AAAAAAChAgAAZHJzL2Rvd25yZXYueG1sUEsFBgAAAAAEAAQA+QAAAJMDAAAAAA==&#10;" strokecolor="#4579b8">
              <v:stroke endarrow="block"/>
            </v:shape>
            <v:shape id="Elbow Connector 119" o:spid="_x0000_s1153" type="#_x0000_t34" style="position:absolute;left:5472;top:3826;width:375;height:45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CR8IAAADcAAAADwAAAGRycy9kb3ducmV2LnhtbERPS2sCMRC+F/wPYQRvNWsP0q5G8bFC&#10;eym4Cl6Hzbi7uJmkSXS3/74pFHqbj+85y/VgOvEgH1rLCmbTDARxZXXLtYLz6fD8CiJEZI2dZVLw&#10;TQHWq9HTEnNtez7So4y1SCEcclTQxOhyKUPVkMEwtY44cVfrDcYEfS21xz6Fm06+ZNlcGmw5NTTo&#10;aNdQdSvvRkHvL9ehLo5lsf/aF33lPj633ik1GQ+bBYhIQ/wX/7nfdZo/e4PfZ9IF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aCR8IAAADcAAAADwAAAAAAAAAAAAAA&#10;AAChAgAAZHJzL2Rvd25yZXYueG1sUEsFBgAAAAAEAAQA+QAAAJADAAAAAA==&#10;" strokecolor="#4579b8">
              <v:stroke endarrow="block"/>
            </v:shape>
            <v:shape id="Elbow Connector 120" o:spid="_x0000_s1154" type="#_x0000_t34" style="position:absolute;left:6388;top:3369;width:335;height:1333;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CpsYAAADcAAAADwAAAGRycy9kb3ducmV2LnhtbESPT0sDQQzF74LfYYjgRexMC/5h7bSI&#10;YPHQi91CPaY7cXftTmbZSdvttzcHwVvCe3nvl/lyjJ050ZDbxB6mEweGuEqh5drDtny/fwaTBTlg&#10;l5g8XCjDcnF9NccipDN/0mkjtdEQzgV6aET6wtpcNRQxT1JPrNp3GiKKrkNtw4BnDY+dnTn3aCO2&#10;rA0N9vTWUHXYHKOH/dfdzpVCT7LaT3frn4ftoS6d97c34+sLGKFR/s1/1x9B8WeKr8/oBHb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ugqbGAAAA3AAAAA8AAAAAAAAA&#10;AAAAAAAAoQIAAGRycy9kb3ducmV2LnhtbFBLBQYAAAAABAAEAPkAAACUAwAAAAA=&#10;" strokecolor="#4579b8">
              <v:stroke endarrow="block"/>
            </v:shape>
            <v:shape id="Elbow Connector 122" o:spid="_x0000_s1155" type="#_x0000_t34" style="position:absolute;left:6652;top:4518;width:113;height:2411;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KSMIAAADcAAAADwAAAGRycy9kb3ducmV2LnhtbERPS2vCQBC+C/6HZYTedGMObUhdxdoK&#10;0kChtngesmMSmp0Nu5uH/94tFHqbj+85m91kWjGQ841lBetVAoK4tLrhSsH313GZgfABWWNrmRTc&#10;yMNuO59tMNd25E8azqESMYR9jgrqELpcSl/WZNCvbEccuat1BkOErpLa4RjDTSvTJHmUBhuODTV2&#10;dKip/Dn3RoE9FtJl79NrcXqqXj7825j2l71SD4tp/wwi0BT+xX/uk47z0xR+n4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OKSMIAAADcAAAADwAAAAAAAAAAAAAA&#10;AAChAgAAZHJzL2Rvd25yZXYueG1sUEsFBgAAAAAEAAQA+QAAAJADAAAAAA==&#10;" adj="-69118" strokecolor="#4579b8">
              <v:stroke endarrow="block"/>
            </v:shape>
            <v:rect id="Rectangle 235" o:spid="_x0000_s1156" style="position:absolute;left:6765;top:7352;width:1120;height: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Rw8UA&#10;AADcAAAADwAAAGRycy9kb3ducmV2LnhtbESPQWuDQBSE74X8h+UFemtWLU2KzRpCIFAPUppEen24&#10;Lyp134q7VfPvs4VCj8PMfMNsd7PpxEiDay0riFcRCOLK6pZrBZfz8ekVhPPIGjvLpOBGDnbZ4mGL&#10;qbYTf9J48rUIEHYpKmi871MpXdWQQbeyPXHwrnYw6IMcaqkHnALcdDKJorU02HJYaLCnQ0PV9+nH&#10;KCjWRZFgXn6VeXnI3SbWH/6qlXpczvs3EJ5m/x/+a79rBcnzC/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lHDxQAAANwAAAAPAAAAAAAAAAAAAAAAAJgCAABkcnMv&#10;ZG93bnJldi54bWxQSwUGAAAAAAQABAD1AAAAigMAAAAA&#10;" strokecolor="#f79646" strokeweight="2pt">
              <v:textbox>
                <w:txbxContent>
                  <w:p w:rsidR="0047482E" w:rsidRDefault="0047482E" w:rsidP="00F9129A">
                    <w:pPr>
                      <w:jc w:val="center"/>
                    </w:pPr>
                    <w:r>
                      <w:t xml:space="preserve">Security &amp; </w:t>
                    </w:r>
                  </w:p>
                  <w:p w:rsidR="0047482E" w:rsidRDefault="0047482E" w:rsidP="00F9129A">
                    <w:pPr>
                      <w:jc w:val="center"/>
                    </w:pPr>
                    <w:r>
                      <w:t xml:space="preserve">Campus </w:t>
                    </w:r>
                  </w:p>
                  <w:p w:rsidR="0047482E" w:rsidRDefault="0047482E" w:rsidP="00F9129A">
                    <w:pPr>
                      <w:jc w:val="center"/>
                    </w:pPr>
                    <w:r>
                      <w:t>Maintainence</w:t>
                    </w:r>
                  </w:p>
                </w:txbxContent>
              </v:textbox>
            </v:rect>
            <v:rect id="Rectangle 256" o:spid="_x0000_s1157" style="position:absolute;left:6766;top:7939;width:1119;height:4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FMQA&#10;AADcAAAADwAAAGRycy9kb3ducmV2LnhtbESPQWuDQBSE74X8h+UVcmtWhdhgs5ESCNSDlNpKrg/3&#10;RaXuW3G30fz7bKHQ4zAz3zD7fDGDuNLkessK4k0EgrixuudWwdfn6WkHwnlkjYNlUnAjB/lh9bDH&#10;TNuZP+ha+VYECLsMFXTej5mUrunIoNvYkTh4FzsZ9EFOrdQTzgFuBplEUSoN9hwWOhzp2FHzXf0Y&#10;BWValgkW9bku6mPhnmP97i9aqfXj8voCwtPi/8N/7TetINm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KhTEAAAA3AAAAA8AAAAAAAAAAAAAAAAAmAIAAGRycy9k&#10;b3ducmV2LnhtbFBLBQYAAAAABAAEAPUAAACJAwAAAAA=&#10;" strokecolor="#f79646" strokeweight="2pt">
              <v:textbox>
                <w:txbxContent>
                  <w:p w:rsidR="0047482E" w:rsidRDefault="0047482E" w:rsidP="00F9129A">
                    <w:pPr>
                      <w:pStyle w:val="NormalWeb"/>
                      <w:spacing w:before="0" w:beforeAutospacing="0" w:after="0" w:afterAutospacing="0"/>
                      <w:jc w:val="center"/>
                    </w:pPr>
                    <w:r>
                      <w:rPr>
                        <w:rFonts w:eastAsia="Calibri" w:cs="Arial"/>
                        <w:sz w:val="20"/>
                        <w:szCs w:val="20"/>
                      </w:rPr>
                      <w:t>Sports</w:t>
                    </w:r>
                  </w:p>
                </w:txbxContent>
              </v:textbox>
            </v:rect>
            <v:rect id="Rectangle 257" o:spid="_x0000_s1158" style="position:absolute;left:8181;top:4203;width:1140;height:4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Pj8QA&#10;AADcAAAADwAAAGRycy9kb3ducmV2LnhtbESPQWuDQBSE74H+h+UVeotrhJhiswklUIgHKTWVXh/u&#10;i0rdt+Ju1f77biDQ4zAz3zD742J6MdHoOssKNlEMgri2uuNGweflbf0Mwnlkjb1lUvBLDo6Hh9Ue&#10;M21n/qCp9I0IEHYZKmi9HzIpXd2SQRfZgTh4Vzsa9EGOjdQjzgFuepnEcSoNdhwWWhzo1FL9Xf4Y&#10;BUVaFAnm1VeVV6fc7Tb63V+1Uk+Py+sLCE+L/w/f22etINnu4HYmH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j4/EAAAA3AAAAA8AAAAAAAAAAAAAAAAAmAIAAGRycy9k&#10;b3ducmV2LnhtbFBLBQYAAAAABAAEAPUAAACJAwAAAAA=&#10;" strokecolor="#f79646" strokeweight="2pt">
              <v:textbox>
                <w:txbxContent>
                  <w:p w:rsidR="0047482E" w:rsidRDefault="0047482E" w:rsidP="00F9129A">
                    <w:pPr>
                      <w:jc w:val="center"/>
                    </w:pPr>
                    <w:r>
                      <w:t xml:space="preserve">Librarian </w:t>
                    </w:r>
                  </w:p>
                </w:txbxContent>
              </v:textbox>
            </v:rect>
            <v:shape id="Elbow Connector 124" o:spid="_x0000_s1159" type="#_x0000_t34" style="position:absolute;left:7152;top:2605;width:335;height:2862;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EpcQAAADcAAAADwAAAGRycy9kb3ducmV2LnhtbERPTWvCQBC9F/oflin0UnRXsSrRVUqh&#10;pYdeagQ9jtkxSc3OhuxU47/vFgre5vE+Z7nufaPO1MU6sIXR0IAiLoKrubSwzd8Gc1BRkB02gcnC&#10;lSKsV/d3S8xcuPAXnTdSqhTCMUMLlUibaR2LijzGYWiJE3cMnUdJsCu16/CSwn2jx8ZMtceaU0OF&#10;Lb1WVJw2P97CYf+0M7nQTN4Po93n9/P2VObG2seH/mUBSqiXm/jf/eHS/PEE/p5JF+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YSlxAAAANwAAAAPAAAAAAAAAAAA&#10;AAAAAKECAABkcnMvZG93bnJldi54bWxQSwUGAAAAAAQABAD5AAAAkgMAAAAA&#10;" strokecolor="#4579b8">
              <v:stroke endarrow="block"/>
            </v:shape>
            <v:shape id="Elbow Connector 125" o:spid="_x0000_s1160" type="#_x0000_t34" style="position:absolute;left:6652;top:4518;width:113;height:3017;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oSPMMAAADcAAAADwAAAGRycy9kb3ducmV2LnhtbERP32vCMBB+F/Y/hBv4NtMVdKUzlm4q&#10;iIIwN/Z8NLe2rLmUJNr635vBwLf7+H7eshhNJy7kfGtZwfMsAUFcWd1yreDrc/uUgfABWWNnmRRc&#10;yUOxepgsMdd24A+6nEItYgj7HBU0IfS5lL5qyKCf2Z44cj/WGQwRulpqh0MMN51Mk2QhDbYcGxrs&#10;6b2h6vd0Ngrs9iBdth/Xh91L/Xb0myE9f5dKTR/H8hVEoDHcxf/unY7z0zn8PRMv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EjzDAAAA3AAAAA8AAAAAAAAAAAAA&#10;AAAAoQIAAGRycy9kb3ducmV2LnhtbFBLBQYAAAAABAAEAPkAAACRAwAAAAA=&#10;" adj="-69118" strokecolor="#4579b8">
              <v:stroke endarrow="block"/>
            </v:shape>
            <v:shape id="Elbow Connector 126" o:spid="_x0000_s1161" type="#_x0000_t34" style="position:absolute;left:6652;top:4518;width:114;height:3604;rotation:18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VHcEAAADcAAAADwAAAGRycy9kb3ducmV2LnhtbERPTWvCQBC9C/0PyxR6qxtFgqSuIkKL&#10;Hhur0tuYHbPB7GzIrknsr+8WCt7m8T5nsRpsLTpqfeVYwWScgCAunK64VPC1f3+dg/ABWWPtmBTc&#10;ycNq+TRaYKZdz5/U5aEUMYR9hgpMCE0mpS8MWfRj1xBH7uJaiyHCtpS6xT6G21pOkySVFiuODQYb&#10;2hgqrvnNKuDtfOaO8oDn75szuzv/0Oljr9TL87B+AxFoCA/xv3ur4/xpCn/PxAv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tUdwQAAANwAAAAPAAAAAAAAAAAAAAAA&#10;AKECAABkcnMvZG93bnJldi54bWxQSwUGAAAAAAQABAD5AAAAjwMAAAAA&#10;" adj="-68510" strokecolor="#4579b8">
              <v:stroke endarrow="block"/>
            </v:shape>
            <v:rect id="Rectangle 258" o:spid="_x0000_s1162" style="position:absolute;left:4800;top:2672;width:2180;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b/cEA&#10;AADcAAAADwAAAGRycy9kb3ducmV2LnhtbERPy2qDQBTdF/oPwy1014wKSYvNKEEoxIWUJpVuL871&#10;QZw74kyN/fvOIpDl4bz3+WpGsdDsBssK4k0EgrixeuBOwff54+UNhPPIGkfLpOCPHOTZ48MeU22v&#10;/EXLyXcihLBLUUHv/ZRK6ZqeDLqNnYgD19rZoA9w7qSe8RrCzSiTKNpJgwOHhh4nKnpqLqdfo6Da&#10;VVWCZf1Tl3VRutdYf/pWK/X8tB7eQXha/V18cx+1gmQb1oY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G/3BAAAA3AAAAA8AAAAAAAAAAAAAAAAAmAIAAGRycy9kb3du&#10;cmV2LnhtbFBLBQYAAAAABAAEAPUAAACGAwAAAAA=&#10;" strokecolor="#f79646" strokeweight="2pt">
              <v:textbox>
                <w:txbxContent>
                  <w:p w:rsidR="0047482E" w:rsidRDefault="0047482E" w:rsidP="00F9129A">
                    <w:pPr>
                      <w:jc w:val="center"/>
                    </w:pPr>
                    <w:r>
                      <w:t>Vice Chancellor</w:t>
                    </w:r>
                  </w:p>
                </w:txbxContent>
              </v:textbox>
            </v:rect>
            <v:shape id="Straight Arrow Connector 127" o:spid="_x0000_s1163" type="#_x0000_t32" style="position:absolute;left:5864;top:3137;width:25;height:2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KHsMAAADcAAAADwAAAGRycy9kb3ducmV2LnhtbERPS2vCQBC+C/0Pywi9iG5Ma5TUVUQo&#10;9XXxBT0O2TEJzc6G7FbTf98VBG/z8T1nOm9NJa7UuNKyguEgAkGcWV1yruB0/OxPQDiPrLGyTAr+&#10;yMF89tKZYqrtjfd0PfhchBB2KSoovK9TKV1WkEE3sDVx4C62MegDbHKpG7yFcFPJOIoSabDk0FBg&#10;TcuCsp/Dr1GwfBtvzr31+1eCO/Zbjlfr0eZbqdduu/gA4an1T/HDvdJhfjyG+zPhAj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cCh7DAAAA3AAAAA8AAAAAAAAAAAAA&#10;AAAAoQIAAGRycy9kb3ducmV2LnhtbFBLBQYAAAAABAAEAPkAAACRAwAAAAA=&#10;" strokecolor="#4579b8">
              <v:stroke endarrow="block"/>
            </v:shape>
            <w10:anchorlock/>
          </v:group>
        </w:pict>
      </w:r>
    </w:p>
    <w:p w:rsidR="00F9129A" w:rsidRDefault="00F9129A">
      <w:pPr>
        <w:rPr>
          <w:rFonts w:eastAsia="Times New Roman" w:cs="Calibri"/>
          <w:b/>
          <w:color w:val="000000"/>
          <w:sz w:val="24"/>
          <w:szCs w:val="24"/>
        </w:rPr>
      </w:pPr>
      <w:r>
        <w:rPr>
          <w:rFonts w:eastAsia="Times New Roman" w:cs="Calibri"/>
          <w:b/>
          <w:color w:val="000000"/>
          <w:sz w:val="24"/>
          <w:szCs w:val="24"/>
        </w:rPr>
        <w:br w:type="page"/>
      </w:r>
    </w:p>
    <w:p w:rsidR="00BF2068" w:rsidRPr="00556618" w:rsidRDefault="00F9129A" w:rsidP="00BF2068">
      <w:pPr>
        <w:rPr>
          <w:rFonts w:eastAsia="Times New Roman" w:cs="Calibri"/>
          <w:b/>
          <w:color w:val="000000"/>
          <w:sz w:val="24"/>
          <w:szCs w:val="24"/>
        </w:rPr>
      </w:pPr>
      <w:r w:rsidRPr="00556618">
        <w:rPr>
          <w:rFonts w:eastAsia="Times New Roman" w:cs="Calibri"/>
          <w:b/>
          <w:color w:val="000000"/>
          <w:sz w:val="24"/>
          <w:szCs w:val="24"/>
        </w:rPr>
        <w:t xml:space="preserve">3. </w:t>
      </w:r>
      <w:r w:rsidR="00A71E10" w:rsidRPr="00556618">
        <w:rPr>
          <w:rFonts w:eastAsia="Times New Roman" w:cs="Calibri"/>
          <w:b/>
          <w:color w:val="000000"/>
          <w:sz w:val="24"/>
          <w:szCs w:val="24"/>
        </w:rPr>
        <w:t>Student</w:t>
      </w:r>
      <w:r w:rsidR="00A71E10">
        <w:rPr>
          <w:rFonts w:eastAsia="Times New Roman" w:cs="Calibri"/>
          <w:b/>
          <w:color w:val="000000"/>
          <w:sz w:val="24"/>
          <w:szCs w:val="24"/>
        </w:rPr>
        <w:t xml:space="preserve"> Matters</w:t>
      </w:r>
    </w:p>
    <w:p w:rsidR="00BF2068" w:rsidRPr="00556618" w:rsidRDefault="00D950A6" w:rsidP="00BF2068">
      <w:pPr>
        <w:rPr>
          <w:rFonts w:eastAsia="Times New Roman" w:cs="Calibri"/>
          <w:b/>
          <w:color w:val="000000"/>
          <w:sz w:val="24"/>
          <w:szCs w:val="24"/>
        </w:rPr>
      </w:pPr>
      <w:r w:rsidRPr="00D950A6">
        <w:rPr>
          <w:rFonts w:eastAsia="Times New Roman" w:cs="Calibri"/>
          <w:noProof/>
          <w:color w:val="000000"/>
          <w:sz w:val="24"/>
          <w:szCs w:val="24"/>
        </w:rPr>
      </w:r>
      <w:r w:rsidRPr="00D950A6">
        <w:rPr>
          <w:rFonts w:eastAsia="Times New Roman" w:cs="Calibri"/>
          <w:noProof/>
          <w:color w:val="000000"/>
          <w:sz w:val="24"/>
          <w:szCs w:val="24"/>
        </w:rPr>
        <w:pict>
          <v:group id="Canvas 271" o:spid="_x0000_s1102" editas="canvas" style="width:470.1pt;height:190.2pt;mso-position-horizontal-relative:char;mso-position-vertical-relative:line" coordorigin="1440,1977" coordsize="9402,3804">
            <v:shape id="_x0000_s1103" type="#_x0000_t75" style="position:absolute;left:1440;top:1977;width:9402;height:3804;visibility:visible">
              <v:fill o:detectmouseclick="t"/>
              <v:path o:connecttype="none"/>
            </v:shape>
            <v:rect id="Rectangle 152" o:spid="_x0000_s1104" style="position:absolute;left:4695;top:2775;width:2570;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Na8IA&#10;AADcAAAADwAAAGRycy9kb3ducmV2LnhtbERPTWvDMAy9D/YfjAq7LU4Ca0dWt5TAYDmEsrZhVxGr&#10;SVgsB9trs38/Fwa96fE+td7OZhQXcn6wrCBLUhDErdUDdwpOx/fnVxA+IGscLZOCX/Kw3Tw+rLHQ&#10;9sqfdDmETsQQ9gUq6EOYCil925NBn9iJOHJn6wyGCF0ntcNrDDejzNN0KQ0OHBt6nKjsqf0+/BgF&#10;9bKuc6yar6ZqysqvMr0PZ63U02LevYEINIe7+N/9oeP8lxxuz8QL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U1rwgAAANwAAAAPAAAAAAAAAAAAAAAAAJgCAABkcnMvZG93&#10;bnJldi54bWxQSwUGAAAAAAQABAD1AAAAhwMAAAAA&#10;" strokecolor="#f79646" strokeweight="2pt">
              <v:textbox>
                <w:txbxContent>
                  <w:p w:rsidR="0047482E" w:rsidRDefault="0047482E" w:rsidP="00BF2068">
                    <w:pPr>
                      <w:jc w:val="center"/>
                    </w:pPr>
                    <w:r>
                      <w:t>Dean of Students Welfare</w:t>
                    </w:r>
                  </w:p>
                </w:txbxContent>
              </v:textbox>
            </v:rect>
            <v:rect id="Rectangle 176" o:spid="_x0000_s1105" style="position:absolute;left:1631;top:3776;width:1034;height:5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XCMEA&#10;AADcAAAADwAAAGRycy9kb3ducmV2LnhtbERPS4vCMBC+C/sfwgh701QPVbqmIsKCPRTxUbwOzfTB&#10;NpPSRO3+eyMs7G0+vudstqPpxIMG11pWsJhHIIhLq1uuFVwv37M1COeRNXaWScEvOdimH5MNJto+&#10;+USPs69FCGGXoILG+z6R0pUNGXRz2xMHrrKDQR/gUEs94DOEm04uoyiWBlsODQ32tG+o/DnfjYI8&#10;zvMlZsWtyIp95lYLffSVVupzOu6+QHga/b/4z33QYf4qhvcz4QK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7FwjBAAAA3AAAAA8AAAAAAAAAAAAAAAAAmAIAAGRycy9kb3du&#10;cmV2LnhtbFBLBQYAAAAABAAEAPUAAACGAwAAAAA=&#10;" strokecolor="#f79646" strokeweight="2pt">
              <v:textbox>
                <w:txbxContent>
                  <w:p w:rsidR="0047482E" w:rsidRDefault="0047482E" w:rsidP="00BF2068">
                    <w:pPr>
                      <w:jc w:val="center"/>
                    </w:pPr>
                    <w:r>
                      <w:t>Hostels</w:t>
                    </w:r>
                  </w:p>
                </w:txbxContent>
              </v:textbox>
            </v:rect>
            <v:rect id="Rectangle 177" o:spid="_x0000_s1106" style="position:absolute;left:2835;top:3767;width:1163;height: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yk8AA&#10;AADcAAAADwAAAGRycy9kb3ducmV2LnhtbERPy6rCMBDdX/AfwgjurqkurFSjiCDcLor4KG6HZmyL&#10;zaQ0uVr/3giCuzmc5yzXvWnEnTpXW1YwGUcgiAuray4VnE+73zkI55E1NpZJwZMcrFeDnyUm2j74&#10;QPejL0UIYZeggsr7NpHSFRUZdGPbEgfuajuDPsCulLrDRwg3jZxG0UwarDk0VNjStqLidvw3CrJZ&#10;lk0xzS95mm9TF0/03l+1UqNhv1mA8NT7r/jj/tNhfhzD+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eyk8AAAADcAAAADwAAAAAAAAAAAAAAAACYAgAAZHJzL2Rvd25y&#10;ZXYueG1sUEsFBgAAAAAEAAQA9QAAAIUDAAAAAA==&#10;" strokecolor="#f79646" strokeweight="2pt">
              <v:textbox>
                <w:txbxContent>
                  <w:p w:rsidR="0047482E" w:rsidRDefault="0047482E" w:rsidP="00BF2068">
                    <w:pPr>
                      <w:jc w:val="center"/>
                    </w:pPr>
                    <w:r>
                      <w:t>Cultural</w:t>
                    </w:r>
                  </w:p>
                </w:txbxContent>
              </v:textbox>
            </v:rect>
            <v:rect id="Rectangle 178" o:spid="_x0000_s1107" style="position:absolute;left:4167;top:3767;width:1080;height:6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m4cMA&#10;AADcAAAADwAAAGRycy9kb3ducmV2LnhtbESPQYvCQAyF7wv+hyGCt3WqB12qo4gg2ENZ1rV4DZ3Y&#10;FjuZ0hm1/ntzWNhbwnt578t6O7hWPagPjWcDs2kCirj0tuHKwPn38PkFKkRki61nMvCiANvN6GON&#10;qfVP/qHHKVZKQjikaKCOsUu1DmVNDsPUd8SiXX3vMMraV9r2+JRw1+p5kiy0w4alocaO9jWVt9Pd&#10;GcgXeT7HrLgUWbHPwnJmv+PVGjMZD7sVqEhD/Df/XR+t4C+FVp6RCf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gm4cMAAADcAAAADwAAAAAAAAAAAAAAAACYAgAAZHJzL2Rv&#10;d25yZXYueG1sUEsFBgAAAAAEAAQA9QAAAIgDAAAAAA==&#10;" strokecolor="#f79646" strokeweight="2pt">
              <v:textbox>
                <w:txbxContent>
                  <w:p w:rsidR="0047482E" w:rsidRDefault="0047482E" w:rsidP="00BF2068">
                    <w:pPr>
                      <w:jc w:val="center"/>
                    </w:pPr>
                    <w:r>
                      <w:t>NSS</w:t>
                    </w:r>
                  </w:p>
                </w:txbxContent>
              </v:textbox>
            </v:rect>
            <v:rect id="Rectangle 179" o:spid="_x0000_s1108" style="position:absolute;left:6330;top:3726;width:2804;height: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DesIA&#10;AADcAAAADwAAAGRycy9kb3ducmV2LnhtbERPS0vDQBC+F/wPywje2k1zaDR2U0pAMIcgbQ1eh+zk&#10;QbOzIbs28d+7QsHbfHzP2R8WM4gbTa63rGC7iUAQ11b33Cr4vLytn0E4j6xxsEwKfsjBIXtY7THV&#10;duYT3c6+FSGEXYoKOu/HVEpXd2TQbexIHLjGTgZ9gFMr9YRzCDeDjKNoJw32HBo6HCnvqL6ev42C&#10;cleWMRbVV1VUeeGSrf7wjVbq6XE5voLwtPh/8d39rsP85AX+ng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IN6wgAAANwAAAAPAAAAAAAAAAAAAAAAAJgCAABkcnMvZG93&#10;bnJldi54bWxQSwUGAAAAAAQABAD1AAAAhwMAAAAA&#10;" strokecolor="#f79646" strokeweight="2pt">
              <v:textbox>
                <w:txbxContent>
                  <w:p w:rsidR="0047482E" w:rsidRDefault="0047482E" w:rsidP="00BF2068">
                    <w:pPr>
                      <w:jc w:val="center"/>
                    </w:pPr>
                    <w:r>
                      <w:t>Counseling, Placement &amp; Guidance Cell</w:t>
                    </w:r>
                  </w:p>
                </w:txbxContent>
              </v:textbox>
            </v:rect>
            <v:rect id="Rectangle 184" o:spid="_x0000_s1109" style="position:absolute;left:4167;top:4769;width:1447;height:7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cw8IA&#10;AADcAAAADwAAAGRycy9kb3ducmV2LnhtbERPS2vCQBC+F/wPywje6kaRVGJWEUFoDqFUDV6H7OSB&#10;2dmQ3Zr033cLhd7m43tOephMJ540uNaygtUyAkFcWt1yreB2Pb9uQTiPrLGzTAq+ycFhP3tJMdF2&#10;5E96XnwtQgi7BBU03veJlK5syKBb2p44cJUdDPoAh1rqAccQbjq5jqJYGmw5NDTY06mh8nH5Mgry&#10;OM/XmBX3IitOmXtb6Q9faaUW8+m4A+Fp8v/iP/e7DvO3G/h9Jlw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FzDwgAAANwAAAAPAAAAAAAAAAAAAAAAAJgCAABkcnMvZG93&#10;bnJldi54bWxQSwUGAAAAAAQABAD1AAAAhwMAAAAA&#10;" strokecolor="#f79646" strokeweight="2pt">
              <v:textbox>
                <w:txbxContent>
                  <w:p w:rsidR="0047482E" w:rsidRDefault="0047482E" w:rsidP="00BF2068">
                    <w:pPr>
                      <w:ind w:left="-90" w:right="-150" w:hanging="90"/>
                      <w:jc w:val="center"/>
                    </w:pPr>
                    <w:r>
                      <w:t>Admission Cell</w:t>
                    </w:r>
                  </w:p>
                </w:txbxContent>
              </v:textbox>
            </v:rect>
            <v:shape id="Elbow Connector 189" o:spid="_x0000_s1110" type="#_x0000_t34" style="position:absolute;left:3880;top:1767;width:385;height:3633;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XwMIAAADcAAAADwAAAGRycy9kb3ducmV2LnhtbERPS2sCMRC+F/wPYYTeatYexK5G8bFC&#10;eym4LXgdNuPu4mYSk9Rd/70pFHqbj+85y/VgOnEjH1rLCqaTDARxZXXLtYLvr8PLHESIyBo7y6Tg&#10;TgHWq9HTEnNtez7SrYy1SCEcclTQxOhyKUPVkMEwsY44cWfrDcYEfS21xz6Fm06+ZtlMGmw5NTTo&#10;aNdQdSl/jILen85DXRzLYn/dF33lPj633in1PB42CxCRhvgv/nO/6zR//ga/z6QL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wXwMIAAADcAAAADwAAAAAAAAAAAAAA&#10;AAChAgAAZHJzL2Rvd25yZXYueG1sUEsFBgAAAAAEAAQA+QAAAJADAAAAAA==&#10;" strokecolor="#4579b8">
              <v:stroke endarrow="block"/>
            </v:shape>
            <v:shape id="Elbow Connector 190" o:spid="_x0000_s1111" type="#_x0000_t34" style="position:absolute;left:4643;top:2520;width:376;height:2117;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8ogMUAAADcAAAADwAAAGRycy9kb3ducmV2LnhtbESPQU/DMAyF70j8h8hI3FjKDoh1y6bB&#10;igQXpBWkXa3Ga6s1Tkiytfx7fEDazdZ7fu/zajO5QV0opt6zgcdZAYq48bbn1sD319vDM6iUkS0O&#10;nsnALyXYrG9vVlhaP/KeLnVulYRwKtFAl3MotU5NRw7TzAdi0Y4+OsyyxlbbiKOEu0HPi+JJO+xZ&#10;GjoM9NpRc6rPzsAYD8eprfZ1tfvZVWMTPj5fYjDm/m7aLkFlmvLV/H/9bgV/IfjyjEy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8ogMUAAADcAAAADwAAAAAAAAAA&#10;AAAAAAChAgAAZHJzL2Rvd25yZXYueG1sUEsFBgAAAAAEAAQA+QAAAJMDAAAAAA==&#10;" strokecolor="#4579b8">
              <v:stroke endarrow="block"/>
            </v:shape>
            <v:shape id="Elbow Connector 261" o:spid="_x0000_s1112" type="#_x0000_t34" style="position:absolute;left:6388;top:2892;width:336;height:1333;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gcYAAADcAAAADwAAAGRycy9kb3ducmV2LnhtbESPQUvDQBSE74L/YXmCFzG7KVhLzLaU&#10;guLBi02hPb5mn0ls9m3IPtv4711B8DjMzDdMuZp8r840xi6whTwzoIjr4DpuLOyq5/sFqCjIDvvA&#10;ZOGbIqyW11clFi5c+J3OW2lUgnAs0EIrMhRax7oljzELA3HyPsLoUZIcG+1GvCS47/XMmLn22HFa&#10;aHGgTUv1afvlLRwPd3tTCT3KyzHfv30+7E5NZay9vZnWT6CEJvkP/7VfnYXZPIffM+kI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t/4HGAAAA3AAAAA8AAAAAAAAA&#10;AAAAAAAAoQIAAGRycy9kb3ducmV2LnhtbFBLBQYAAAAABAAEAPkAAACUAwAAAAA=&#10;" strokecolor="#4579b8">
              <v:stroke endarrow="block"/>
            </v:shape>
            <v:rect id="Rectangle 269" o:spid="_x0000_s1113" style="position:absolute;left:5010;top:2074;width:1755;height:4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028QA&#10;AADcAAAADwAAAGRycy9kb3ducmV2LnhtbESPQWuDQBSE74X8h+UVcmtWPdjGZiMlEKgHCbWVXB/u&#10;i0rdt+Juo/n32UKhx2FmvmF2+WIGcaXJ9ZYVxJsIBHFjdc+tgq/P49MLCOeRNQ6WScGNHOT71cMO&#10;M21n/qBr5VsRIOwyVNB5P2ZSuqYjg25jR+LgXexk0Ac5tVJPOAe4GWQSRak02HNY6HCkQ0fNd/Vj&#10;FJRpWSZY1Oe6qA+Fe471yV+0UuvH5e0VhKfF/4f/2u9aQZJu4fdMO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dNvEAAAA3AAAAA8AAAAAAAAAAAAAAAAAmAIAAGRycy9k&#10;b3ducmV2LnhtbFBLBQYAAAAABAAEAPUAAACJAwAAAAA=&#10;" strokecolor="#f79646" strokeweight="2pt">
              <v:textbox>
                <w:txbxContent>
                  <w:p w:rsidR="0047482E" w:rsidRDefault="0047482E" w:rsidP="00BF2068">
                    <w:pPr>
                      <w:jc w:val="center"/>
                    </w:pPr>
                    <w:r>
                      <w:t>Vice Chancellor</w:t>
                    </w:r>
                  </w:p>
                </w:txbxContent>
              </v:textbox>
            </v:rect>
            <v:shape id="Straight Arrow Connector 272" o:spid="_x0000_s1114" type="#_x0000_t32" style="position:absolute;left:5887;top:2539;width:2;height:2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n58UAAADcAAAADwAAAGRycy9kb3ducmV2LnhtbESPW2vCQBSE3wX/w3IEX0rdNF6JrlIE&#10;8VJfaiv4eMgek2D2bMiuGv+9Wyj4OMzMN8xs0ZhS3Kh2hWUFH70IBHFqdcGZgt+f1fsEhPPIGkvL&#10;pOBBDhbzdmuGibZ3/qbbwWciQNglqCD3vkqkdGlOBl3PVsTBO9vaoA+yzqSu8R7gppRxFI2kwYLD&#10;Qo4VLXNKL4erUbDsj3fHt+1gPcI9+y+ON9vh7qRUt9N8TkF4avwr/N/eaAXxOIa/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3n58UAAADcAAAADwAAAAAAAAAA&#10;AAAAAAChAgAAZHJzL2Rvd25yZXYueG1sUEsFBgAAAAAEAAQA+QAAAJMDAAAAAA==&#10;" strokecolor="#4579b8">
              <v:stroke endarrow="block"/>
            </v:shape>
            <v:rect id="Rectangle 273" o:spid="_x0000_s1115" style="position:absolute;left:9236;top:3726;width:1606;height: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V7MQA&#10;AADcAAAADwAAAGRycy9kb3ducmV2LnhtbESPQWuDQBSE74H+h+UVeotrDJhiswklUIgHKTWVXh/u&#10;i0rdt+Ju1f77biDQ4zAz3zD742J6MdHoOssKNlEMgri2uuNGweflbf0Mwnlkjb1lUvBLDo6Hh9Ue&#10;M21n/qCp9I0IEHYZKmi9HzIpXd2SQRfZgTh4Vzsa9EGOjdQjzgFuepnEcSoNdhwWWhzo1FL9Xf4Y&#10;BUVaFAnm1VeVV6fc7Tb63V+1Uk+Py+sLCE+L/w/f22etINlt4XYmH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1ezEAAAA3AAAAA8AAAAAAAAAAAAAAAAAmAIAAGRycy9k&#10;b3ducmV2LnhtbFBLBQYAAAAABAAEAPUAAACJAwAAAAA=&#10;" strokecolor="#f79646" strokeweight="2pt">
              <v:textbox>
                <w:txbxContent>
                  <w:p w:rsidR="0047482E" w:rsidRDefault="0047482E" w:rsidP="00BF2068">
                    <w:pPr>
                      <w:jc w:val="center"/>
                    </w:pPr>
                    <w:r>
                      <w:t>Sports &amp; Yoga</w:t>
                    </w:r>
                  </w:p>
                </w:txbxContent>
              </v:textbox>
            </v:rect>
            <v:shape id="Elbow Connector 274" o:spid="_x0000_s1116" type="#_x0000_t34" style="position:absolute;left:7680;top:1604;width:331;height:391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PKxMYAAADcAAAADwAAAGRycy9kb3ducmV2LnhtbESPQWvCQBSE74X+h+UJvRTdVVqV6Cql&#10;0NJDLzWCHp/ZZxLNvg3ZV03/fbdQ8DjMzDfMct37Rl2oi3VgC+ORAUVcBFdzaWGbvw3noKIgO2wC&#10;k4UfirBe3d8tMXPhyl902UipEoRjhhYqkTbTOhYVeYyj0BIn7xg6j5JkV2rX4TXBfaMnxky1x5rT&#10;QoUtvVZUnDff3sJh/7gzudBM3g/j3efpeXsuc2Ptw6B/WYAS6uUW/m9/OAuT2RP8nUlH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DysTGAAAA3AAAAA8AAAAAAAAA&#10;AAAAAAAAoQIAAGRycy9kb3ducmV2LnhtbFBLBQYAAAAABAAEAPkAAACUAwAAAAA=&#10;" strokecolor="#4579b8">
              <v:stroke endarrow="block"/>
            </v:shape>
            <v:shape id="Elbow Connector 275" o:spid="_x0000_s1117" type="#_x0000_t34" style="position:absolute;left:5112;top:2990;width:372;height:1182;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MnsUAAADcAAAADwAAAGRycy9kb3ducmV2LnhtbESPQWsCMRSE7wX/Q3hCbzVbobWsRql1&#10;C+1FcCt4fWyeu4ubl5ik7vbfN4LgcZiZb5jFajCduJAPrWUFz5MMBHFldcu1gv3P59MbiBCRNXaW&#10;ScEfBVgtRw8LzLXteUeXMtYiQTjkqKCJ0eVShqohg2FiHXHyjtYbjEn6WmqPfYKbTk6z7FUabDkt&#10;NOjoo6HqVP4aBb0/HIe62JXF5rwp+sp9b9feKfU4Ht7nICIN8R6+tb+0gunsBa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EMnsUAAADcAAAADwAAAAAAAAAA&#10;AAAAAAChAgAAZHJzL2Rvd25yZXYueG1sUEsFBgAAAAAEAAQA+QAAAJMDAAAAAA==&#10;" strokecolor="#4579b8">
              <v:stroke endarrow="block"/>
            </v:shape>
            <v:rect id="Rectangle 276" o:spid="_x0000_s1118" style="position:absolute;left:6185;top:4769;width:1765;height: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52dMQA&#10;AADcAAAADwAAAGRycy9kb3ducmV2LnhtbESPT4vCMBTE78J+h/AWvNnUHqp0jbIIC/ZQxD/F66N5&#10;tmWbl9JErd/eCAt7HGbmN8xqM5pO3GlwrWUF8ygGQVxZ3XKt4Hz6mS1BOI+ssbNMCp7kYLP+mKww&#10;0/bBB7offS0ChF2GChrv+0xKVzVk0EW2Jw7e1Q4GfZBDLfWAjwA3nUziOJUGWw4LDfa0baj6Pd6M&#10;giItigTz8lLm5TZ3i7ne+6tWavo5fn+B8DT6//Bfe6cVJIsU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ednTEAAAA3AAAAA8AAAAAAAAAAAAAAAAAmAIAAGRycy9k&#10;b3ducmV2LnhtbFBLBQYAAAAABAAEAPUAAACJAwAAAAA=&#10;" strokecolor="#f79646" strokeweight="2pt">
              <v:textbox>
                <w:txbxContent>
                  <w:p w:rsidR="0047482E" w:rsidRDefault="0047482E" w:rsidP="00BF2068">
                    <w:pPr>
                      <w:jc w:val="center"/>
                    </w:pPr>
                    <w:r>
                      <w:t>Anti-Ragging</w:t>
                    </w:r>
                  </w:p>
                </w:txbxContent>
              </v:textbox>
            </v:rect>
            <v:shape id="Elbow Connector 277" o:spid="_x0000_s1119" type="#_x0000_t34" style="position:absolute;left:5032;top:4227;width:1439;height:27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6gcIAAADcAAAADwAAAGRycy9kb3ducmV2LnhtbESP0YrCMBRE3wX/IVxh3zTVh1W6RlkE&#10;QZBFrf2A2+ZuU7a5qU3U7t8bQfBxmJkzzHLd20bcqPO1YwXTSQKCuHS65kpBft6OFyB8QNbYOCYF&#10;/+RhvRoOlphqd+cT3bJQiQhhn6ICE0KbSulLQxb9xLXE0ft1ncUQZVdJ3eE9wm0jZ0nyKS3WHBcM&#10;trQxVP5lV6tA2uPUVfn+0JjM+pyouJQ/hVIfo/77C0SgPrzDr/ZOK5jN5/A8E4+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D6gcIAAADcAAAADwAAAAAAAAAAAAAA&#10;AAChAgAAZHJzL2Rvd25yZXYueG1sUEsFBgAAAAAEAAQA+QAAAJADAAAAAA==&#10;" adj="10792,-286298,-88396" strokecolor="#4579b8">
              <v:stroke endarrow="block"/>
            </v:shape>
            <v:shape id="Elbow Connector 278" o:spid="_x0000_s1120" type="#_x0000_t34" style="position:absolute;left:5317;top:4217;width:1439;height:29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I78IAAADcAAAADwAAAGRycy9kb3ducmV2LnhtbERPy4rCMBTdD/gP4QpuBk11UaUaRQQH&#10;x1kUHx9wba5tsbkpSabWv58sBlweznu16U0jOnK+tqxgOklAEBdW11wquF724wUIH5A1NpZJwYs8&#10;bNaDjxVm2j75RN05lCKGsM9QQRVCm0npi4oM+oltiSN3t85giNCVUjt8xnDTyFmSpNJgzbGhwpZ2&#10;FRWP869R4B7JV5ffvvPrsTmeLvln+vMyqVKjYb9dggjUh7f4333QCmbzuDaeiUd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fI78IAAADcAAAADwAAAAAAAAAAAAAA&#10;AAChAgAAZHJzL2Rvd25yZXYueG1sUEsFBgAAAAAEAAQA+QAAAJADAAAAAA==&#10;" adj="10792,266888,-88396" strokecolor="#4579b8">
              <v:stroke endarrow="block"/>
            </v:shape>
            <w10:anchorlock/>
          </v:group>
        </w:pict>
      </w:r>
    </w:p>
    <w:p w:rsidR="00F102A5" w:rsidRDefault="00F102A5" w:rsidP="00F102A5">
      <w:pPr>
        <w:ind w:left="426" w:hanging="426"/>
        <w:jc w:val="both"/>
        <w:rPr>
          <w:rFonts w:eastAsia="Times New Roman" w:cs="Calibri"/>
          <w:b/>
          <w:color w:val="000000"/>
          <w:sz w:val="28"/>
          <w:szCs w:val="24"/>
        </w:rPr>
      </w:pPr>
      <w:bookmarkStart w:id="17" w:name="page69"/>
      <w:bookmarkEnd w:id="17"/>
      <w:r>
        <w:rPr>
          <w:rFonts w:eastAsia="Times New Roman" w:cs="Calibri"/>
          <w:b/>
          <w:color w:val="000000"/>
          <w:sz w:val="28"/>
          <w:szCs w:val="24"/>
        </w:rPr>
        <w:t>6.4 Regularly conduct of meetings of statutory Committee Meetings and         Ensuring participation of external members</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
        <w:gridCol w:w="1968"/>
        <w:gridCol w:w="1843"/>
        <w:gridCol w:w="1701"/>
        <w:gridCol w:w="1701"/>
      </w:tblGrid>
      <w:tr w:rsidR="00F102A5" w:rsidRPr="009A1110" w:rsidTr="009A1110">
        <w:tc>
          <w:tcPr>
            <w:tcW w:w="833" w:type="dxa"/>
          </w:tcPr>
          <w:p w:rsidR="00F102A5" w:rsidRPr="009A1110" w:rsidRDefault="00F102A5" w:rsidP="009A1110">
            <w:pPr>
              <w:spacing w:after="0" w:line="240" w:lineRule="auto"/>
              <w:jc w:val="both"/>
              <w:rPr>
                <w:rFonts w:eastAsia="Times New Roman" w:cs="Calibri"/>
                <w:b/>
                <w:color w:val="000000"/>
                <w:sz w:val="24"/>
                <w:szCs w:val="24"/>
              </w:rPr>
            </w:pPr>
            <w:r w:rsidRPr="009A1110">
              <w:rPr>
                <w:rFonts w:eastAsia="Times New Roman" w:cs="Calibri"/>
                <w:b/>
                <w:color w:val="000000"/>
                <w:sz w:val="24"/>
                <w:szCs w:val="24"/>
              </w:rPr>
              <w:t>S.No.</w:t>
            </w:r>
          </w:p>
        </w:tc>
        <w:tc>
          <w:tcPr>
            <w:tcW w:w="1968" w:type="dxa"/>
          </w:tcPr>
          <w:p w:rsidR="00F102A5" w:rsidRPr="009A1110" w:rsidRDefault="00F102A5" w:rsidP="009A1110">
            <w:pPr>
              <w:spacing w:after="0" w:line="240" w:lineRule="auto"/>
              <w:jc w:val="both"/>
              <w:rPr>
                <w:rFonts w:eastAsia="Times New Roman" w:cs="Calibri"/>
                <w:b/>
                <w:color w:val="000000"/>
                <w:sz w:val="24"/>
                <w:szCs w:val="24"/>
              </w:rPr>
            </w:pPr>
            <w:r w:rsidRPr="009A1110">
              <w:rPr>
                <w:rFonts w:eastAsia="Times New Roman" w:cs="Calibri"/>
                <w:b/>
                <w:color w:val="000000"/>
                <w:sz w:val="24"/>
                <w:szCs w:val="24"/>
              </w:rPr>
              <w:t>Date of EC meetings</w:t>
            </w:r>
          </w:p>
        </w:tc>
        <w:tc>
          <w:tcPr>
            <w:tcW w:w="1843" w:type="dxa"/>
          </w:tcPr>
          <w:p w:rsidR="00F102A5" w:rsidRPr="009A1110" w:rsidRDefault="00F102A5" w:rsidP="009A1110">
            <w:pPr>
              <w:spacing w:after="0" w:line="240" w:lineRule="auto"/>
              <w:jc w:val="both"/>
              <w:rPr>
                <w:rFonts w:eastAsia="Times New Roman" w:cs="Calibri"/>
                <w:b/>
                <w:color w:val="000000"/>
                <w:sz w:val="24"/>
                <w:szCs w:val="24"/>
              </w:rPr>
            </w:pPr>
            <w:r w:rsidRPr="009A1110">
              <w:rPr>
                <w:rFonts w:eastAsia="Times New Roman" w:cs="Calibri"/>
                <w:b/>
                <w:color w:val="000000"/>
                <w:sz w:val="24"/>
                <w:szCs w:val="24"/>
              </w:rPr>
              <w:t>Date of AC meeting</w:t>
            </w:r>
          </w:p>
        </w:tc>
        <w:tc>
          <w:tcPr>
            <w:tcW w:w="1701" w:type="dxa"/>
          </w:tcPr>
          <w:p w:rsidR="00F102A5" w:rsidRPr="009A1110" w:rsidRDefault="00F102A5" w:rsidP="009A1110">
            <w:pPr>
              <w:spacing w:after="0" w:line="240" w:lineRule="auto"/>
              <w:jc w:val="both"/>
              <w:rPr>
                <w:rFonts w:eastAsia="Times New Roman" w:cs="Calibri"/>
                <w:b/>
                <w:color w:val="000000"/>
                <w:sz w:val="24"/>
                <w:szCs w:val="24"/>
              </w:rPr>
            </w:pPr>
            <w:r w:rsidRPr="009A1110">
              <w:rPr>
                <w:rFonts w:eastAsia="Times New Roman" w:cs="Calibri"/>
                <w:b/>
                <w:color w:val="000000"/>
                <w:sz w:val="24"/>
                <w:szCs w:val="24"/>
              </w:rPr>
              <w:t>Date of FC meeting</w:t>
            </w:r>
          </w:p>
        </w:tc>
        <w:tc>
          <w:tcPr>
            <w:tcW w:w="1701" w:type="dxa"/>
          </w:tcPr>
          <w:p w:rsidR="00F102A5" w:rsidRPr="009A1110" w:rsidRDefault="00F102A5" w:rsidP="009A1110">
            <w:pPr>
              <w:spacing w:after="0" w:line="240" w:lineRule="auto"/>
              <w:jc w:val="both"/>
              <w:rPr>
                <w:rFonts w:eastAsia="Times New Roman" w:cs="Calibri"/>
                <w:b/>
                <w:color w:val="000000"/>
                <w:sz w:val="24"/>
                <w:szCs w:val="24"/>
              </w:rPr>
            </w:pPr>
            <w:r w:rsidRPr="009A1110">
              <w:rPr>
                <w:rFonts w:eastAsia="Times New Roman" w:cs="Calibri"/>
                <w:b/>
                <w:color w:val="000000"/>
                <w:sz w:val="24"/>
                <w:szCs w:val="24"/>
              </w:rPr>
              <w:t>Date of BC meeting</w:t>
            </w: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10.10.2009</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EE0BAD"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08.05.2010</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13.03.2010</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EE0BAD"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09.10.2010</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3</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15.05.2010</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EE0BAD"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05.02.2011</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4</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09.08.2010</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05.05.2011</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5</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03.11.2010</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24.09.2011</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6</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12.03.2011</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03.03.2012</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7</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09.05.2011</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21.05.2012</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8</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20.08.2011</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05.05.2013</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9</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14.11.2011</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19.10.2013</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10</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05.03.2012</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30.06.2014</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11</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26.05.2012</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20.04.2015</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12</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28.07.2012</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18.09.2015</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13</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23.08.2013</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12.06.2016</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w:t>
            </w:r>
            <w:r w:rsidR="0047482E" w:rsidRPr="009A1110">
              <w:rPr>
                <w:rFonts w:eastAsia="Times New Roman" w:cs="Calibri"/>
                <w:color w:val="000000"/>
                <w:sz w:val="24"/>
                <w:szCs w:val="24"/>
              </w:rPr>
              <w:t>4</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14.09.2013</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14.07.2017</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w:t>
            </w:r>
            <w:r w:rsidR="0047482E" w:rsidRPr="009A1110">
              <w:rPr>
                <w:rFonts w:eastAsia="Times New Roman" w:cs="Calibri"/>
                <w:color w:val="000000"/>
                <w:sz w:val="24"/>
                <w:szCs w:val="24"/>
              </w:rPr>
              <w:t>5</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31.10.2013</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2B6707"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06.11.2017</w:t>
            </w: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w:t>
            </w:r>
            <w:r w:rsidR="0047482E" w:rsidRPr="009A1110">
              <w:rPr>
                <w:rFonts w:eastAsia="Times New Roman" w:cs="Calibri"/>
                <w:color w:val="000000"/>
                <w:sz w:val="24"/>
                <w:szCs w:val="24"/>
              </w:rPr>
              <w:t>6</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08.12.2014</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F102A5" w:rsidRPr="009A1110" w:rsidTr="009A1110">
        <w:tc>
          <w:tcPr>
            <w:tcW w:w="833"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w:t>
            </w:r>
            <w:r w:rsidR="0047482E" w:rsidRPr="009A1110">
              <w:rPr>
                <w:rFonts w:eastAsia="Times New Roman" w:cs="Calibri"/>
                <w:color w:val="000000"/>
                <w:sz w:val="24"/>
                <w:szCs w:val="24"/>
              </w:rPr>
              <w:t>7</w:t>
            </w:r>
          </w:p>
        </w:tc>
        <w:tc>
          <w:tcPr>
            <w:tcW w:w="1968" w:type="dxa"/>
          </w:tcPr>
          <w:p w:rsidR="00F102A5" w:rsidRPr="009A1110" w:rsidRDefault="00F102A5"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25.04.2014</w:t>
            </w:r>
          </w:p>
        </w:tc>
        <w:tc>
          <w:tcPr>
            <w:tcW w:w="1843"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c>
          <w:tcPr>
            <w:tcW w:w="1701" w:type="dxa"/>
          </w:tcPr>
          <w:p w:rsidR="00F102A5" w:rsidRPr="009A1110" w:rsidRDefault="00F102A5" w:rsidP="009A1110">
            <w:pPr>
              <w:spacing w:after="0" w:line="240" w:lineRule="auto"/>
              <w:jc w:val="both"/>
              <w:rPr>
                <w:rFonts w:eastAsia="Times New Roman" w:cs="Calibri"/>
                <w:color w:val="000000"/>
                <w:sz w:val="24"/>
                <w:szCs w:val="24"/>
              </w:rPr>
            </w:pPr>
          </w:p>
        </w:tc>
      </w:tr>
      <w:tr w:rsidR="00066B88" w:rsidRPr="009A1110" w:rsidTr="009A1110">
        <w:tc>
          <w:tcPr>
            <w:tcW w:w="833" w:type="dxa"/>
          </w:tcPr>
          <w:p w:rsidR="00066B88" w:rsidRPr="009A1110" w:rsidRDefault="00066B88"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18</w:t>
            </w:r>
          </w:p>
        </w:tc>
        <w:tc>
          <w:tcPr>
            <w:tcW w:w="1968" w:type="dxa"/>
          </w:tcPr>
          <w:p w:rsidR="00066B88" w:rsidRPr="009A1110" w:rsidRDefault="00066B88"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23.12.2014</w:t>
            </w:r>
          </w:p>
        </w:tc>
        <w:tc>
          <w:tcPr>
            <w:tcW w:w="1843" w:type="dxa"/>
          </w:tcPr>
          <w:p w:rsidR="00066B88" w:rsidRPr="009A1110" w:rsidRDefault="00066B88" w:rsidP="009A1110">
            <w:pPr>
              <w:spacing w:after="0" w:line="240" w:lineRule="auto"/>
              <w:jc w:val="both"/>
              <w:rPr>
                <w:rFonts w:eastAsia="Times New Roman" w:cs="Calibri"/>
                <w:color w:val="000000"/>
                <w:sz w:val="24"/>
                <w:szCs w:val="24"/>
              </w:rPr>
            </w:pPr>
          </w:p>
        </w:tc>
        <w:tc>
          <w:tcPr>
            <w:tcW w:w="1701" w:type="dxa"/>
          </w:tcPr>
          <w:p w:rsidR="00066B88" w:rsidRPr="009A1110" w:rsidRDefault="00066B88" w:rsidP="009A1110">
            <w:pPr>
              <w:spacing w:after="0" w:line="240" w:lineRule="auto"/>
              <w:jc w:val="both"/>
              <w:rPr>
                <w:rFonts w:eastAsia="Times New Roman" w:cs="Calibri"/>
                <w:color w:val="000000"/>
                <w:sz w:val="24"/>
                <w:szCs w:val="24"/>
              </w:rPr>
            </w:pPr>
          </w:p>
        </w:tc>
        <w:tc>
          <w:tcPr>
            <w:tcW w:w="1701" w:type="dxa"/>
          </w:tcPr>
          <w:p w:rsidR="00066B88" w:rsidRPr="009A1110" w:rsidRDefault="00760A40"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31.7.2017</w:t>
            </w:r>
          </w:p>
        </w:tc>
      </w:tr>
      <w:tr w:rsidR="00CE6C9E" w:rsidRPr="009A1110" w:rsidTr="009A1110">
        <w:tc>
          <w:tcPr>
            <w:tcW w:w="833"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19</w:t>
            </w:r>
          </w:p>
        </w:tc>
        <w:tc>
          <w:tcPr>
            <w:tcW w:w="1968"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09/10.03.2017</w:t>
            </w:r>
          </w:p>
        </w:tc>
        <w:tc>
          <w:tcPr>
            <w:tcW w:w="1843"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r>
      <w:tr w:rsidR="00CE6C9E" w:rsidRPr="009A1110" w:rsidTr="009A1110">
        <w:tc>
          <w:tcPr>
            <w:tcW w:w="833"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20</w:t>
            </w:r>
          </w:p>
        </w:tc>
        <w:tc>
          <w:tcPr>
            <w:tcW w:w="1968"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13.4.2017</w:t>
            </w:r>
          </w:p>
        </w:tc>
        <w:tc>
          <w:tcPr>
            <w:tcW w:w="1843"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r>
      <w:tr w:rsidR="00CE6C9E" w:rsidRPr="009A1110" w:rsidTr="009A1110">
        <w:tc>
          <w:tcPr>
            <w:tcW w:w="833"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(E )</w:t>
            </w:r>
          </w:p>
        </w:tc>
        <w:tc>
          <w:tcPr>
            <w:tcW w:w="1968"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 xml:space="preserve">19.7.2017 </w:t>
            </w:r>
          </w:p>
        </w:tc>
        <w:tc>
          <w:tcPr>
            <w:tcW w:w="1843"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r>
      <w:tr w:rsidR="00CE6C9E" w:rsidRPr="009A1110" w:rsidTr="009A1110">
        <w:tc>
          <w:tcPr>
            <w:tcW w:w="833"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21</w:t>
            </w:r>
          </w:p>
        </w:tc>
        <w:tc>
          <w:tcPr>
            <w:tcW w:w="1968"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28.08.2017</w:t>
            </w:r>
          </w:p>
        </w:tc>
        <w:tc>
          <w:tcPr>
            <w:tcW w:w="1843"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r>
      <w:tr w:rsidR="00CE6C9E" w:rsidRPr="009A1110" w:rsidTr="009A1110">
        <w:tc>
          <w:tcPr>
            <w:tcW w:w="833"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22</w:t>
            </w:r>
          </w:p>
        </w:tc>
        <w:tc>
          <w:tcPr>
            <w:tcW w:w="1968"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27.11.2017</w:t>
            </w:r>
          </w:p>
        </w:tc>
        <w:tc>
          <w:tcPr>
            <w:tcW w:w="1843"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r>
      <w:tr w:rsidR="00CE6C9E" w:rsidRPr="009A1110" w:rsidTr="009A1110">
        <w:tc>
          <w:tcPr>
            <w:tcW w:w="833"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23</w:t>
            </w:r>
          </w:p>
        </w:tc>
        <w:tc>
          <w:tcPr>
            <w:tcW w:w="1968" w:type="dxa"/>
          </w:tcPr>
          <w:p w:rsidR="00CE6C9E" w:rsidRPr="009A1110" w:rsidRDefault="00CE6C9E" w:rsidP="009A1110">
            <w:pPr>
              <w:spacing w:after="0" w:line="240" w:lineRule="auto"/>
              <w:jc w:val="both"/>
              <w:rPr>
                <w:rFonts w:eastAsia="Times New Roman" w:cs="Calibri"/>
                <w:color w:val="000000"/>
                <w:sz w:val="24"/>
                <w:szCs w:val="24"/>
              </w:rPr>
            </w:pPr>
            <w:r w:rsidRPr="009A1110">
              <w:rPr>
                <w:rFonts w:eastAsia="Times New Roman" w:cs="Calibri"/>
                <w:color w:val="000000"/>
                <w:sz w:val="24"/>
                <w:szCs w:val="24"/>
              </w:rPr>
              <w:t>03.12.2017</w:t>
            </w:r>
          </w:p>
        </w:tc>
        <w:tc>
          <w:tcPr>
            <w:tcW w:w="1843"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c>
          <w:tcPr>
            <w:tcW w:w="1701" w:type="dxa"/>
          </w:tcPr>
          <w:p w:rsidR="00CE6C9E" w:rsidRPr="009A1110" w:rsidRDefault="00CE6C9E" w:rsidP="009A1110">
            <w:pPr>
              <w:spacing w:after="0" w:line="240" w:lineRule="auto"/>
              <w:jc w:val="both"/>
              <w:rPr>
                <w:rFonts w:eastAsia="Times New Roman" w:cs="Calibri"/>
                <w:color w:val="000000"/>
                <w:sz w:val="24"/>
                <w:szCs w:val="24"/>
              </w:rPr>
            </w:pPr>
          </w:p>
        </w:tc>
      </w:tr>
    </w:tbl>
    <w:p w:rsidR="00BF2068" w:rsidRPr="00556618" w:rsidRDefault="00BF2068" w:rsidP="00BF2068">
      <w:pPr>
        <w:rPr>
          <w:rFonts w:eastAsia="Times New Roman" w:cs="Calibri"/>
          <w:b/>
          <w:color w:val="000000"/>
          <w:sz w:val="28"/>
          <w:szCs w:val="24"/>
        </w:rPr>
      </w:pPr>
      <w:r w:rsidRPr="00556618">
        <w:rPr>
          <w:rFonts w:eastAsia="Times New Roman" w:cs="Calibri"/>
          <w:b/>
          <w:color w:val="000000"/>
          <w:sz w:val="28"/>
          <w:szCs w:val="24"/>
        </w:rPr>
        <w:t>6.5 Transparent faculty appraisal and its effective Implementation</w:t>
      </w:r>
    </w:p>
    <w:p w:rsidR="00BF2068" w:rsidRPr="00556618" w:rsidRDefault="00BF2068" w:rsidP="009F1EE8">
      <w:pPr>
        <w:ind w:right="140" w:firstLine="720"/>
        <w:jc w:val="both"/>
        <w:rPr>
          <w:rFonts w:eastAsia="Times New Roman" w:cs="Calibri"/>
          <w:color w:val="000000"/>
          <w:sz w:val="24"/>
          <w:szCs w:val="24"/>
        </w:rPr>
      </w:pPr>
      <w:r w:rsidRPr="00556618">
        <w:rPr>
          <w:rFonts w:eastAsia="Times New Roman" w:cs="Calibri"/>
          <w:color w:val="000000"/>
          <w:sz w:val="24"/>
          <w:szCs w:val="24"/>
        </w:rPr>
        <w:t>‘Transparent Faculty Appraisal Systems’ was introduced in order to evaluate overall performance of a teacher. However, at present the Performance Based Appraisal System (PBAS) is followed to fill-up the proforma for promotion of faculty members under CAS as per the UGC Regulations.</w:t>
      </w:r>
    </w:p>
    <w:p w:rsidR="00BF2068" w:rsidRPr="00556618" w:rsidRDefault="00BF2068" w:rsidP="00BF2068">
      <w:pPr>
        <w:ind w:right="140" w:firstLine="720"/>
        <w:jc w:val="both"/>
        <w:rPr>
          <w:rFonts w:eastAsia="Times New Roman" w:cs="Calibri"/>
          <w:color w:val="000000"/>
          <w:sz w:val="24"/>
          <w:szCs w:val="24"/>
        </w:rPr>
      </w:pPr>
      <w:r w:rsidRPr="00556618">
        <w:rPr>
          <w:rFonts w:eastAsia="Times New Roman" w:cs="Calibri"/>
          <w:color w:val="000000"/>
          <w:sz w:val="24"/>
          <w:szCs w:val="24"/>
        </w:rPr>
        <w:t xml:space="preserve">For appointment of Teachers and other Academic Staff through direct recruitment process, the University follows the guidelines in accordance with the Regulations and the amendments issued by UGC and MHRD from time to time. The eligibility criteria prescribed by other appropriate regulatory bodies, such as NCTE and AICTE etc. are followed, as and where required. The Reservation Policy of Government of India is also followed for candidates belonging to SCs, STs and OBCs and PwDs as per University roster. To invite applications from the eligible Indian Nationals, University publishes/issues notification in the local and national dailies, as well as in the University website for wide circulation. To validate the eligibility of the candidates, preliminary screening committees are formed. Thereafter, the final short-listing is done by the screening-cum-evaluation committees as per UGC norms, which is developed and displayed by the University. </w:t>
      </w:r>
    </w:p>
    <w:p w:rsidR="00BF2068" w:rsidRPr="00556618" w:rsidRDefault="00BF2068" w:rsidP="00BF2068">
      <w:pPr>
        <w:ind w:right="140" w:firstLine="720"/>
        <w:jc w:val="both"/>
        <w:rPr>
          <w:rFonts w:eastAsia="Times New Roman" w:cs="Calibri"/>
          <w:color w:val="000000"/>
          <w:sz w:val="24"/>
          <w:szCs w:val="24"/>
        </w:rPr>
      </w:pPr>
      <w:r w:rsidRPr="00556618">
        <w:rPr>
          <w:rFonts w:eastAsia="Times New Roman" w:cs="Calibri"/>
          <w:color w:val="000000"/>
          <w:sz w:val="24"/>
          <w:szCs w:val="24"/>
        </w:rPr>
        <w:t xml:space="preserve">The Selection Committees are constituted and meetings are held as per UGC norms. The final recommendations for selection of the candidates are kept in the sealed envelope, which are placed before the Statutory Body i.e. the Executive Council of Central University of Jharkhand. </w:t>
      </w:r>
    </w:p>
    <w:p w:rsidR="00BF2068" w:rsidRPr="00556618" w:rsidRDefault="00BF2068" w:rsidP="00BF2068">
      <w:pPr>
        <w:rPr>
          <w:rFonts w:eastAsia="Times New Roman" w:cs="Calibri"/>
          <w:color w:val="000000"/>
          <w:sz w:val="24"/>
          <w:szCs w:val="24"/>
        </w:rPr>
      </w:pPr>
    </w:p>
    <w:p w:rsidR="00BF2068" w:rsidRPr="00556618" w:rsidRDefault="00BF2068" w:rsidP="00BF2068">
      <w:pPr>
        <w:rPr>
          <w:rFonts w:eastAsia="Times New Roman" w:cs="Calibri"/>
          <w:b/>
          <w:color w:val="000000"/>
          <w:sz w:val="28"/>
          <w:szCs w:val="24"/>
        </w:rPr>
      </w:pPr>
      <w:r w:rsidRPr="00556618">
        <w:rPr>
          <w:rFonts w:eastAsia="Times New Roman" w:cs="Calibri"/>
          <w:b/>
          <w:color w:val="000000"/>
          <w:sz w:val="28"/>
          <w:szCs w:val="24"/>
        </w:rPr>
        <w:t>6.6 Availability of management information system</w:t>
      </w:r>
    </w:p>
    <w:p w:rsidR="00BF2068" w:rsidRPr="00556618" w:rsidRDefault="00BF2068" w:rsidP="00BF2068">
      <w:pPr>
        <w:ind w:right="6"/>
        <w:jc w:val="both"/>
        <w:rPr>
          <w:rFonts w:eastAsia="Times New Roman" w:cs="Calibri"/>
          <w:color w:val="000000"/>
          <w:sz w:val="24"/>
          <w:szCs w:val="24"/>
        </w:rPr>
      </w:pPr>
      <w:r w:rsidRPr="00556618">
        <w:rPr>
          <w:rFonts w:eastAsia="Times New Roman" w:cs="Calibri"/>
          <w:color w:val="000000"/>
          <w:sz w:val="24"/>
          <w:szCs w:val="24"/>
        </w:rPr>
        <w:t>Presently finance section of the university is providing pay slips to all employees. Transferring of fund/payment of third party bill etc. are being transferred through both cheque and online process like NEFT, RTGS etc. All sorts of financial transaction including salary, wages, third party bill etc. has been shifted to Financial Software ‘Telly’ so that every employee can get the required information without any delay.</w:t>
      </w:r>
    </w:p>
    <w:p w:rsidR="009F1EE8" w:rsidRDefault="009F1EE8">
      <w:pPr>
        <w:rPr>
          <w:rFonts w:eastAsia="Times New Roman" w:cs="Calibri"/>
          <w:b/>
          <w:color w:val="000000"/>
          <w:sz w:val="28"/>
          <w:szCs w:val="24"/>
        </w:rPr>
      </w:pPr>
      <w:r>
        <w:rPr>
          <w:rFonts w:eastAsia="Times New Roman" w:cs="Calibri"/>
          <w:b/>
          <w:color w:val="000000"/>
          <w:sz w:val="28"/>
          <w:szCs w:val="24"/>
        </w:rPr>
        <w:br w:type="page"/>
      </w:r>
    </w:p>
    <w:p w:rsidR="00BF2068" w:rsidRPr="00556618" w:rsidRDefault="00BF2068" w:rsidP="00BF2068">
      <w:pPr>
        <w:rPr>
          <w:rFonts w:eastAsia="Times New Roman" w:cs="Calibri"/>
          <w:b/>
          <w:color w:val="000000"/>
          <w:sz w:val="28"/>
          <w:szCs w:val="24"/>
        </w:rPr>
      </w:pPr>
      <w:r w:rsidRPr="00556618">
        <w:rPr>
          <w:rFonts w:eastAsia="Times New Roman" w:cs="Calibri"/>
          <w:b/>
          <w:color w:val="000000"/>
          <w:sz w:val="28"/>
          <w:szCs w:val="24"/>
        </w:rPr>
        <w:t>Library Automation and Website:</w:t>
      </w:r>
    </w:p>
    <w:p w:rsidR="00BF2068" w:rsidRPr="00556618" w:rsidRDefault="00BF2068" w:rsidP="00BF2068">
      <w:pPr>
        <w:jc w:val="both"/>
        <w:rPr>
          <w:rFonts w:cs="Calibri"/>
          <w:color w:val="000000"/>
          <w:sz w:val="24"/>
          <w:szCs w:val="24"/>
        </w:rPr>
      </w:pPr>
      <w:r w:rsidRPr="00556618">
        <w:rPr>
          <w:rFonts w:cs="Calibri"/>
          <w:color w:val="000000"/>
          <w:sz w:val="24"/>
          <w:szCs w:val="24"/>
        </w:rPr>
        <w:t>University Library is a knowledge resources centre, which has a good collection of text as well as reference resources to meet the needs of the faculty and students. This Library is comparable to any other well established University Library of the country in respect of its services and collection.</w:t>
      </w:r>
    </w:p>
    <w:p w:rsidR="00BF2068" w:rsidRPr="00556618" w:rsidRDefault="00BF2068" w:rsidP="00BF2068">
      <w:pPr>
        <w:jc w:val="both"/>
        <w:rPr>
          <w:rFonts w:cs="Calibri"/>
          <w:color w:val="000000"/>
          <w:sz w:val="24"/>
          <w:szCs w:val="24"/>
        </w:rPr>
      </w:pPr>
      <w:r w:rsidRPr="00556618">
        <w:rPr>
          <w:rFonts w:cs="Calibri"/>
          <w:color w:val="000000"/>
          <w:sz w:val="24"/>
          <w:szCs w:val="24"/>
        </w:rPr>
        <w:t xml:space="preserve">Automation and modernization of library has been priority area to provide value added services to meet the expectations of users in digital era. On-line catalogue of books are up to date with full description of </w:t>
      </w:r>
      <w:r w:rsidRPr="00556618">
        <w:rPr>
          <w:rFonts w:cs="Calibri"/>
          <w:b/>
          <w:bCs/>
          <w:color w:val="000000"/>
          <w:sz w:val="24"/>
          <w:szCs w:val="24"/>
        </w:rPr>
        <w:t>content pages</w:t>
      </w:r>
      <w:r w:rsidRPr="00556618">
        <w:rPr>
          <w:rFonts w:cs="Calibri"/>
          <w:color w:val="000000"/>
          <w:sz w:val="24"/>
          <w:szCs w:val="24"/>
        </w:rPr>
        <w:t xml:space="preserve"> and </w:t>
      </w:r>
      <w:r w:rsidRPr="00556618">
        <w:rPr>
          <w:rFonts w:cs="Calibri"/>
          <w:b/>
          <w:bCs/>
          <w:color w:val="000000"/>
          <w:sz w:val="24"/>
          <w:szCs w:val="24"/>
        </w:rPr>
        <w:t>thumbnail</w:t>
      </w:r>
      <w:r w:rsidRPr="00556618">
        <w:rPr>
          <w:rFonts w:cs="Calibri"/>
          <w:color w:val="000000"/>
          <w:sz w:val="24"/>
          <w:szCs w:val="24"/>
        </w:rPr>
        <w:t xml:space="preserve"> of cover pages to give </w:t>
      </w:r>
      <w:r w:rsidRPr="00556618">
        <w:rPr>
          <w:rFonts w:cs="Calibri"/>
          <w:b/>
          <w:bCs/>
          <w:color w:val="000000"/>
          <w:sz w:val="24"/>
          <w:szCs w:val="24"/>
        </w:rPr>
        <w:t>full content</w:t>
      </w:r>
      <w:r w:rsidRPr="00556618">
        <w:rPr>
          <w:rFonts w:cs="Calibri"/>
          <w:color w:val="000000"/>
          <w:sz w:val="24"/>
          <w:szCs w:val="24"/>
        </w:rPr>
        <w:t xml:space="preserve"> analysis of documents. Library also developed its own </w:t>
      </w:r>
      <w:r w:rsidRPr="00556618">
        <w:rPr>
          <w:rFonts w:cs="Calibri"/>
          <w:b/>
          <w:bCs/>
          <w:color w:val="000000"/>
          <w:sz w:val="24"/>
          <w:szCs w:val="24"/>
        </w:rPr>
        <w:t>website</w:t>
      </w:r>
      <w:r w:rsidRPr="00556618">
        <w:rPr>
          <w:rFonts w:cs="Calibri"/>
          <w:color w:val="000000"/>
          <w:sz w:val="24"/>
          <w:szCs w:val="24"/>
        </w:rPr>
        <w:t xml:space="preserve"> to provide internet based services for wider accessibility to its resources. Library subscribes to a large number of databases with the coverage of electronic as well as printed which also includes more than 7000 open access journals placed on library website. In addition to above services, library has been linked to many other websites relating to academic resources available at different locations.</w:t>
      </w:r>
    </w:p>
    <w:p w:rsidR="00BF2068" w:rsidRPr="00556618" w:rsidRDefault="00BF2068" w:rsidP="00BF2068">
      <w:pPr>
        <w:spacing w:after="120"/>
        <w:jc w:val="both"/>
        <w:rPr>
          <w:rFonts w:cs="Calibri"/>
          <w:b/>
          <w:bCs/>
          <w:color w:val="000000"/>
          <w:sz w:val="24"/>
          <w:szCs w:val="24"/>
        </w:rPr>
      </w:pPr>
    </w:p>
    <w:p w:rsidR="00BF2068" w:rsidRPr="00556618" w:rsidRDefault="00BF2068" w:rsidP="00BF2068">
      <w:pPr>
        <w:spacing w:after="120"/>
        <w:jc w:val="both"/>
        <w:rPr>
          <w:rFonts w:cs="Calibri"/>
          <w:b/>
          <w:bCs/>
          <w:color w:val="000000"/>
          <w:sz w:val="24"/>
          <w:szCs w:val="24"/>
        </w:rPr>
      </w:pPr>
      <w:r w:rsidRPr="00556618">
        <w:rPr>
          <w:rFonts w:cs="Calibri"/>
          <w:b/>
          <w:bCs/>
          <w:color w:val="000000"/>
          <w:sz w:val="24"/>
          <w:szCs w:val="24"/>
        </w:rPr>
        <w:t>Salient Features:</w:t>
      </w:r>
    </w:p>
    <w:p w:rsidR="00BF2068" w:rsidRPr="00556618" w:rsidRDefault="00BF2068" w:rsidP="00C80C5A">
      <w:pPr>
        <w:pStyle w:val="ListParagraph"/>
        <w:numPr>
          <w:ilvl w:val="0"/>
          <w:numId w:val="39"/>
        </w:numPr>
        <w:jc w:val="both"/>
        <w:rPr>
          <w:rFonts w:cs="Calibri"/>
          <w:color w:val="000000"/>
          <w:sz w:val="24"/>
          <w:szCs w:val="24"/>
        </w:rPr>
      </w:pPr>
      <w:r w:rsidRPr="00556618">
        <w:rPr>
          <w:rFonts w:cs="Calibri"/>
          <w:color w:val="000000"/>
          <w:sz w:val="24"/>
          <w:szCs w:val="24"/>
        </w:rPr>
        <w:t>Open Access Library</w:t>
      </w:r>
    </w:p>
    <w:p w:rsidR="00BF2068" w:rsidRPr="00556618" w:rsidRDefault="00BF2068" w:rsidP="00C80C5A">
      <w:pPr>
        <w:pStyle w:val="ListParagraph"/>
        <w:numPr>
          <w:ilvl w:val="0"/>
          <w:numId w:val="39"/>
        </w:numPr>
        <w:jc w:val="both"/>
        <w:rPr>
          <w:rFonts w:cs="Calibri"/>
          <w:color w:val="000000"/>
          <w:sz w:val="24"/>
          <w:szCs w:val="24"/>
        </w:rPr>
      </w:pPr>
      <w:r w:rsidRPr="00556618">
        <w:rPr>
          <w:rFonts w:cs="Calibri"/>
          <w:color w:val="000000"/>
          <w:sz w:val="24"/>
          <w:szCs w:val="24"/>
        </w:rPr>
        <w:t>Good collections of Reference / Text Books on all disciplines.</w:t>
      </w:r>
    </w:p>
    <w:p w:rsidR="00BF2068" w:rsidRPr="00A71E10" w:rsidRDefault="00A71E10" w:rsidP="00C80C5A">
      <w:pPr>
        <w:pStyle w:val="ListParagraph"/>
        <w:numPr>
          <w:ilvl w:val="0"/>
          <w:numId w:val="39"/>
        </w:numPr>
        <w:jc w:val="both"/>
        <w:rPr>
          <w:rFonts w:cs="Calibri"/>
          <w:color w:val="000000"/>
          <w:sz w:val="24"/>
          <w:szCs w:val="24"/>
        </w:rPr>
      </w:pPr>
      <w:r w:rsidRPr="00A71E10">
        <w:rPr>
          <w:rFonts w:cs="Calibri"/>
          <w:color w:val="000000"/>
          <w:sz w:val="24"/>
          <w:szCs w:val="24"/>
        </w:rPr>
        <w:t>Access to 14,253 e-journals;</w:t>
      </w:r>
      <w:r>
        <w:rPr>
          <w:rFonts w:cs="Calibri"/>
          <w:color w:val="000000"/>
          <w:sz w:val="24"/>
          <w:szCs w:val="24"/>
        </w:rPr>
        <w:t xml:space="preserve"> </w:t>
      </w:r>
      <w:r w:rsidR="00BF2068" w:rsidRPr="00A71E10">
        <w:rPr>
          <w:rFonts w:cs="Calibri"/>
          <w:color w:val="000000"/>
          <w:sz w:val="24"/>
          <w:szCs w:val="24"/>
        </w:rPr>
        <w:t>Print Journals 17</w:t>
      </w:r>
      <w:r w:rsidRPr="00A71E10">
        <w:rPr>
          <w:rFonts w:cs="Calibri"/>
          <w:color w:val="000000"/>
          <w:sz w:val="24"/>
          <w:szCs w:val="24"/>
        </w:rPr>
        <w:t xml:space="preserve"> ; </w:t>
      </w:r>
      <w:r w:rsidR="00BF2068" w:rsidRPr="00A71E10">
        <w:rPr>
          <w:rFonts w:cs="Calibri"/>
          <w:color w:val="000000"/>
          <w:sz w:val="24"/>
          <w:szCs w:val="24"/>
        </w:rPr>
        <w:t xml:space="preserve">Magazines </w:t>
      </w:r>
      <w:r w:rsidRPr="00A71E10">
        <w:rPr>
          <w:rFonts w:cs="Calibri"/>
          <w:color w:val="000000"/>
          <w:sz w:val="24"/>
          <w:szCs w:val="24"/>
        </w:rPr>
        <w:t>–</w:t>
      </w:r>
      <w:r w:rsidR="00BF2068" w:rsidRPr="00A71E10">
        <w:rPr>
          <w:rFonts w:cs="Calibri"/>
          <w:color w:val="000000"/>
          <w:sz w:val="24"/>
          <w:szCs w:val="24"/>
        </w:rPr>
        <w:t xml:space="preserve"> 18</w:t>
      </w:r>
      <w:r w:rsidRPr="00A71E10">
        <w:rPr>
          <w:rFonts w:cs="Calibri"/>
          <w:color w:val="000000"/>
          <w:sz w:val="24"/>
          <w:szCs w:val="24"/>
        </w:rPr>
        <w:t xml:space="preserve">; </w:t>
      </w:r>
      <w:r w:rsidR="00BF2068" w:rsidRPr="00A71E10">
        <w:rPr>
          <w:rFonts w:cs="Calibri"/>
          <w:color w:val="000000"/>
          <w:sz w:val="24"/>
          <w:szCs w:val="24"/>
        </w:rPr>
        <w:t>Newspaper - 11</w:t>
      </w:r>
    </w:p>
    <w:p w:rsidR="00BF2068" w:rsidRPr="00556618" w:rsidRDefault="00BF2068" w:rsidP="00BF2068">
      <w:pPr>
        <w:spacing w:after="120"/>
        <w:jc w:val="both"/>
        <w:rPr>
          <w:rFonts w:cs="Calibri"/>
          <w:b/>
          <w:bCs/>
          <w:color w:val="000000"/>
          <w:sz w:val="24"/>
          <w:szCs w:val="24"/>
        </w:rPr>
      </w:pPr>
      <w:r w:rsidRPr="00556618">
        <w:rPr>
          <w:rFonts w:cs="Calibri"/>
          <w:b/>
          <w:bCs/>
          <w:color w:val="000000"/>
          <w:sz w:val="24"/>
          <w:szCs w:val="24"/>
        </w:rPr>
        <w:t xml:space="preserve">Online Resources: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3600"/>
        <w:gridCol w:w="2859"/>
      </w:tblGrid>
      <w:tr w:rsidR="00BF2068" w:rsidRPr="009A1110" w:rsidTr="009A1110">
        <w:tc>
          <w:tcPr>
            <w:tcW w:w="918" w:type="dxa"/>
          </w:tcPr>
          <w:p w:rsidR="00BF2068" w:rsidRPr="009A1110" w:rsidRDefault="00BF2068" w:rsidP="009A1110">
            <w:pPr>
              <w:pStyle w:val="ListParagraph"/>
              <w:spacing w:after="0"/>
              <w:ind w:left="0"/>
              <w:jc w:val="both"/>
              <w:rPr>
                <w:rFonts w:cs="Calibri"/>
                <w:b/>
                <w:bCs/>
                <w:color w:val="000000"/>
                <w:sz w:val="24"/>
                <w:szCs w:val="24"/>
              </w:rPr>
            </w:pPr>
            <w:r w:rsidRPr="009A1110">
              <w:rPr>
                <w:rFonts w:cs="Calibri"/>
                <w:b/>
                <w:bCs/>
                <w:color w:val="000000"/>
                <w:sz w:val="24"/>
                <w:szCs w:val="24"/>
              </w:rPr>
              <w:t>SI. No.</w:t>
            </w:r>
          </w:p>
        </w:tc>
        <w:tc>
          <w:tcPr>
            <w:tcW w:w="3600" w:type="dxa"/>
          </w:tcPr>
          <w:p w:rsidR="00BF2068" w:rsidRPr="009A1110" w:rsidRDefault="00BF2068" w:rsidP="009A1110">
            <w:pPr>
              <w:pStyle w:val="ListParagraph"/>
              <w:spacing w:after="0"/>
              <w:ind w:left="0"/>
              <w:jc w:val="both"/>
              <w:rPr>
                <w:rFonts w:cs="Calibri"/>
                <w:b/>
                <w:bCs/>
                <w:color w:val="000000"/>
                <w:sz w:val="24"/>
                <w:szCs w:val="24"/>
              </w:rPr>
            </w:pPr>
            <w:r w:rsidRPr="009A1110">
              <w:rPr>
                <w:rFonts w:cs="Calibri"/>
                <w:b/>
                <w:bCs/>
                <w:color w:val="000000"/>
                <w:sz w:val="24"/>
                <w:szCs w:val="24"/>
              </w:rPr>
              <w:t>Resource Name</w:t>
            </w:r>
          </w:p>
        </w:tc>
        <w:tc>
          <w:tcPr>
            <w:tcW w:w="2859" w:type="dxa"/>
          </w:tcPr>
          <w:p w:rsidR="00BF2068" w:rsidRPr="009A1110" w:rsidRDefault="00BF2068" w:rsidP="009A1110">
            <w:pPr>
              <w:pStyle w:val="ListParagraph"/>
              <w:spacing w:after="0"/>
              <w:ind w:left="0"/>
              <w:jc w:val="center"/>
              <w:rPr>
                <w:rFonts w:cs="Calibri"/>
                <w:b/>
                <w:bCs/>
                <w:color w:val="000000"/>
                <w:sz w:val="24"/>
                <w:szCs w:val="24"/>
              </w:rPr>
            </w:pPr>
            <w:r w:rsidRPr="009A1110">
              <w:rPr>
                <w:rFonts w:cs="Calibri"/>
                <w:b/>
                <w:bCs/>
                <w:color w:val="000000"/>
                <w:sz w:val="24"/>
                <w:szCs w:val="24"/>
              </w:rPr>
              <w:t>No. of Journals</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Springer Link</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1389</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2</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Taylor &amp; Francis</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1079</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3</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Science Direct</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1036</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4</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Wiley-Blackwell Publishing</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908</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5</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Cambridge University Press</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224</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6</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Oxford University Press</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262</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7</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American Chemical Society</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50</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8</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Royal Society of Chemistry</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29</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9</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American Institute of Physics</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18</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10</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American Physical society</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13</w:t>
            </w:r>
          </w:p>
        </w:tc>
      </w:tr>
      <w:tr w:rsidR="00BF2068" w:rsidRPr="009A1110" w:rsidTr="009A1110">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11</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Economic &amp; Political Weekly</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w:t>
            </w:r>
          </w:p>
        </w:tc>
      </w:tr>
      <w:tr w:rsidR="00BF2068" w:rsidRPr="009A1110" w:rsidTr="009A1110">
        <w:trPr>
          <w:trHeight w:val="161"/>
        </w:trPr>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12</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JSTOR</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2500</w:t>
            </w:r>
          </w:p>
        </w:tc>
      </w:tr>
      <w:tr w:rsidR="00BF2068" w:rsidRPr="009A1110" w:rsidTr="009A1110">
        <w:trPr>
          <w:trHeight w:val="118"/>
        </w:trPr>
        <w:tc>
          <w:tcPr>
            <w:tcW w:w="918"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13</w:t>
            </w:r>
          </w:p>
        </w:tc>
        <w:tc>
          <w:tcPr>
            <w:tcW w:w="3600" w:type="dxa"/>
            <w:vAlign w:val="center"/>
          </w:tcPr>
          <w:p w:rsidR="00BF2068" w:rsidRPr="009A1110" w:rsidRDefault="00BF2068" w:rsidP="009A1110">
            <w:pPr>
              <w:spacing w:after="0"/>
              <w:jc w:val="both"/>
              <w:rPr>
                <w:rFonts w:cs="Calibri"/>
                <w:color w:val="000000"/>
                <w:sz w:val="24"/>
                <w:szCs w:val="24"/>
              </w:rPr>
            </w:pPr>
            <w:r w:rsidRPr="009A1110">
              <w:rPr>
                <w:rFonts w:cs="Calibri"/>
                <w:color w:val="000000"/>
                <w:sz w:val="24"/>
                <w:szCs w:val="24"/>
              </w:rPr>
              <w:t>Open Source Journals</w:t>
            </w:r>
          </w:p>
        </w:tc>
        <w:tc>
          <w:tcPr>
            <w:tcW w:w="2859" w:type="dxa"/>
            <w:vAlign w:val="center"/>
          </w:tcPr>
          <w:p w:rsidR="00BF2068" w:rsidRPr="009A1110" w:rsidRDefault="00BF2068" w:rsidP="009A1110">
            <w:pPr>
              <w:spacing w:after="0"/>
              <w:jc w:val="center"/>
              <w:rPr>
                <w:rFonts w:cs="Calibri"/>
                <w:color w:val="000000"/>
                <w:sz w:val="24"/>
                <w:szCs w:val="24"/>
              </w:rPr>
            </w:pPr>
            <w:r w:rsidRPr="009A1110">
              <w:rPr>
                <w:rFonts w:cs="Calibri"/>
                <w:color w:val="000000"/>
                <w:sz w:val="24"/>
                <w:szCs w:val="24"/>
              </w:rPr>
              <w:t>6744</w:t>
            </w:r>
          </w:p>
        </w:tc>
      </w:tr>
      <w:tr w:rsidR="00BF2068" w:rsidRPr="009A1110" w:rsidTr="009A1110">
        <w:tc>
          <w:tcPr>
            <w:tcW w:w="4518" w:type="dxa"/>
            <w:gridSpan w:val="2"/>
            <w:vAlign w:val="center"/>
          </w:tcPr>
          <w:p w:rsidR="00BF2068" w:rsidRPr="009A1110" w:rsidRDefault="00BF2068" w:rsidP="009A1110">
            <w:pPr>
              <w:spacing w:after="0"/>
              <w:jc w:val="right"/>
              <w:rPr>
                <w:rFonts w:cs="Calibri"/>
                <w:b/>
                <w:bCs/>
                <w:color w:val="000000"/>
                <w:sz w:val="24"/>
                <w:szCs w:val="24"/>
              </w:rPr>
            </w:pPr>
            <w:r w:rsidRPr="009A1110">
              <w:rPr>
                <w:rFonts w:cs="Calibri"/>
                <w:b/>
                <w:bCs/>
                <w:color w:val="000000"/>
                <w:sz w:val="24"/>
                <w:szCs w:val="24"/>
              </w:rPr>
              <w:t>Total</w:t>
            </w:r>
          </w:p>
        </w:tc>
        <w:tc>
          <w:tcPr>
            <w:tcW w:w="2859" w:type="dxa"/>
            <w:vAlign w:val="center"/>
          </w:tcPr>
          <w:p w:rsidR="00BF2068" w:rsidRPr="009A1110" w:rsidRDefault="00BF2068" w:rsidP="009A1110">
            <w:pPr>
              <w:spacing w:after="0"/>
              <w:jc w:val="center"/>
              <w:rPr>
                <w:rFonts w:cs="Calibri"/>
                <w:b/>
                <w:bCs/>
                <w:color w:val="000000"/>
                <w:sz w:val="24"/>
                <w:szCs w:val="24"/>
              </w:rPr>
            </w:pPr>
            <w:r w:rsidRPr="009A1110">
              <w:rPr>
                <w:rFonts w:cs="Calibri"/>
                <w:b/>
                <w:bCs/>
                <w:color w:val="000000"/>
                <w:sz w:val="24"/>
                <w:szCs w:val="24"/>
              </w:rPr>
              <w:t>14253</w:t>
            </w:r>
          </w:p>
        </w:tc>
      </w:tr>
    </w:tbl>
    <w:p w:rsidR="00BF2068" w:rsidRPr="00556618" w:rsidRDefault="00BF2068" w:rsidP="00BF2068">
      <w:pPr>
        <w:spacing w:after="0"/>
        <w:jc w:val="both"/>
        <w:rPr>
          <w:rFonts w:cs="Calibri"/>
          <w:b/>
          <w:bCs/>
          <w:color w:val="000000"/>
          <w:sz w:val="24"/>
          <w:szCs w:val="24"/>
        </w:rPr>
      </w:pPr>
      <w:r w:rsidRPr="00556618">
        <w:rPr>
          <w:rFonts w:cs="Calibri"/>
          <w:b/>
          <w:bCs/>
          <w:color w:val="000000"/>
          <w:sz w:val="24"/>
          <w:szCs w:val="24"/>
        </w:rPr>
        <w:t>Online Database:</w:t>
      </w:r>
    </w:p>
    <w:p w:rsidR="00BF2068" w:rsidRPr="00556618" w:rsidRDefault="00BF2068" w:rsidP="00C80C5A">
      <w:pPr>
        <w:pStyle w:val="ListParagraph"/>
        <w:numPr>
          <w:ilvl w:val="0"/>
          <w:numId w:val="41"/>
        </w:numPr>
        <w:spacing w:after="0"/>
        <w:jc w:val="both"/>
        <w:rPr>
          <w:rFonts w:cs="Calibri"/>
          <w:color w:val="000000"/>
          <w:sz w:val="24"/>
          <w:szCs w:val="24"/>
        </w:rPr>
      </w:pPr>
      <w:r w:rsidRPr="00556618">
        <w:rPr>
          <w:rFonts w:cs="Calibri"/>
          <w:color w:val="000000"/>
          <w:sz w:val="24"/>
          <w:szCs w:val="24"/>
        </w:rPr>
        <w:t>Royal Society of Chemistry</w:t>
      </w:r>
    </w:p>
    <w:p w:rsidR="00BF2068" w:rsidRPr="00556618" w:rsidRDefault="00BF2068" w:rsidP="00C80C5A">
      <w:pPr>
        <w:pStyle w:val="ListParagraph"/>
        <w:numPr>
          <w:ilvl w:val="0"/>
          <w:numId w:val="41"/>
        </w:numPr>
        <w:spacing w:after="0"/>
        <w:jc w:val="both"/>
        <w:rPr>
          <w:rFonts w:cs="Calibri"/>
          <w:color w:val="000000"/>
          <w:sz w:val="24"/>
          <w:szCs w:val="24"/>
        </w:rPr>
      </w:pPr>
      <w:r w:rsidRPr="00556618">
        <w:rPr>
          <w:rFonts w:cs="Calibri"/>
          <w:color w:val="000000"/>
          <w:sz w:val="24"/>
          <w:szCs w:val="24"/>
        </w:rPr>
        <w:t>ISID</w:t>
      </w:r>
    </w:p>
    <w:p w:rsidR="00BF2068" w:rsidRPr="00556618" w:rsidRDefault="00BF2068" w:rsidP="00C80C5A">
      <w:pPr>
        <w:pStyle w:val="ListParagraph"/>
        <w:numPr>
          <w:ilvl w:val="0"/>
          <w:numId w:val="41"/>
        </w:numPr>
        <w:spacing w:after="0"/>
        <w:jc w:val="both"/>
        <w:rPr>
          <w:rFonts w:cs="Calibri"/>
          <w:color w:val="000000"/>
          <w:sz w:val="24"/>
          <w:szCs w:val="24"/>
        </w:rPr>
      </w:pPr>
      <w:r w:rsidRPr="00556618">
        <w:rPr>
          <w:rFonts w:cs="Calibri"/>
          <w:color w:val="000000"/>
          <w:sz w:val="24"/>
          <w:szCs w:val="24"/>
        </w:rPr>
        <w:t>JCCC</w:t>
      </w:r>
    </w:p>
    <w:p w:rsidR="00BF2068" w:rsidRPr="00556618" w:rsidRDefault="00BF2068" w:rsidP="00C80C5A">
      <w:pPr>
        <w:pStyle w:val="ListParagraph"/>
        <w:numPr>
          <w:ilvl w:val="0"/>
          <w:numId w:val="41"/>
        </w:numPr>
        <w:spacing w:after="0"/>
        <w:jc w:val="both"/>
        <w:rPr>
          <w:rFonts w:cs="Calibri"/>
          <w:color w:val="000000"/>
          <w:sz w:val="24"/>
          <w:szCs w:val="24"/>
        </w:rPr>
      </w:pPr>
      <w:r w:rsidRPr="00556618">
        <w:rPr>
          <w:rFonts w:cs="Calibri"/>
          <w:color w:val="000000"/>
          <w:sz w:val="24"/>
          <w:szCs w:val="24"/>
        </w:rPr>
        <w:t>MathSciNet</w:t>
      </w:r>
    </w:p>
    <w:p w:rsidR="00BF2068" w:rsidRPr="00556618" w:rsidRDefault="00BF2068" w:rsidP="00BF2068">
      <w:pPr>
        <w:spacing w:after="0"/>
        <w:jc w:val="both"/>
        <w:rPr>
          <w:rFonts w:cs="Calibri"/>
          <w:b/>
          <w:bCs/>
          <w:color w:val="000000"/>
          <w:sz w:val="24"/>
          <w:szCs w:val="24"/>
        </w:rPr>
      </w:pPr>
      <w:r w:rsidRPr="00556618">
        <w:rPr>
          <w:rFonts w:cs="Calibri"/>
          <w:b/>
          <w:bCs/>
          <w:color w:val="000000"/>
          <w:sz w:val="24"/>
          <w:szCs w:val="24"/>
        </w:rPr>
        <w:t>Institutional Membership:</w:t>
      </w:r>
    </w:p>
    <w:p w:rsidR="00BF2068" w:rsidRPr="00556618" w:rsidRDefault="00BF2068" w:rsidP="00C80C5A">
      <w:pPr>
        <w:pStyle w:val="ListParagraph"/>
        <w:numPr>
          <w:ilvl w:val="0"/>
          <w:numId w:val="38"/>
        </w:numPr>
        <w:spacing w:after="0"/>
        <w:jc w:val="both"/>
        <w:rPr>
          <w:rFonts w:cs="Calibri"/>
          <w:color w:val="000000"/>
          <w:sz w:val="24"/>
          <w:szCs w:val="24"/>
        </w:rPr>
      </w:pPr>
      <w:r w:rsidRPr="00556618">
        <w:rPr>
          <w:rFonts w:cs="Calibri"/>
          <w:color w:val="000000"/>
          <w:sz w:val="24"/>
          <w:szCs w:val="24"/>
        </w:rPr>
        <w:t>Current Science Association, Bangalore.</w:t>
      </w:r>
    </w:p>
    <w:p w:rsidR="00BF2068" w:rsidRPr="00556618" w:rsidRDefault="00BF2068" w:rsidP="00C80C5A">
      <w:pPr>
        <w:pStyle w:val="ListParagraph"/>
        <w:numPr>
          <w:ilvl w:val="0"/>
          <w:numId w:val="38"/>
        </w:numPr>
        <w:spacing w:after="0"/>
        <w:jc w:val="both"/>
        <w:rPr>
          <w:rFonts w:cs="Calibri"/>
          <w:color w:val="000000"/>
          <w:sz w:val="24"/>
          <w:szCs w:val="24"/>
        </w:rPr>
      </w:pPr>
      <w:r w:rsidRPr="00556618">
        <w:rPr>
          <w:rFonts w:cs="Calibri"/>
          <w:color w:val="000000"/>
          <w:sz w:val="24"/>
          <w:szCs w:val="24"/>
        </w:rPr>
        <w:t>American Library, Kolkata.</w:t>
      </w:r>
    </w:p>
    <w:p w:rsidR="00BF2068" w:rsidRPr="00556618" w:rsidRDefault="00BF2068" w:rsidP="00BF2068">
      <w:pPr>
        <w:jc w:val="center"/>
        <w:rPr>
          <w:rFonts w:cs="Calibri"/>
          <w:b/>
          <w:bCs/>
          <w:color w:val="000000"/>
          <w:sz w:val="24"/>
          <w:szCs w:val="24"/>
        </w:rPr>
      </w:pPr>
      <w:r w:rsidRPr="00556618">
        <w:rPr>
          <w:rFonts w:cs="Calibri"/>
          <w:b/>
          <w:bCs/>
          <w:color w:val="000000"/>
          <w:sz w:val="24"/>
          <w:szCs w:val="24"/>
        </w:rPr>
        <w:t>Statistics of the Library has been summarized as under:</w:t>
      </w:r>
    </w:p>
    <w:p w:rsidR="00BF2068" w:rsidRPr="00556618" w:rsidRDefault="00BF2068" w:rsidP="00BF2068">
      <w:pPr>
        <w:jc w:val="center"/>
        <w:rPr>
          <w:rFonts w:cs="Calibri"/>
          <w:b/>
          <w:bCs/>
          <w:color w:val="000000"/>
          <w:sz w:val="24"/>
          <w:szCs w:val="24"/>
        </w:rPr>
      </w:pPr>
      <w:r w:rsidRPr="00556618">
        <w:rPr>
          <w:rFonts w:cs="Calibri"/>
          <w:b/>
          <w:bCs/>
          <w:color w:val="000000"/>
          <w:sz w:val="24"/>
          <w:szCs w:val="24"/>
        </w:rPr>
        <w:t>Collection Development during the years</w:t>
      </w:r>
    </w:p>
    <w:p w:rsidR="00BF2068" w:rsidRPr="00556618" w:rsidRDefault="00BF2068" w:rsidP="00BF2068">
      <w:pPr>
        <w:rPr>
          <w:rFonts w:eastAsia="Times New Roman" w:cs="Calibri"/>
          <w:bCs/>
          <w:color w:val="000000"/>
          <w:sz w:val="24"/>
          <w:szCs w:val="24"/>
        </w:rPr>
      </w:pPr>
      <w:r w:rsidRPr="00556618">
        <w:rPr>
          <w:rFonts w:eastAsia="Times New Roman" w:cs="Calibri"/>
          <w:bCs/>
          <w:color w:val="000000"/>
          <w:sz w:val="24"/>
          <w:szCs w:val="24"/>
        </w:rPr>
        <w:t xml:space="preserve">                                    </w:t>
      </w:r>
      <w:r w:rsidR="00E517FE">
        <w:rPr>
          <w:rFonts w:eastAsia="Times New Roman" w:cs="Calibri"/>
          <w:noProof/>
          <w:color w:val="000000"/>
          <w:sz w:val="24"/>
          <w:szCs w:val="24"/>
          <w:lang w:val="en-IN" w:eastAsia="en-IN"/>
        </w:rPr>
        <w:drawing>
          <wp:inline distT="0" distB="0" distL="0" distR="0">
            <wp:extent cx="3257550" cy="2114550"/>
            <wp:effectExtent l="0" t="0" r="0" b="0"/>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2068" w:rsidRPr="00556618" w:rsidRDefault="00BF2068" w:rsidP="00BF2068">
      <w:pPr>
        <w:ind w:left="2160" w:firstLine="720"/>
        <w:rPr>
          <w:rFonts w:cs="Calibri"/>
          <w:color w:val="000000"/>
          <w:sz w:val="24"/>
          <w:szCs w:val="24"/>
        </w:rPr>
      </w:pPr>
    </w:p>
    <w:p w:rsidR="00BF2068" w:rsidRPr="00556618" w:rsidRDefault="00D950A6" w:rsidP="00BF2068">
      <w:pPr>
        <w:ind w:left="2160" w:firstLine="720"/>
        <w:rPr>
          <w:rFonts w:cs="Calibri"/>
          <w:color w:val="000000"/>
          <w:sz w:val="24"/>
          <w:szCs w:val="24"/>
        </w:rPr>
      </w:pPr>
      <w:r w:rsidRPr="00D950A6">
        <w:rPr>
          <w:rFonts w:cs="Calibri"/>
          <w:noProof/>
          <w:color w:val="000000"/>
          <w:sz w:val="24"/>
          <w:szCs w:val="24"/>
        </w:rPr>
        <w:pict>
          <v:rect id="Rectangle 33" o:spid="_x0000_s1128" style="position:absolute;left:0;text-align:left;margin-left:108.75pt;margin-top:2.15pt;width:13.5pt;height:9.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" fillcolor="#f57e1b"/>
        </w:pict>
      </w:r>
      <w:r w:rsidR="00BF2068" w:rsidRPr="00556618">
        <w:rPr>
          <w:rFonts w:cs="Calibri"/>
          <w:color w:val="000000"/>
          <w:sz w:val="24"/>
          <w:szCs w:val="24"/>
        </w:rPr>
        <w:t>2009 – 2010</w:t>
      </w:r>
      <w:r w:rsidR="00BF2068" w:rsidRPr="00556618">
        <w:rPr>
          <w:rFonts w:cs="Calibri"/>
          <w:color w:val="000000"/>
          <w:sz w:val="24"/>
          <w:szCs w:val="24"/>
        </w:rPr>
        <w:tab/>
      </w:r>
      <w:r w:rsidR="00BF2068" w:rsidRPr="00556618">
        <w:rPr>
          <w:rFonts w:cs="Calibri"/>
          <w:color w:val="000000"/>
          <w:sz w:val="24"/>
          <w:szCs w:val="24"/>
        </w:rPr>
        <w:tab/>
        <w:t>2,475</w:t>
      </w:r>
      <w:r w:rsidR="00BF2068" w:rsidRPr="00556618">
        <w:rPr>
          <w:rFonts w:cs="Calibri"/>
          <w:color w:val="000000"/>
          <w:sz w:val="24"/>
          <w:szCs w:val="24"/>
        </w:rPr>
        <w:tab/>
        <w:t xml:space="preserve">(Books) </w:t>
      </w:r>
    </w:p>
    <w:p w:rsidR="00BF2068" w:rsidRPr="00556618" w:rsidRDefault="00D950A6" w:rsidP="00BF2068">
      <w:pPr>
        <w:ind w:left="2160" w:firstLine="720"/>
        <w:rPr>
          <w:rFonts w:cs="Calibri"/>
          <w:color w:val="000000"/>
          <w:sz w:val="24"/>
          <w:szCs w:val="24"/>
        </w:rPr>
      </w:pPr>
      <w:r w:rsidRPr="00D950A6">
        <w:rPr>
          <w:rFonts w:cs="Calibri"/>
          <w:noProof/>
          <w:color w:val="000000"/>
          <w:sz w:val="24"/>
          <w:szCs w:val="24"/>
        </w:rPr>
        <w:pict>
          <v:rect id="Rectangle 32" o:spid="_x0000_s1127" style="position:absolute;left:0;text-align:left;margin-left:108.75pt;margin-top:2.55pt;width:13.5pt;height:9.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" fillcolor="#76923c"/>
        </w:pict>
      </w:r>
      <w:r w:rsidR="00BF2068" w:rsidRPr="00556618">
        <w:rPr>
          <w:rFonts w:cs="Calibri"/>
          <w:color w:val="000000"/>
          <w:sz w:val="24"/>
          <w:szCs w:val="24"/>
        </w:rPr>
        <w:t>2010 – 2011</w:t>
      </w:r>
      <w:r w:rsidR="00BF2068" w:rsidRPr="00556618">
        <w:rPr>
          <w:rFonts w:cs="Calibri"/>
          <w:color w:val="000000"/>
          <w:sz w:val="24"/>
          <w:szCs w:val="24"/>
        </w:rPr>
        <w:tab/>
      </w:r>
      <w:r w:rsidR="00BF2068" w:rsidRPr="00556618">
        <w:rPr>
          <w:rFonts w:cs="Calibri"/>
          <w:color w:val="000000"/>
          <w:sz w:val="24"/>
          <w:szCs w:val="24"/>
        </w:rPr>
        <w:tab/>
        <w:t>5,122</w:t>
      </w:r>
      <w:r w:rsidR="00BF2068" w:rsidRPr="00556618">
        <w:rPr>
          <w:rFonts w:cs="Calibri"/>
          <w:color w:val="000000"/>
          <w:sz w:val="24"/>
          <w:szCs w:val="24"/>
        </w:rPr>
        <w:tab/>
        <w:t>(Books)</w:t>
      </w:r>
    </w:p>
    <w:p w:rsidR="00BF2068" w:rsidRPr="00556618" w:rsidRDefault="00D950A6" w:rsidP="00BF2068">
      <w:pPr>
        <w:ind w:left="2160" w:firstLine="720"/>
        <w:rPr>
          <w:rFonts w:cs="Calibri"/>
          <w:color w:val="000000"/>
          <w:sz w:val="24"/>
          <w:szCs w:val="24"/>
        </w:rPr>
      </w:pPr>
      <w:r w:rsidRPr="00D950A6">
        <w:rPr>
          <w:rFonts w:cs="Calibri"/>
          <w:noProof/>
          <w:color w:val="000000"/>
          <w:sz w:val="24"/>
          <w:szCs w:val="24"/>
        </w:rPr>
        <w:pict>
          <v:rect id="Rectangle 31" o:spid="_x0000_s1126" style="position:absolute;left:0;text-align:left;margin-left:108.75pt;margin-top:2.2pt;width:13.5pt;height:9.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" fillcolor="#00b0f0"/>
        </w:pict>
      </w:r>
      <w:r w:rsidR="00BF2068" w:rsidRPr="00556618">
        <w:rPr>
          <w:rFonts w:cs="Calibri"/>
          <w:color w:val="000000"/>
          <w:sz w:val="24"/>
          <w:szCs w:val="24"/>
        </w:rPr>
        <w:t>2011 – 2012</w:t>
      </w:r>
      <w:r w:rsidR="00BF2068" w:rsidRPr="00556618">
        <w:rPr>
          <w:rFonts w:cs="Calibri"/>
          <w:color w:val="000000"/>
          <w:sz w:val="24"/>
          <w:szCs w:val="24"/>
        </w:rPr>
        <w:tab/>
      </w:r>
      <w:r w:rsidR="00BF2068" w:rsidRPr="00556618">
        <w:rPr>
          <w:rFonts w:cs="Calibri"/>
          <w:color w:val="000000"/>
          <w:sz w:val="24"/>
          <w:szCs w:val="24"/>
        </w:rPr>
        <w:tab/>
        <w:t>6,776</w:t>
      </w:r>
      <w:r w:rsidR="00BF2068" w:rsidRPr="00556618">
        <w:rPr>
          <w:rFonts w:cs="Calibri"/>
          <w:color w:val="000000"/>
          <w:sz w:val="24"/>
          <w:szCs w:val="24"/>
        </w:rPr>
        <w:tab/>
        <w:t>(Books)</w:t>
      </w:r>
      <w:r w:rsidR="00BF2068" w:rsidRPr="00556618">
        <w:rPr>
          <w:rFonts w:cs="Calibri"/>
          <w:color w:val="000000"/>
          <w:sz w:val="24"/>
          <w:szCs w:val="24"/>
        </w:rPr>
        <w:tab/>
      </w:r>
    </w:p>
    <w:p w:rsidR="00BF2068" w:rsidRPr="00556618" w:rsidRDefault="00D950A6" w:rsidP="00BF2068">
      <w:pPr>
        <w:ind w:left="2160" w:firstLine="720"/>
        <w:rPr>
          <w:rFonts w:cs="Calibri"/>
          <w:color w:val="000000"/>
          <w:sz w:val="24"/>
          <w:szCs w:val="24"/>
        </w:rPr>
      </w:pPr>
      <w:r w:rsidRPr="00D950A6">
        <w:rPr>
          <w:rFonts w:cs="Calibri"/>
          <w:noProof/>
          <w:color w:val="000000"/>
          <w:sz w:val="24"/>
          <w:szCs w:val="24"/>
        </w:rPr>
        <w:pict>
          <v:rect id="Rectangle 30" o:spid="_x0000_s1125" style="position:absolute;left:0;text-align:left;margin-left:108.75pt;margin-top:2.55pt;width:13.5pt;height:9.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" fillcolor="#548dd4"/>
        </w:pict>
      </w:r>
      <w:r w:rsidR="00BF2068" w:rsidRPr="00556618">
        <w:rPr>
          <w:rFonts w:cs="Calibri"/>
          <w:color w:val="000000"/>
          <w:sz w:val="24"/>
          <w:szCs w:val="24"/>
        </w:rPr>
        <w:t xml:space="preserve">2012 – 2013 </w:t>
      </w:r>
      <w:r w:rsidR="00BF2068" w:rsidRPr="00556618">
        <w:rPr>
          <w:rFonts w:cs="Calibri"/>
          <w:color w:val="000000"/>
          <w:sz w:val="24"/>
          <w:szCs w:val="24"/>
        </w:rPr>
        <w:tab/>
      </w:r>
      <w:r w:rsidR="00BF2068" w:rsidRPr="00556618">
        <w:rPr>
          <w:rFonts w:cs="Calibri"/>
          <w:color w:val="000000"/>
          <w:sz w:val="24"/>
          <w:szCs w:val="24"/>
        </w:rPr>
        <w:tab/>
        <w:t>3,044</w:t>
      </w:r>
      <w:r w:rsidR="00BF2068" w:rsidRPr="00556618">
        <w:rPr>
          <w:rFonts w:cs="Calibri"/>
          <w:color w:val="000000"/>
          <w:sz w:val="24"/>
          <w:szCs w:val="24"/>
        </w:rPr>
        <w:tab/>
        <w:t>(Books)</w:t>
      </w:r>
    </w:p>
    <w:p w:rsidR="00BF2068" w:rsidRPr="00556618" w:rsidRDefault="00D950A6" w:rsidP="00BF2068">
      <w:pPr>
        <w:ind w:left="2160" w:firstLine="720"/>
        <w:rPr>
          <w:rFonts w:cs="Calibri"/>
          <w:color w:val="000000"/>
          <w:sz w:val="24"/>
          <w:szCs w:val="24"/>
        </w:rPr>
      </w:pPr>
      <w:r w:rsidRPr="00D950A6">
        <w:rPr>
          <w:rFonts w:cs="Calibri"/>
          <w:noProof/>
          <w:color w:val="000000"/>
          <w:sz w:val="24"/>
          <w:szCs w:val="24"/>
        </w:rPr>
        <w:pict>
          <v:rect id="Rectangle 29" o:spid="_x0000_s1124" style="position:absolute;left:0;text-align:left;margin-left:108.75pt;margin-top:1.45pt;width:13.5pt;height:9.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" fillcolor="#7030a0"/>
        </w:pict>
      </w:r>
      <w:r w:rsidR="00BF2068" w:rsidRPr="00556618">
        <w:rPr>
          <w:rFonts w:cs="Calibri"/>
          <w:color w:val="000000"/>
          <w:sz w:val="24"/>
          <w:szCs w:val="24"/>
        </w:rPr>
        <w:t xml:space="preserve">2013 – 2014 </w:t>
      </w:r>
      <w:r w:rsidR="00BF2068" w:rsidRPr="00556618">
        <w:rPr>
          <w:rFonts w:cs="Calibri"/>
          <w:color w:val="000000"/>
          <w:sz w:val="24"/>
          <w:szCs w:val="24"/>
        </w:rPr>
        <w:tab/>
      </w:r>
      <w:r w:rsidR="00BF2068" w:rsidRPr="00556618">
        <w:rPr>
          <w:rFonts w:cs="Calibri"/>
          <w:color w:val="000000"/>
          <w:sz w:val="24"/>
          <w:szCs w:val="24"/>
        </w:rPr>
        <w:tab/>
        <w:t xml:space="preserve">1,898 </w:t>
      </w:r>
      <w:r w:rsidR="00BF2068" w:rsidRPr="00556618">
        <w:rPr>
          <w:rFonts w:cs="Calibri"/>
          <w:color w:val="000000"/>
          <w:sz w:val="24"/>
          <w:szCs w:val="24"/>
        </w:rPr>
        <w:tab/>
        <w:t>(Books)</w:t>
      </w:r>
    </w:p>
    <w:p w:rsidR="00BF2068" w:rsidRPr="00556618" w:rsidRDefault="00D950A6" w:rsidP="00BF2068">
      <w:pPr>
        <w:ind w:left="2160" w:firstLine="720"/>
        <w:rPr>
          <w:rFonts w:cs="Calibri"/>
          <w:color w:val="000000"/>
          <w:sz w:val="24"/>
          <w:szCs w:val="24"/>
        </w:rPr>
      </w:pPr>
      <w:r w:rsidRPr="00D950A6">
        <w:rPr>
          <w:rFonts w:cs="Calibri"/>
          <w:noProof/>
          <w:color w:val="000000"/>
          <w:sz w:val="24"/>
          <w:szCs w:val="24"/>
        </w:rPr>
        <w:pict>
          <v:rect id="Rectangle 28" o:spid="_x0000_s1123" style="position:absolute;left:0;text-align:left;margin-left:108.75pt;margin-top:2.6pt;width:13.5pt;height:9.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" fillcolor="#00b050"/>
        </w:pict>
      </w:r>
      <w:r w:rsidR="00BF2068" w:rsidRPr="00556618">
        <w:rPr>
          <w:rFonts w:cs="Calibri"/>
          <w:color w:val="000000"/>
          <w:sz w:val="24"/>
          <w:szCs w:val="24"/>
        </w:rPr>
        <w:t xml:space="preserve">2014 – 2015 </w:t>
      </w:r>
      <w:r w:rsidR="00BF2068" w:rsidRPr="00556618">
        <w:rPr>
          <w:rFonts w:cs="Calibri"/>
          <w:color w:val="000000"/>
          <w:sz w:val="24"/>
          <w:szCs w:val="24"/>
        </w:rPr>
        <w:tab/>
      </w:r>
      <w:r w:rsidR="00BF2068" w:rsidRPr="00556618">
        <w:rPr>
          <w:rFonts w:cs="Calibri"/>
          <w:color w:val="000000"/>
          <w:sz w:val="24"/>
          <w:szCs w:val="24"/>
        </w:rPr>
        <w:tab/>
        <w:t xml:space="preserve">   207   (Books)</w:t>
      </w:r>
    </w:p>
    <w:p w:rsidR="00BF2068" w:rsidRPr="00556618" w:rsidRDefault="00D950A6" w:rsidP="00BF2068">
      <w:pPr>
        <w:ind w:left="2160" w:firstLine="720"/>
        <w:rPr>
          <w:rFonts w:cs="Calibri"/>
          <w:color w:val="000000"/>
          <w:sz w:val="24"/>
          <w:szCs w:val="24"/>
        </w:rPr>
      </w:pPr>
      <w:r w:rsidRPr="00D950A6">
        <w:rPr>
          <w:rFonts w:cs="Calibri"/>
          <w:noProof/>
          <w:color w:val="000000"/>
          <w:sz w:val="24"/>
          <w:szCs w:val="24"/>
        </w:rPr>
        <w:pict>
          <v:rect id="Rectangle 27" o:spid="_x0000_s1122" style="position:absolute;left:0;text-align:left;margin-left:108.75pt;margin-top:1.85pt;width:13.5pt;height:9.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" fillcolor="#4f81bd"/>
        </w:pict>
      </w:r>
      <w:r w:rsidR="00BF2068" w:rsidRPr="00556618">
        <w:rPr>
          <w:rFonts w:cs="Calibri"/>
          <w:color w:val="000000"/>
          <w:sz w:val="24"/>
          <w:szCs w:val="24"/>
        </w:rPr>
        <w:t xml:space="preserve">2015- 2016 </w:t>
      </w:r>
      <w:r w:rsidR="00BF2068" w:rsidRPr="00556618">
        <w:rPr>
          <w:rFonts w:cs="Calibri"/>
          <w:color w:val="000000"/>
          <w:sz w:val="24"/>
          <w:szCs w:val="24"/>
        </w:rPr>
        <w:tab/>
      </w:r>
      <w:r w:rsidR="00BF2068" w:rsidRPr="00556618">
        <w:rPr>
          <w:rFonts w:cs="Calibri"/>
          <w:color w:val="000000"/>
          <w:sz w:val="24"/>
          <w:szCs w:val="24"/>
        </w:rPr>
        <w:tab/>
        <w:t>1,274   (Books)</w:t>
      </w:r>
    </w:p>
    <w:p w:rsidR="00BF2068" w:rsidRPr="00556618" w:rsidRDefault="00D950A6" w:rsidP="00BF2068">
      <w:pPr>
        <w:ind w:left="2160" w:firstLine="720"/>
        <w:rPr>
          <w:rFonts w:cs="Calibri"/>
          <w:color w:val="000000"/>
          <w:sz w:val="24"/>
          <w:szCs w:val="24"/>
        </w:rPr>
      </w:pPr>
      <w:r w:rsidRPr="00D950A6">
        <w:rPr>
          <w:rFonts w:cs="Calibri"/>
          <w:noProof/>
          <w:color w:val="000000"/>
          <w:sz w:val="24"/>
          <w:szCs w:val="24"/>
        </w:rPr>
        <w:pict>
          <v:rect id="Rectangle 26" o:spid="_x0000_s1121" style="position:absolute;left:0;text-align:left;margin-left:108.75pt;margin-top:1.8pt;width:13.5pt;height:9.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" fillcolor="#548dd4"/>
        </w:pict>
      </w:r>
      <w:r w:rsidR="00BF2068" w:rsidRPr="00556618">
        <w:rPr>
          <w:rFonts w:cs="Calibri"/>
          <w:color w:val="000000"/>
          <w:sz w:val="24"/>
          <w:szCs w:val="24"/>
        </w:rPr>
        <w:t>2016 – 2017</w:t>
      </w:r>
      <w:r w:rsidR="00BF2068" w:rsidRPr="00556618">
        <w:rPr>
          <w:rFonts w:cs="Calibri"/>
          <w:color w:val="000000"/>
          <w:sz w:val="24"/>
          <w:szCs w:val="24"/>
        </w:rPr>
        <w:tab/>
      </w:r>
      <w:r w:rsidR="00BF2068" w:rsidRPr="00556618">
        <w:rPr>
          <w:rFonts w:cs="Calibri"/>
          <w:color w:val="000000"/>
          <w:sz w:val="24"/>
          <w:szCs w:val="24"/>
        </w:rPr>
        <w:tab/>
        <w:t xml:space="preserve">   233</w:t>
      </w:r>
      <w:r w:rsidR="00BF2068" w:rsidRPr="00556618">
        <w:rPr>
          <w:rFonts w:cs="Calibri"/>
          <w:color w:val="000000"/>
          <w:sz w:val="24"/>
          <w:szCs w:val="24"/>
        </w:rPr>
        <w:tab/>
        <w:t>(Books)</w:t>
      </w:r>
    </w:p>
    <w:p w:rsidR="00BF2068" w:rsidRPr="00556618" w:rsidRDefault="00BF2068" w:rsidP="00BF2068">
      <w:pPr>
        <w:ind w:left="2160" w:firstLine="720"/>
        <w:rPr>
          <w:rFonts w:cs="Calibri"/>
          <w:b/>
          <w:bCs/>
          <w:color w:val="000000"/>
          <w:sz w:val="24"/>
          <w:szCs w:val="24"/>
        </w:rPr>
      </w:pPr>
      <w:r w:rsidRPr="00556618">
        <w:rPr>
          <w:rFonts w:cs="Calibri"/>
          <w:b/>
          <w:bCs/>
          <w:color w:val="000000"/>
          <w:sz w:val="24"/>
          <w:szCs w:val="24"/>
        </w:rPr>
        <w:t xml:space="preserve">Total Books </w:t>
      </w:r>
      <w:r w:rsidRPr="00556618">
        <w:rPr>
          <w:rFonts w:cs="Calibri"/>
          <w:b/>
          <w:bCs/>
          <w:color w:val="000000"/>
          <w:sz w:val="24"/>
          <w:szCs w:val="24"/>
        </w:rPr>
        <w:tab/>
        <w:t xml:space="preserve">          21, 029</w:t>
      </w:r>
      <w:r w:rsidRPr="00556618">
        <w:rPr>
          <w:rFonts w:cs="Calibri"/>
          <w:b/>
          <w:bCs/>
          <w:color w:val="000000"/>
          <w:sz w:val="24"/>
          <w:szCs w:val="24"/>
        </w:rPr>
        <w:tab/>
        <w:t xml:space="preserve"> (Books)</w:t>
      </w:r>
      <w:r w:rsidRPr="00556618">
        <w:rPr>
          <w:rFonts w:cs="Calibri"/>
          <w:b/>
          <w:bCs/>
          <w:color w:val="000000"/>
          <w:sz w:val="24"/>
          <w:szCs w:val="24"/>
        </w:rPr>
        <w:tab/>
        <w:t xml:space="preserve">as on 31/03/2017 </w:t>
      </w:r>
    </w:p>
    <w:p w:rsidR="00BF2068" w:rsidRPr="00556618" w:rsidRDefault="00BF2068" w:rsidP="00BF2068">
      <w:pPr>
        <w:spacing w:after="120"/>
        <w:rPr>
          <w:rFonts w:cs="Calibri"/>
          <w:b/>
          <w:bCs/>
          <w:color w:val="000000"/>
          <w:sz w:val="24"/>
          <w:szCs w:val="24"/>
          <w:u w:val="single"/>
        </w:rPr>
      </w:pPr>
      <w:r w:rsidRPr="00556618">
        <w:rPr>
          <w:rFonts w:cs="Calibri"/>
          <w:b/>
          <w:bCs/>
          <w:color w:val="000000"/>
          <w:sz w:val="24"/>
          <w:szCs w:val="24"/>
          <w:u w:val="single"/>
        </w:rPr>
        <w:t>Circulation &amp; Usage</w:t>
      </w:r>
    </w:p>
    <w:p w:rsidR="00BF2068" w:rsidRPr="00556618" w:rsidRDefault="00BF2068" w:rsidP="00BF2068">
      <w:pPr>
        <w:jc w:val="both"/>
        <w:rPr>
          <w:rFonts w:cs="Calibri"/>
          <w:b/>
          <w:bCs/>
          <w:color w:val="000000"/>
          <w:sz w:val="24"/>
          <w:szCs w:val="24"/>
        </w:rPr>
      </w:pPr>
      <w:r w:rsidRPr="00556618">
        <w:rPr>
          <w:rFonts w:cs="Calibri"/>
          <w:b/>
          <w:bCs/>
          <w:color w:val="000000"/>
          <w:sz w:val="24"/>
          <w:szCs w:val="24"/>
        </w:rPr>
        <w:t>Circulation:</w:t>
      </w:r>
    </w:p>
    <w:p w:rsidR="00BF2068" w:rsidRPr="00556618" w:rsidRDefault="00BF2068" w:rsidP="00BF2068">
      <w:pPr>
        <w:jc w:val="both"/>
        <w:rPr>
          <w:rFonts w:cs="Calibri"/>
          <w:color w:val="000000"/>
          <w:sz w:val="24"/>
          <w:szCs w:val="24"/>
        </w:rPr>
      </w:pPr>
      <w:r w:rsidRPr="00556618">
        <w:rPr>
          <w:rFonts w:cs="Calibri"/>
          <w:color w:val="000000"/>
          <w:sz w:val="24"/>
          <w:szCs w:val="24"/>
        </w:rPr>
        <w:t xml:space="preserve">Books issued </w:t>
      </w:r>
      <w:r w:rsidRPr="00556618">
        <w:rPr>
          <w:rFonts w:cs="Calibri"/>
          <w:color w:val="000000"/>
          <w:sz w:val="24"/>
          <w:szCs w:val="24"/>
        </w:rPr>
        <w:tab/>
        <w:t xml:space="preserve">– </w:t>
      </w:r>
      <w:r w:rsidRPr="00556618">
        <w:rPr>
          <w:rFonts w:cs="Calibri"/>
          <w:color w:val="000000"/>
          <w:sz w:val="24"/>
          <w:szCs w:val="24"/>
        </w:rPr>
        <w:tab/>
        <w:t>23,527</w:t>
      </w:r>
    </w:p>
    <w:p w:rsidR="00BF2068" w:rsidRPr="00556618" w:rsidRDefault="00BF2068" w:rsidP="00BF2068">
      <w:pPr>
        <w:spacing w:after="120"/>
        <w:jc w:val="both"/>
        <w:rPr>
          <w:rFonts w:cs="Calibri"/>
          <w:b/>
          <w:bCs/>
          <w:color w:val="000000"/>
          <w:sz w:val="24"/>
          <w:szCs w:val="24"/>
        </w:rPr>
      </w:pPr>
      <w:r w:rsidRPr="00556618">
        <w:rPr>
          <w:rFonts w:cs="Calibri"/>
          <w:color w:val="000000"/>
          <w:sz w:val="24"/>
          <w:szCs w:val="24"/>
        </w:rPr>
        <w:t xml:space="preserve">Books return </w:t>
      </w:r>
      <w:r w:rsidRPr="00556618">
        <w:rPr>
          <w:rFonts w:cs="Calibri"/>
          <w:color w:val="000000"/>
          <w:sz w:val="24"/>
          <w:szCs w:val="24"/>
        </w:rPr>
        <w:tab/>
        <w:t xml:space="preserve">– </w:t>
      </w:r>
      <w:r w:rsidRPr="00556618">
        <w:rPr>
          <w:rFonts w:cs="Calibri"/>
          <w:color w:val="000000"/>
          <w:sz w:val="24"/>
          <w:szCs w:val="24"/>
        </w:rPr>
        <w:tab/>
        <w:t>22,850</w:t>
      </w:r>
    </w:p>
    <w:p w:rsidR="00BF2068" w:rsidRPr="00556618" w:rsidRDefault="00BF2068" w:rsidP="00BF2068">
      <w:pPr>
        <w:spacing w:after="120"/>
        <w:jc w:val="both"/>
        <w:rPr>
          <w:rFonts w:cs="Calibri"/>
          <w:b/>
          <w:bCs/>
          <w:color w:val="000000"/>
          <w:sz w:val="24"/>
          <w:szCs w:val="24"/>
        </w:rPr>
      </w:pPr>
      <w:r w:rsidRPr="00556618">
        <w:rPr>
          <w:rFonts w:cs="Calibri"/>
          <w:b/>
          <w:bCs/>
          <w:color w:val="000000"/>
          <w:sz w:val="24"/>
          <w:szCs w:val="24"/>
        </w:rPr>
        <w:t xml:space="preserve">Usage of Library:                         </w:t>
      </w:r>
    </w:p>
    <w:p w:rsidR="00BF2068" w:rsidRPr="00556618" w:rsidRDefault="00BF2068" w:rsidP="00BF2068">
      <w:pPr>
        <w:jc w:val="both"/>
        <w:rPr>
          <w:rFonts w:cs="Calibri"/>
          <w:color w:val="000000"/>
          <w:sz w:val="24"/>
          <w:szCs w:val="24"/>
        </w:rPr>
      </w:pPr>
      <w:r w:rsidRPr="00556618">
        <w:rPr>
          <w:rFonts w:cs="Calibri"/>
          <w:color w:val="000000"/>
          <w:sz w:val="24"/>
          <w:szCs w:val="24"/>
        </w:rPr>
        <w:t xml:space="preserve">Students            – </w:t>
      </w:r>
      <w:r w:rsidRPr="00556618">
        <w:rPr>
          <w:rFonts w:cs="Calibri"/>
          <w:color w:val="000000"/>
          <w:sz w:val="24"/>
          <w:szCs w:val="24"/>
        </w:rPr>
        <w:tab/>
        <w:t>50, 452</w:t>
      </w:r>
    </w:p>
    <w:p w:rsidR="00BF2068" w:rsidRPr="00556618" w:rsidRDefault="00BF2068" w:rsidP="00BF2068">
      <w:pPr>
        <w:jc w:val="both"/>
        <w:rPr>
          <w:rFonts w:cs="Calibri"/>
          <w:color w:val="000000"/>
          <w:sz w:val="24"/>
          <w:szCs w:val="24"/>
        </w:rPr>
      </w:pPr>
      <w:r w:rsidRPr="00556618">
        <w:rPr>
          <w:rFonts w:cs="Calibri"/>
          <w:color w:val="000000"/>
          <w:sz w:val="24"/>
          <w:szCs w:val="24"/>
        </w:rPr>
        <w:t xml:space="preserve">Faculty visited  –        </w:t>
      </w:r>
      <w:r w:rsidRPr="00556618">
        <w:rPr>
          <w:rFonts w:cs="Calibri"/>
          <w:color w:val="000000"/>
          <w:sz w:val="24"/>
          <w:szCs w:val="24"/>
        </w:rPr>
        <w:tab/>
        <w:t xml:space="preserve">      314</w:t>
      </w:r>
    </w:p>
    <w:p w:rsidR="00BF2068" w:rsidRPr="00556618" w:rsidRDefault="00BF2068" w:rsidP="00BF2068">
      <w:pPr>
        <w:jc w:val="both"/>
        <w:rPr>
          <w:rFonts w:cs="Calibri"/>
          <w:color w:val="000000"/>
          <w:sz w:val="24"/>
          <w:szCs w:val="24"/>
        </w:rPr>
      </w:pPr>
      <w:r w:rsidRPr="00556618">
        <w:rPr>
          <w:rFonts w:cs="Calibri"/>
          <w:color w:val="000000"/>
          <w:sz w:val="24"/>
          <w:szCs w:val="24"/>
        </w:rPr>
        <w:t>Staff</w:t>
      </w:r>
      <w:r w:rsidRPr="00556618">
        <w:rPr>
          <w:rFonts w:cs="Calibri"/>
          <w:color w:val="000000"/>
          <w:sz w:val="24"/>
          <w:szCs w:val="24"/>
        </w:rPr>
        <w:tab/>
      </w:r>
      <w:r w:rsidRPr="00556618">
        <w:rPr>
          <w:rFonts w:cs="Calibri"/>
          <w:color w:val="000000"/>
          <w:sz w:val="24"/>
          <w:szCs w:val="24"/>
        </w:rPr>
        <w:tab/>
        <w:t xml:space="preserve">  –</w:t>
      </w:r>
      <w:r w:rsidRPr="00556618">
        <w:rPr>
          <w:rFonts w:cs="Calibri"/>
          <w:color w:val="000000"/>
          <w:sz w:val="24"/>
          <w:szCs w:val="24"/>
        </w:rPr>
        <w:tab/>
        <w:t xml:space="preserve">        56</w:t>
      </w:r>
    </w:p>
    <w:p w:rsidR="00BF2068" w:rsidRPr="00556618" w:rsidRDefault="00E517FE" w:rsidP="00BF2068">
      <w:pPr>
        <w:spacing w:after="120"/>
        <w:jc w:val="both"/>
        <w:rPr>
          <w:rFonts w:cs="Calibri"/>
          <w:b/>
          <w:bCs/>
          <w:color w:val="000000"/>
          <w:sz w:val="24"/>
          <w:szCs w:val="24"/>
        </w:rPr>
      </w:pPr>
      <w:r>
        <w:rPr>
          <w:rFonts w:cs="Calibri"/>
          <w:b/>
          <w:noProof/>
          <w:color w:val="000000"/>
          <w:sz w:val="24"/>
          <w:szCs w:val="24"/>
          <w:lang w:val="en-IN" w:eastAsia="en-IN"/>
        </w:rPr>
        <w:drawing>
          <wp:inline distT="0" distB="0" distL="0" distR="0">
            <wp:extent cx="5745480" cy="2333625"/>
            <wp:effectExtent l="0" t="0" r="0"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2068" w:rsidRPr="00556618" w:rsidRDefault="00BF2068" w:rsidP="00BF2068">
      <w:pPr>
        <w:spacing w:after="0"/>
        <w:jc w:val="both"/>
        <w:rPr>
          <w:rFonts w:cs="Calibri"/>
          <w:b/>
          <w:bCs/>
          <w:color w:val="000000"/>
          <w:sz w:val="24"/>
          <w:szCs w:val="24"/>
        </w:rPr>
      </w:pPr>
      <w:r w:rsidRPr="00556618">
        <w:rPr>
          <w:rFonts w:cs="Calibri"/>
          <w:b/>
          <w:bCs/>
          <w:color w:val="000000"/>
          <w:sz w:val="24"/>
          <w:szCs w:val="24"/>
        </w:rPr>
        <w:t>Year</w:t>
      </w:r>
      <w:r w:rsidRPr="00556618">
        <w:rPr>
          <w:rFonts w:cs="Calibri"/>
          <w:b/>
          <w:bCs/>
          <w:color w:val="000000"/>
          <w:sz w:val="24"/>
          <w:szCs w:val="24"/>
        </w:rPr>
        <w:tab/>
      </w:r>
      <w:r w:rsidRPr="00556618">
        <w:rPr>
          <w:rFonts w:cs="Calibri"/>
          <w:b/>
          <w:bCs/>
          <w:color w:val="000000"/>
          <w:sz w:val="24"/>
          <w:szCs w:val="24"/>
        </w:rPr>
        <w:tab/>
      </w:r>
      <w:r w:rsidRPr="00556618">
        <w:rPr>
          <w:rFonts w:cs="Calibri"/>
          <w:b/>
          <w:bCs/>
          <w:color w:val="000000"/>
          <w:sz w:val="24"/>
          <w:szCs w:val="24"/>
        </w:rPr>
        <w:tab/>
        <w:t>Issued</w:t>
      </w:r>
      <w:r w:rsidRPr="00556618">
        <w:rPr>
          <w:rFonts w:cs="Calibri"/>
          <w:b/>
          <w:bCs/>
          <w:color w:val="000000"/>
          <w:sz w:val="24"/>
          <w:szCs w:val="24"/>
        </w:rPr>
        <w:tab/>
      </w:r>
      <w:r w:rsidRPr="00556618">
        <w:rPr>
          <w:rFonts w:cs="Calibri"/>
          <w:b/>
          <w:bCs/>
          <w:color w:val="000000"/>
          <w:sz w:val="24"/>
          <w:szCs w:val="24"/>
        </w:rPr>
        <w:tab/>
      </w:r>
      <w:r w:rsidRPr="00556618">
        <w:rPr>
          <w:rFonts w:cs="Calibri"/>
          <w:b/>
          <w:bCs/>
          <w:color w:val="000000"/>
          <w:sz w:val="24"/>
          <w:szCs w:val="24"/>
        </w:rPr>
        <w:tab/>
        <w:t>Return</w:t>
      </w:r>
      <w:r w:rsidRPr="00556618">
        <w:rPr>
          <w:rFonts w:cs="Calibri"/>
          <w:b/>
          <w:bCs/>
          <w:color w:val="000000"/>
          <w:sz w:val="24"/>
          <w:szCs w:val="24"/>
        </w:rPr>
        <w:tab/>
      </w:r>
      <w:r w:rsidRPr="00556618">
        <w:rPr>
          <w:rFonts w:cs="Calibri"/>
          <w:b/>
          <w:bCs/>
          <w:color w:val="000000"/>
          <w:sz w:val="24"/>
          <w:szCs w:val="24"/>
        </w:rPr>
        <w:tab/>
        <w:t>Library Visit</w:t>
      </w:r>
    </w:p>
    <w:p w:rsidR="00BF2068" w:rsidRPr="00556618" w:rsidRDefault="00BF2068" w:rsidP="00BF2068">
      <w:pPr>
        <w:spacing w:after="0"/>
        <w:rPr>
          <w:rFonts w:cs="Calibri"/>
          <w:color w:val="000000"/>
          <w:sz w:val="24"/>
          <w:szCs w:val="24"/>
        </w:rPr>
      </w:pPr>
      <w:r w:rsidRPr="00556618">
        <w:rPr>
          <w:rFonts w:cs="Calibri"/>
          <w:color w:val="000000"/>
          <w:sz w:val="24"/>
          <w:szCs w:val="24"/>
        </w:rPr>
        <w:t>2009 – 2010</w:t>
      </w:r>
      <w:r w:rsidRPr="00556618">
        <w:rPr>
          <w:rFonts w:cs="Calibri"/>
          <w:color w:val="000000"/>
          <w:sz w:val="24"/>
          <w:szCs w:val="24"/>
        </w:rPr>
        <w:tab/>
      </w:r>
      <w:r w:rsidRPr="00556618">
        <w:rPr>
          <w:rFonts w:cs="Calibri"/>
          <w:color w:val="000000"/>
          <w:sz w:val="24"/>
          <w:szCs w:val="24"/>
        </w:rPr>
        <w:tab/>
        <w:t xml:space="preserve">  1,830</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1,453</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6,248</w:t>
      </w:r>
    </w:p>
    <w:p w:rsidR="00BF2068" w:rsidRPr="00556618" w:rsidRDefault="00BF2068" w:rsidP="00BF2068">
      <w:pPr>
        <w:spacing w:after="0"/>
        <w:rPr>
          <w:rFonts w:cs="Calibri"/>
          <w:color w:val="000000"/>
          <w:sz w:val="24"/>
          <w:szCs w:val="24"/>
        </w:rPr>
      </w:pPr>
      <w:r w:rsidRPr="00556618">
        <w:rPr>
          <w:rFonts w:cs="Calibri"/>
          <w:color w:val="000000"/>
          <w:sz w:val="24"/>
          <w:szCs w:val="24"/>
        </w:rPr>
        <w:t>2010 – 2011</w:t>
      </w:r>
      <w:r w:rsidRPr="00556618">
        <w:rPr>
          <w:rFonts w:cs="Calibri"/>
          <w:color w:val="000000"/>
          <w:sz w:val="24"/>
          <w:szCs w:val="24"/>
        </w:rPr>
        <w:tab/>
      </w:r>
      <w:r w:rsidRPr="00556618">
        <w:rPr>
          <w:rFonts w:cs="Calibri"/>
          <w:color w:val="000000"/>
          <w:sz w:val="24"/>
          <w:szCs w:val="24"/>
        </w:rPr>
        <w:tab/>
        <w:t xml:space="preserve">  7,536</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7,457</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13,756</w:t>
      </w:r>
    </w:p>
    <w:p w:rsidR="00BF2068" w:rsidRPr="00556618" w:rsidRDefault="00BF2068" w:rsidP="00BF2068">
      <w:pPr>
        <w:spacing w:after="0"/>
        <w:rPr>
          <w:rFonts w:cs="Calibri"/>
          <w:color w:val="000000"/>
          <w:sz w:val="24"/>
          <w:szCs w:val="24"/>
        </w:rPr>
      </w:pPr>
      <w:r w:rsidRPr="00556618">
        <w:rPr>
          <w:rFonts w:cs="Calibri"/>
          <w:color w:val="000000"/>
          <w:sz w:val="24"/>
          <w:szCs w:val="24"/>
        </w:rPr>
        <w:t>2011 – 2012</w:t>
      </w:r>
      <w:r w:rsidRPr="00556618">
        <w:rPr>
          <w:rFonts w:cs="Calibri"/>
          <w:color w:val="000000"/>
          <w:sz w:val="24"/>
          <w:szCs w:val="24"/>
        </w:rPr>
        <w:tab/>
      </w:r>
      <w:r w:rsidRPr="00556618">
        <w:rPr>
          <w:rFonts w:cs="Calibri"/>
          <w:color w:val="000000"/>
          <w:sz w:val="24"/>
          <w:szCs w:val="24"/>
        </w:rPr>
        <w:tab/>
        <w:t>20,975</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19,579</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28,368</w:t>
      </w:r>
      <w:r w:rsidRPr="00556618">
        <w:rPr>
          <w:rFonts w:cs="Calibri"/>
          <w:color w:val="000000"/>
          <w:sz w:val="24"/>
          <w:szCs w:val="24"/>
        </w:rPr>
        <w:tab/>
      </w:r>
    </w:p>
    <w:p w:rsidR="00BF2068" w:rsidRPr="00556618" w:rsidRDefault="00BF2068" w:rsidP="00BF2068">
      <w:pPr>
        <w:spacing w:after="0"/>
        <w:rPr>
          <w:rFonts w:cs="Calibri"/>
          <w:color w:val="000000"/>
          <w:sz w:val="24"/>
          <w:szCs w:val="24"/>
        </w:rPr>
      </w:pPr>
      <w:r w:rsidRPr="00556618">
        <w:rPr>
          <w:rFonts w:cs="Calibri"/>
          <w:color w:val="000000"/>
          <w:sz w:val="24"/>
          <w:szCs w:val="24"/>
        </w:rPr>
        <w:t xml:space="preserve">2012 – 2013 </w:t>
      </w:r>
      <w:r w:rsidRPr="00556618">
        <w:rPr>
          <w:rFonts w:cs="Calibri"/>
          <w:color w:val="000000"/>
          <w:sz w:val="24"/>
          <w:szCs w:val="24"/>
        </w:rPr>
        <w:tab/>
      </w:r>
      <w:r w:rsidRPr="00556618">
        <w:rPr>
          <w:rFonts w:cs="Calibri"/>
          <w:color w:val="000000"/>
          <w:sz w:val="24"/>
          <w:szCs w:val="24"/>
        </w:rPr>
        <w:tab/>
        <w:t>30,583</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30,377</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42,251</w:t>
      </w:r>
    </w:p>
    <w:p w:rsidR="00BF2068" w:rsidRPr="00556618" w:rsidRDefault="00BF2068" w:rsidP="00BF2068">
      <w:pPr>
        <w:spacing w:after="0"/>
        <w:rPr>
          <w:rFonts w:cs="Calibri"/>
          <w:color w:val="000000"/>
          <w:sz w:val="24"/>
          <w:szCs w:val="24"/>
        </w:rPr>
      </w:pPr>
      <w:r w:rsidRPr="00556618">
        <w:rPr>
          <w:rFonts w:cs="Calibri"/>
          <w:color w:val="000000"/>
          <w:sz w:val="24"/>
          <w:szCs w:val="24"/>
        </w:rPr>
        <w:t xml:space="preserve">2013 – 2014 </w:t>
      </w:r>
      <w:r w:rsidRPr="00556618">
        <w:rPr>
          <w:rFonts w:cs="Calibri"/>
          <w:color w:val="000000"/>
          <w:sz w:val="24"/>
          <w:szCs w:val="24"/>
        </w:rPr>
        <w:tab/>
      </w:r>
      <w:r w:rsidRPr="00556618">
        <w:rPr>
          <w:rFonts w:cs="Calibri"/>
          <w:color w:val="000000"/>
          <w:sz w:val="24"/>
          <w:szCs w:val="24"/>
        </w:rPr>
        <w:tab/>
        <w:t>34,970</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35,869</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52,543</w:t>
      </w:r>
    </w:p>
    <w:p w:rsidR="00BF2068" w:rsidRPr="00556618" w:rsidRDefault="00BF2068" w:rsidP="00BF2068">
      <w:pPr>
        <w:spacing w:after="0"/>
        <w:rPr>
          <w:rFonts w:cs="Calibri"/>
          <w:color w:val="000000"/>
          <w:sz w:val="24"/>
          <w:szCs w:val="24"/>
        </w:rPr>
      </w:pPr>
      <w:r w:rsidRPr="00556618">
        <w:rPr>
          <w:rFonts w:cs="Calibri"/>
          <w:color w:val="000000"/>
          <w:sz w:val="24"/>
          <w:szCs w:val="24"/>
        </w:rPr>
        <w:t xml:space="preserve">2014 – 2015 </w:t>
      </w:r>
      <w:r w:rsidRPr="00556618">
        <w:rPr>
          <w:rFonts w:cs="Calibri"/>
          <w:color w:val="000000"/>
          <w:sz w:val="24"/>
          <w:szCs w:val="24"/>
        </w:rPr>
        <w:tab/>
      </w:r>
      <w:r w:rsidRPr="00556618">
        <w:rPr>
          <w:rFonts w:cs="Calibri"/>
          <w:color w:val="000000"/>
          <w:sz w:val="24"/>
          <w:szCs w:val="24"/>
        </w:rPr>
        <w:tab/>
        <w:t>32,128</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34,883</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48,392</w:t>
      </w:r>
    </w:p>
    <w:p w:rsidR="00BF2068" w:rsidRPr="00556618" w:rsidRDefault="00BF2068" w:rsidP="00BF2068">
      <w:pPr>
        <w:spacing w:after="0"/>
        <w:rPr>
          <w:rFonts w:cs="Calibri"/>
          <w:color w:val="000000"/>
          <w:sz w:val="24"/>
          <w:szCs w:val="24"/>
        </w:rPr>
      </w:pPr>
      <w:r w:rsidRPr="00556618">
        <w:rPr>
          <w:rFonts w:cs="Calibri"/>
          <w:color w:val="000000"/>
          <w:sz w:val="24"/>
          <w:szCs w:val="24"/>
        </w:rPr>
        <w:t xml:space="preserve">2015 – 2016 </w:t>
      </w:r>
      <w:r w:rsidRPr="00556618">
        <w:rPr>
          <w:rFonts w:cs="Calibri"/>
          <w:color w:val="000000"/>
          <w:sz w:val="24"/>
          <w:szCs w:val="24"/>
        </w:rPr>
        <w:tab/>
      </w:r>
      <w:r w:rsidRPr="00556618">
        <w:rPr>
          <w:rFonts w:cs="Calibri"/>
          <w:color w:val="000000"/>
          <w:sz w:val="24"/>
          <w:szCs w:val="24"/>
        </w:rPr>
        <w:tab/>
        <w:t>27,198</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27,861</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50,759</w:t>
      </w:r>
    </w:p>
    <w:p w:rsidR="00BF2068" w:rsidRPr="00556618" w:rsidRDefault="00BF2068" w:rsidP="00BF2068">
      <w:pPr>
        <w:spacing w:after="0"/>
        <w:rPr>
          <w:rFonts w:cs="Calibri"/>
          <w:color w:val="000000"/>
          <w:sz w:val="24"/>
          <w:szCs w:val="24"/>
        </w:rPr>
      </w:pPr>
      <w:r w:rsidRPr="00556618">
        <w:rPr>
          <w:rFonts w:cs="Calibri"/>
          <w:color w:val="000000"/>
          <w:sz w:val="24"/>
          <w:szCs w:val="24"/>
        </w:rPr>
        <w:t>2016 – 2017</w:t>
      </w:r>
      <w:r w:rsidRPr="00556618">
        <w:rPr>
          <w:rFonts w:cs="Calibri"/>
          <w:color w:val="000000"/>
          <w:sz w:val="24"/>
          <w:szCs w:val="24"/>
        </w:rPr>
        <w:tab/>
      </w:r>
      <w:r w:rsidRPr="00556618">
        <w:rPr>
          <w:rFonts w:cs="Calibri"/>
          <w:color w:val="000000"/>
          <w:sz w:val="24"/>
          <w:szCs w:val="24"/>
        </w:rPr>
        <w:tab/>
        <w:t>23,527</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22,850</w:t>
      </w:r>
      <w:r w:rsidRPr="00556618">
        <w:rPr>
          <w:rFonts w:cs="Calibri"/>
          <w:color w:val="000000"/>
          <w:sz w:val="24"/>
          <w:szCs w:val="24"/>
        </w:rPr>
        <w:tab/>
      </w:r>
      <w:r w:rsidRPr="00556618">
        <w:rPr>
          <w:rFonts w:cs="Calibri"/>
          <w:color w:val="000000"/>
          <w:sz w:val="24"/>
          <w:szCs w:val="24"/>
        </w:rPr>
        <w:tab/>
      </w:r>
      <w:r w:rsidRPr="00556618">
        <w:rPr>
          <w:rFonts w:cs="Calibri"/>
          <w:color w:val="000000"/>
          <w:sz w:val="24"/>
          <w:szCs w:val="24"/>
        </w:rPr>
        <w:tab/>
        <w:t xml:space="preserve">   50,822</w:t>
      </w:r>
    </w:p>
    <w:p w:rsidR="00BF2068" w:rsidRDefault="00BF2068" w:rsidP="00BF2068">
      <w:pPr>
        <w:spacing w:after="0"/>
        <w:jc w:val="both"/>
        <w:rPr>
          <w:rFonts w:cs="Calibri"/>
          <w:b/>
          <w:bCs/>
          <w:color w:val="000000"/>
          <w:sz w:val="24"/>
          <w:szCs w:val="24"/>
        </w:rPr>
      </w:pPr>
      <w:r w:rsidRPr="00556618">
        <w:rPr>
          <w:rFonts w:cs="Calibri"/>
          <w:b/>
          <w:bCs/>
          <w:color w:val="000000"/>
          <w:sz w:val="24"/>
          <w:szCs w:val="24"/>
        </w:rPr>
        <w:t>Total</w:t>
      </w:r>
      <w:r w:rsidRPr="00556618">
        <w:rPr>
          <w:rFonts w:cs="Calibri"/>
          <w:b/>
          <w:bCs/>
          <w:color w:val="000000"/>
          <w:sz w:val="24"/>
          <w:szCs w:val="24"/>
        </w:rPr>
        <w:tab/>
      </w:r>
      <w:r w:rsidRPr="00556618">
        <w:rPr>
          <w:rFonts w:cs="Calibri"/>
          <w:b/>
          <w:bCs/>
          <w:color w:val="000000"/>
          <w:sz w:val="24"/>
          <w:szCs w:val="24"/>
        </w:rPr>
        <w:tab/>
        <w:t xml:space="preserve">        1, 78,747</w:t>
      </w:r>
      <w:r w:rsidRPr="00556618">
        <w:rPr>
          <w:rFonts w:cs="Calibri"/>
          <w:b/>
          <w:bCs/>
          <w:color w:val="000000"/>
          <w:sz w:val="24"/>
          <w:szCs w:val="24"/>
        </w:rPr>
        <w:tab/>
      </w:r>
      <w:r w:rsidRPr="00556618">
        <w:rPr>
          <w:rFonts w:cs="Calibri"/>
          <w:b/>
          <w:bCs/>
          <w:color w:val="000000"/>
          <w:sz w:val="24"/>
          <w:szCs w:val="24"/>
        </w:rPr>
        <w:tab/>
        <w:t xml:space="preserve">        1, 80,329</w:t>
      </w:r>
      <w:r w:rsidRPr="00556618">
        <w:rPr>
          <w:rFonts w:cs="Calibri"/>
          <w:b/>
          <w:bCs/>
          <w:color w:val="000000"/>
          <w:sz w:val="24"/>
          <w:szCs w:val="24"/>
        </w:rPr>
        <w:tab/>
      </w:r>
      <w:r w:rsidRPr="00556618">
        <w:rPr>
          <w:rFonts w:cs="Calibri"/>
          <w:b/>
          <w:bCs/>
          <w:color w:val="000000"/>
          <w:sz w:val="24"/>
          <w:szCs w:val="24"/>
        </w:rPr>
        <w:tab/>
        <w:t xml:space="preserve">           2, 93,139</w:t>
      </w:r>
    </w:p>
    <w:p w:rsidR="00BF2068" w:rsidRDefault="00BF2068" w:rsidP="00BF2068">
      <w:pPr>
        <w:spacing w:after="0"/>
        <w:jc w:val="both"/>
        <w:rPr>
          <w:rFonts w:cs="Calibri"/>
          <w:b/>
          <w:bCs/>
          <w:color w:val="000000"/>
          <w:sz w:val="24"/>
          <w:szCs w:val="24"/>
        </w:rPr>
      </w:pPr>
    </w:p>
    <w:p w:rsidR="00BF2068" w:rsidRDefault="00BF2068" w:rsidP="00BF2068">
      <w:pPr>
        <w:spacing w:after="0"/>
        <w:jc w:val="both"/>
        <w:rPr>
          <w:rFonts w:cs="Calibri"/>
          <w:b/>
          <w:bCs/>
          <w:color w:val="000000"/>
          <w:sz w:val="24"/>
          <w:szCs w:val="24"/>
        </w:rPr>
      </w:pPr>
    </w:p>
    <w:p w:rsidR="00A71E10" w:rsidRDefault="00A71E10" w:rsidP="00BF2068">
      <w:pPr>
        <w:spacing w:after="0"/>
        <w:jc w:val="both"/>
        <w:rPr>
          <w:rFonts w:cs="Calibri"/>
          <w:b/>
          <w:bCs/>
          <w:color w:val="000000"/>
          <w:sz w:val="24"/>
          <w:szCs w:val="24"/>
        </w:rPr>
      </w:pPr>
    </w:p>
    <w:p w:rsidR="00A71E10" w:rsidRDefault="00A71E10" w:rsidP="00BF2068">
      <w:pPr>
        <w:spacing w:after="0"/>
        <w:jc w:val="both"/>
        <w:rPr>
          <w:rFonts w:cs="Calibri"/>
          <w:b/>
          <w:bCs/>
          <w:color w:val="000000"/>
          <w:sz w:val="24"/>
          <w:szCs w:val="24"/>
        </w:rPr>
      </w:pPr>
    </w:p>
    <w:p w:rsidR="00BF2068" w:rsidRPr="00556618" w:rsidRDefault="00BF2068" w:rsidP="00BF2068">
      <w:pPr>
        <w:spacing w:after="0"/>
        <w:jc w:val="both"/>
        <w:rPr>
          <w:rFonts w:cs="Calibri"/>
          <w:b/>
          <w:bCs/>
          <w:color w:val="000000"/>
          <w:sz w:val="24"/>
          <w:szCs w:val="24"/>
        </w:rPr>
      </w:pPr>
    </w:p>
    <w:p w:rsidR="00BF2068" w:rsidRPr="00556618" w:rsidRDefault="00BF2068" w:rsidP="00BF2068">
      <w:pPr>
        <w:spacing w:after="120"/>
        <w:jc w:val="both"/>
        <w:rPr>
          <w:rFonts w:cs="Calibri"/>
          <w:b/>
          <w:bCs/>
          <w:color w:val="000000"/>
          <w:sz w:val="24"/>
          <w:szCs w:val="24"/>
        </w:rPr>
      </w:pPr>
      <w:r w:rsidRPr="00556618">
        <w:rPr>
          <w:rFonts w:cs="Calibri"/>
          <w:b/>
          <w:bCs/>
          <w:color w:val="000000"/>
          <w:sz w:val="24"/>
          <w:szCs w:val="24"/>
        </w:rPr>
        <w:t>Infrastructure facilities:</w:t>
      </w:r>
    </w:p>
    <w:p w:rsidR="00BF2068" w:rsidRPr="00556618" w:rsidRDefault="00BF2068" w:rsidP="00C80C5A">
      <w:pPr>
        <w:pStyle w:val="ListParagraph"/>
        <w:numPr>
          <w:ilvl w:val="0"/>
          <w:numId w:val="40"/>
        </w:numPr>
        <w:jc w:val="both"/>
        <w:rPr>
          <w:rFonts w:cs="Calibri"/>
          <w:color w:val="000000"/>
          <w:sz w:val="24"/>
          <w:szCs w:val="24"/>
        </w:rPr>
      </w:pPr>
      <w:r w:rsidRPr="00556618">
        <w:rPr>
          <w:rFonts w:cs="Calibri"/>
          <w:color w:val="000000"/>
          <w:sz w:val="24"/>
          <w:szCs w:val="24"/>
        </w:rPr>
        <w:t>1 GB line for access to e-resources</w:t>
      </w:r>
    </w:p>
    <w:p w:rsidR="00BF2068" w:rsidRPr="00556618" w:rsidRDefault="00BF2068" w:rsidP="00C80C5A">
      <w:pPr>
        <w:pStyle w:val="ListParagraph"/>
        <w:numPr>
          <w:ilvl w:val="0"/>
          <w:numId w:val="40"/>
        </w:numPr>
        <w:jc w:val="both"/>
        <w:rPr>
          <w:rFonts w:cs="Calibri"/>
          <w:color w:val="000000"/>
          <w:sz w:val="24"/>
          <w:szCs w:val="24"/>
        </w:rPr>
      </w:pPr>
      <w:r w:rsidRPr="00556618">
        <w:rPr>
          <w:rFonts w:cs="Calibri"/>
          <w:color w:val="000000"/>
          <w:sz w:val="24"/>
          <w:szCs w:val="24"/>
        </w:rPr>
        <w:t>Wi-Fi connectivity</w:t>
      </w:r>
    </w:p>
    <w:p w:rsidR="00BF2068" w:rsidRPr="00556618" w:rsidRDefault="00BF2068" w:rsidP="00C80C5A">
      <w:pPr>
        <w:pStyle w:val="ListParagraph"/>
        <w:numPr>
          <w:ilvl w:val="0"/>
          <w:numId w:val="40"/>
        </w:numPr>
        <w:jc w:val="both"/>
        <w:rPr>
          <w:rFonts w:cs="Calibri"/>
          <w:color w:val="000000"/>
          <w:sz w:val="24"/>
          <w:szCs w:val="24"/>
        </w:rPr>
      </w:pPr>
      <w:r w:rsidRPr="00556618">
        <w:rPr>
          <w:rFonts w:cs="Calibri"/>
          <w:color w:val="000000"/>
          <w:sz w:val="24"/>
          <w:szCs w:val="24"/>
        </w:rPr>
        <w:t>Computers</w:t>
      </w:r>
    </w:p>
    <w:p w:rsidR="00BF2068" w:rsidRPr="00556618" w:rsidRDefault="00BF2068" w:rsidP="00C80C5A">
      <w:pPr>
        <w:pStyle w:val="ListParagraph"/>
        <w:numPr>
          <w:ilvl w:val="0"/>
          <w:numId w:val="40"/>
        </w:numPr>
        <w:jc w:val="both"/>
        <w:rPr>
          <w:rFonts w:cs="Calibri"/>
          <w:color w:val="000000"/>
          <w:sz w:val="24"/>
          <w:szCs w:val="24"/>
        </w:rPr>
      </w:pPr>
      <w:r w:rsidRPr="00556618">
        <w:rPr>
          <w:rFonts w:cs="Calibri"/>
          <w:color w:val="000000"/>
          <w:sz w:val="24"/>
          <w:szCs w:val="24"/>
        </w:rPr>
        <w:t xml:space="preserve">Reading room facility extended up to 19:00 hrs. </w:t>
      </w:r>
    </w:p>
    <w:p w:rsidR="00BF2068" w:rsidRPr="00556618" w:rsidRDefault="00BF2068" w:rsidP="00C80C5A">
      <w:pPr>
        <w:pStyle w:val="ListParagraph"/>
        <w:numPr>
          <w:ilvl w:val="0"/>
          <w:numId w:val="40"/>
        </w:numPr>
        <w:spacing w:after="120"/>
        <w:ind w:hanging="357"/>
        <w:jc w:val="both"/>
        <w:rPr>
          <w:rFonts w:cs="Calibri"/>
          <w:color w:val="000000"/>
          <w:sz w:val="24"/>
          <w:szCs w:val="24"/>
        </w:rPr>
      </w:pPr>
      <w:r w:rsidRPr="00556618">
        <w:rPr>
          <w:rFonts w:cs="Calibri"/>
          <w:color w:val="000000"/>
          <w:sz w:val="24"/>
          <w:szCs w:val="24"/>
        </w:rPr>
        <w:t xml:space="preserve">Scanners for Digitization </w:t>
      </w:r>
    </w:p>
    <w:p w:rsidR="00BF2068" w:rsidRDefault="00BF2068" w:rsidP="00C80C5A">
      <w:pPr>
        <w:pStyle w:val="ListParagraph"/>
        <w:numPr>
          <w:ilvl w:val="0"/>
          <w:numId w:val="40"/>
        </w:numPr>
        <w:spacing w:after="120"/>
        <w:ind w:hanging="357"/>
        <w:jc w:val="both"/>
        <w:rPr>
          <w:rFonts w:cs="Calibri"/>
          <w:color w:val="000000"/>
          <w:sz w:val="24"/>
          <w:szCs w:val="24"/>
        </w:rPr>
      </w:pPr>
      <w:r w:rsidRPr="00556618">
        <w:rPr>
          <w:rFonts w:cs="Calibri"/>
          <w:color w:val="000000"/>
          <w:sz w:val="24"/>
          <w:szCs w:val="24"/>
        </w:rPr>
        <w:t xml:space="preserve">Open Public Access Catalogue  </w:t>
      </w:r>
    </w:p>
    <w:p w:rsidR="00BF2068" w:rsidRPr="00556618" w:rsidRDefault="00BF2068" w:rsidP="00BF2068">
      <w:pPr>
        <w:pStyle w:val="ListParagraph"/>
        <w:spacing w:after="120"/>
        <w:ind w:left="465"/>
        <w:jc w:val="both"/>
        <w:rPr>
          <w:rFonts w:cs="Calibri"/>
          <w:color w:val="000000"/>
          <w:sz w:val="24"/>
          <w:szCs w:val="24"/>
        </w:rPr>
      </w:pPr>
    </w:p>
    <w:p w:rsidR="00BF2068" w:rsidRPr="00556618" w:rsidRDefault="00BF2068" w:rsidP="00C80C5A">
      <w:pPr>
        <w:pStyle w:val="ListParagraph"/>
        <w:numPr>
          <w:ilvl w:val="1"/>
          <w:numId w:val="40"/>
        </w:numPr>
        <w:rPr>
          <w:rFonts w:eastAsia="Times New Roman" w:cs="Calibri"/>
          <w:b/>
          <w:color w:val="000000"/>
          <w:sz w:val="24"/>
          <w:szCs w:val="24"/>
        </w:rPr>
      </w:pPr>
      <w:r w:rsidRPr="00556618">
        <w:rPr>
          <w:rFonts w:eastAsia="Times New Roman" w:cs="Calibri"/>
          <w:b/>
          <w:color w:val="000000"/>
          <w:sz w:val="24"/>
          <w:szCs w:val="24"/>
        </w:rPr>
        <w:t>Welfare schemes of faculties’ staffs and students</w:t>
      </w:r>
    </w:p>
    <w:p w:rsidR="00BF2068" w:rsidRPr="00556618" w:rsidRDefault="00BF2068" w:rsidP="00BF2068">
      <w:pPr>
        <w:ind w:left="120" w:right="520"/>
        <w:jc w:val="both"/>
        <w:rPr>
          <w:rFonts w:eastAsia="Times New Roman" w:cs="Calibri"/>
          <w:color w:val="000000"/>
          <w:sz w:val="24"/>
          <w:szCs w:val="24"/>
        </w:rPr>
      </w:pPr>
      <w:r w:rsidRPr="00556618">
        <w:rPr>
          <w:rFonts w:eastAsia="Times New Roman" w:cs="Calibri"/>
          <w:color w:val="000000"/>
          <w:sz w:val="24"/>
          <w:szCs w:val="24"/>
        </w:rPr>
        <w:t xml:space="preserve">Central University of Jharkhand is providing good working ambience for the employees and students of the University through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5"/>
        <w:gridCol w:w="3695"/>
      </w:tblGrid>
      <w:tr w:rsidR="00BF2068" w:rsidRPr="009A1110" w:rsidTr="009A1110">
        <w:tc>
          <w:tcPr>
            <w:tcW w:w="5195" w:type="dxa"/>
          </w:tcPr>
          <w:p w:rsidR="00BF2068" w:rsidRPr="009A1110" w:rsidRDefault="00BF2068" w:rsidP="009A1110">
            <w:pPr>
              <w:spacing w:after="0"/>
              <w:ind w:right="520"/>
              <w:jc w:val="center"/>
              <w:rPr>
                <w:rFonts w:eastAsia="Times New Roman" w:cs="Calibri"/>
                <w:b/>
                <w:color w:val="000000"/>
                <w:sz w:val="24"/>
                <w:szCs w:val="24"/>
              </w:rPr>
            </w:pPr>
            <w:r w:rsidRPr="009A1110">
              <w:rPr>
                <w:rFonts w:eastAsia="Times New Roman" w:cs="Calibri"/>
                <w:b/>
                <w:color w:val="000000"/>
                <w:sz w:val="24"/>
                <w:szCs w:val="24"/>
              </w:rPr>
              <w:t>Employees</w:t>
            </w:r>
          </w:p>
        </w:tc>
        <w:tc>
          <w:tcPr>
            <w:tcW w:w="3695" w:type="dxa"/>
          </w:tcPr>
          <w:p w:rsidR="00BF2068" w:rsidRPr="009A1110" w:rsidRDefault="00BF2068" w:rsidP="009A1110">
            <w:pPr>
              <w:spacing w:after="0"/>
              <w:ind w:right="520"/>
              <w:jc w:val="center"/>
              <w:rPr>
                <w:rFonts w:eastAsia="Times New Roman" w:cs="Calibri"/>
                <w:b/>
                <w:color w:val="000000"/>
                <w:sz w:val="24"/>
                <w:szCs w:val="24"/>
              </w:rPr>
            </w:pPr>
            <w:r w:rsidRPr="009A1110">
              <w:rPr>
                <w:rFonts w:eastAsia="Times New Roman" w:cs="Calibri"/>
                <w:b/>
                <w:color w:val="000000"/>
                <w:sz w:val="24"/>
                <w:szCs w:val="24"/>
              </w:rPr>
              <w:t>Students</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Residence</w:t>
            </w:r>
          </w:p>
        </w:tc>
        <w:tc>
          <w:tcPr>
            <w:tcW w:w="3695" w:type="dxa"/>
          </w:tcPr>
          <w:p w:rsidR="00BF2068" w:rsidRPr="009A1110" w:rsidRDefault="00BF2068" w:rsidP="009A1110">
            <w:pPr>
              <w:spacing w:after="0"/>
              <w:ind w:right="520"/>
              <w:jc w:val="center"/>
              <w:rPr>
                <w:rFonts w:eastAsia="Times New Roman" w:cs="Calibri"/>
                <w:color w:val="000000"/>
                <w:sz w:val="24"/>
                <w:szCs w:val="24"/>
              </w:rPr>
            </w:pPr>
            <w:r w:rsidRPr="009A1110">
              <w:rPr>
                <w:rFonts w:eastAsia="Times New Roman" w:cs="Calibri"/>
                <w:color w:val="000000"/>
                <w:sz w:val="24"/>
                <w:szCs w:val="24"/>
              </w:rPr>
              <w:t>Hostel</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Medical</w:t>
            </w:r>
          </w:p>
        </w:tc>
        <w:tc>
          <w:tcPr>
            <w:tcW w:w="3695" w:type="dxa"/>
          </w:tcPr>
          <w:p w:rsidR="00BF2068" w:rsidRPr="009A1110" w:rsidRDefault="00BF2068" w:rsidP="009A1110">
            <w:pPr>
              <w:spacing w:after="0"/>
              <w:ind w:right="520"/>
              <w:jc w:val="center"/>
              <w:rPr>
                <w:rFonts w:eastAsia="Times New Roman" w:cs="Calibri"/>
                <w:color w:val="000000"/>
                <w:sz w:val="24"/>
                <w:szCs w:val="24"/>
              </w:rPr>
            </w:pPr>
            <w:r w:rsidRPr="009A1110">
              <w:rPr>
                <w:rFonts w:eastAsia="Times New Roman" w:cs="Calibri"/>
                <w:color w:val="000000"/>
                <w:sz w:val="24"/>
                <w:szCs w:val="24"/>
              </w:rPr>
              <w:t>Freeship</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LTC</w:t>
            </w:r>
          </w:p>
        </w:tc>
        <w:tc>
          <w:tcPr>
            <w:tcW w:w="3695" w:type="dxa"/>
          </w:tcPr>
          <w:p w:rsidR="00BF2068" w:rsidRPr="009A1110" w:rsidRDefault="00BF2068" w:rsidP="009A1110">
            <w:pPr>
              <w:spacing w:after="0"/>
              <w:ind w:right="520"/>
              <w:jc w:val="center"/>
              <w:rPr>
                <w:rFonts w:eastAsia="Times New Roman" w:cs="Calibri"/>
                <w:color w:val="000000"/>
                <w:sz w:val="24"/>
                <w:szCs w:val="24"/>
              </w:rPr>
            </w:pPr>
            <w:r w:rsidRPr="009A1110">
              <w:rPr>
                <w:rFonts w:eastAsia="Times New Roman" w:cs="Calibri"/>
                <w:color w:val="000000"/>
                <w:sz w:val="24"/>
                <w:szCs w:val="24"/>
              </w:rPr>
              <w:t>Canteen</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Women’s Cell</w:t>
            </w: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Women’s Cell</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OBC Cell</w:t>
            </w: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OBC Cell</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SC/ST Cell</w:t>
            </w: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SC/ST Cell</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Wi-Fi Connectivity</w:t>
            </w: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Sports Wing</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Grievance Redressal Cell</w:t>
            </w: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Medical</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Banking Facility</w:t>
            </w: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Wi-Fi Connectivity</w:t>
            </w:r>
          </w:p>
        </w:tc>
      </w:tr>
      <w:tr w:rsidR="00BF2068" w:rsidRPr="009A1110" w:rsidTr="009A1110">
        <w:tc>
          <w:tcPr>
            <w:tcW w:w="51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Health Centres: Gym, Yoga</w:t>
            </w: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Grievance Redressal Cell</w:t>
            </w:r>
          </w:p>
        </w:tc>
      </w:tr>
      <w:tr w:rsidR="00BF2068" w:rsidRPr="009A1110" w:rsidTr="009A1110">
        <w:tc>
          <w:tcPr>
            <w:tcW w:w="5195" w:type="dxa"/>
            <w:vMerge w:val="restart"/>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Cultural Activities through SPIC MACAY</w:t>
            </w: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Banking Facility</w:t>
            </w:r>
          </w:p>
        </w:tc>
      </w:tr>
      <w:tr w:rsidR="00BF2068" w:rsidRPr="009A1110" w:rsidTr="009A1110">
        <w:tc>
          <w:tcPr>
            <w:tcW w:w="5195" w:type="dxa"/>
            <w:vMerge/>
          </w:tcPr>
          <w:p w:rsidR="00BF2068" w:rsidRPr="009A1110" w:rsidRDefault="00BF2068" w:rsidP="009A1110">
            <w:pPr>
              <w:spacing w:after="0"/>
              <w:ind w:left="120" w:right="520"/>
              <w:jc w:val="center"/>
              <w:rPr>
                <w:rFonts w:eastAsia="Times New Roman" w:cs="Calibri"/>
                <w:color w:val="000000"/>
                <w:sz w:val="24"/>
                <w:szCs w:val="24"/>
              </w:rPr>
            </w:pP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Adventure Sports Activities: Trekking</w:t>
            </w:r>
          </w:p>
        </w:tc>
      </w:tr>
      <w:tr w:rsidR="00BF2068" w:rsidRPr="009A1110" w:rsidTr="009A1110">
        <w:tc>
          <w:tcPr>
            <w:tcW w:w="5195" w:type="dxa"/>
            <w:vMerge/>
          </w:tcPr>
          <w:p w:rsidR="00BF2068" w:rsidRPr="009A1110" w:rsidRDefault="00BF2068" w:rsidP="009A1110">
            <w:pPr>
              <w:spacing w:after="0"/>
              <w:ind w:left="120" w:right="520"/>
              <w:jc w:val="both"/>
              <w:rPr>
                <w:rFonts w:eastAsia="Times New Roman" w:cs="Calibri"/>
                <w:color w:val="000000"/>
                <w:sz w:val="24"/>
                <w:szCs w:val="24"/>
              </w:rPr>
            </w:pP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Industrial Tour</w:t>
            </w:r>
          </w:p>
        </w:tc>
      </w:tr>
      <w:tr w:rsidR="00BF2068" w:rsidRPr="009A1110" w:rsidTr="009A1110">
        <w:tc>
          <w:tcPr>
            <w:tcW w:w="5195" w:type="dxa"/>
            <w:vMerge/>
          </w:tcPr>
          <w:p w:rsidR="00BF2068" w:rsidRPr="009A1110" w:rsidRDefault="00BF2068" w:rsidP="009A1110">
            <w:pPr>
              <w:spacing w:after="0"/>
              <w:ind w:left="120" w:right="520"/>
              <w:jc w:val="both"/>
              <w:rPr>
                <w:rFonts w:eastAsia="Times New Roman" w:cs="Calibri"/>
                <w:color w:val="000000"/>
                <w:sz w:val="24"/>
                <w:szCs w:val="24"/>
              </w:rPr>
            </w:pP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Industrial Training</w:t>
            </w:r>
          </w:p>
        </w:tc>
      </w:tr>
      <w:tr w:rsidR="00BF2068" w:rsidRPr="009A1110" w:rsidTr="009A1110">
        <w:tc>
          <w:tcPr>
            <w:tcW w:w="5195" w:type="dxa"/>
            <w:vMerge/>
          </w:tcPr>
          <w:p w:rsidR="00BF2068" w:rsidRPr="009A1110" w:rsidRDefault="00BF2068" w:rsidP="009A1110">
            <w:pPr>
              <w:spacing w:after="0"/>
              <w:ind w:left="120" w:right="520"/>
              <w:jc w:val="both"/>
              <w:rPr>
                <w:rFonts w:eastAsia="Times New Roman" w:cs="Calibri"/>
                <w:color w:val="000000"/>
                <w:sz w:val="24"/>
                <w:szCs w:val="24"/>
              </w:rPr>
            </w:pP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Placement</w:t>
            </w:r>
          </w:p>
        </w:tc>
      </w:tr>
      <w:tr w:rsidR="00BF2068" w:rsidRPr="009A1110" w:rsidTr="009A1110">
        <w:tc>
          <w:tcPr>
            <w:tcW w:w="5195" w:type="dxa"/>
            <w:vMerge/>
          </w:tcPr>
          <w:p w:rsidR="00BF2068" w:rsidRPr="009A1110" w:rsidRDefault="00BF2068" w:rsidP="009A1110">
            <w:pPr>
              <w:spacing w:after="0"/>
              <w:ind w:left="120" w:right="520"/>
              <w:jc w:val="both"/>
              <w:rPr>
                <w:rFonts w:eastAsia="Times New Roman" w:cs="Calibri"/>
                <w:color w:val="000000"/>
                <w:sz w:val="24"/>
                <w:szCs w:val="24"/>
              </w:rPr>
            </w:pP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Health Centres: Gym, Yoga</w:t>
            </w:r>
          </w:p>
        </w:tc>
      </w:tr>
      <w:tr w:rsidR="00BF2068" w:rsidRPr="009A1110" w:rsidTr="009A1110">
        <w:tc>
          <w:tcPr>
            <w:tcW w:w="5195" w:type="dxa"/>
            <w:vMerge/>
          </w:tcPr>
          <w:p w:rsidR="00BF2068" w:rsidRPr="009A1110" w:rsidRDefault="00BF2068" w:rsidP="009A1110">
            <w:pPr>
              <w:spacing w:after="0"/>
              <w:ind w:left="120" w:right="520"/>
              <w:jc w:val="both"/>
              <w:rPr>
                <w:rFonts w:eastAsia="Times New Roman" w:cs="Calibri"/>
                <w:color w:val="000000"/>
                <w:sz w:val="24"/>
                <w:szCs w:val="24"/>
              </w:rPr>
            </w:pP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Anti-Ragging Committee</w:t>
            </w:r>
          </w:p>
        </w:tc>
      </w:tr>
      <w:tr w:rsidR="00BF2068" w:rsidRPr="009A1110" w:rsidTr="009A1110">
        <w:tc>
          <w:tcPr>
            <w:tcW w:w="5195" w:type="dxa"/>
            <w:vMerge/>
          </w:tcPr>
          <w:p w:rsidR="00BF2068" w:rsidRPr="009A1110" w:rsidRDefault="00BF2068" w:rsidP="009A1110">
            <w:pPr>
              <w:spacing w:after="0"/>
              <w:ind w:left="120" w:right="520"/>
              <w:jc w:val="both"/>
              <w:rPr>
                <w:rFonts w:eastAsia="Times New Roman" w:cs="Calibri"/>
                <w:color w:val="000000"/>
                <w:sz w:val="24"/>
                <w:szCs w:val="24"/>
              </w:rPr>
            </w:pPr>
          </w:p>
        </w:tc>
        <w:tc>
          <w:tcPr>
            <w:tcW w:w="3695" w:type="dxa"/>
          </w:tcPr>
          <w:p w:rsidR="00BF2068" w:rsidRPr="009A1110" w:rsidRDefault="00BF2068" w:rsidP="009A1110">
            <w:pPr>
              <w:spacing w:after="0"/>
              <w:ind w:left="120" w:right="520"/>
              <w:jc w:val="center"/>
              <w:rPr>
                <w:rFonts w:eastAsia="Times New Roman" w:cs="Calibri"/>
                <w:color w:val="000000"/>
                <w:sz w:val="24"/>
                <w:szCs w:val="24"/>
              </w:rPr>
            </w:pPr>
            <w:r w:rsidRPr="009A1110">
              <w:rPr>
                <w:rFonts w:eastAsia="Times New Roman" w:cs="Calibri"/>
                <w:color w:val="000000"/>
                <w:sz w:val="24"/>
                <w:szCs w:val="24"/>
              </w:rPr>
              <w:t>Cyber Literacy</w:t>
            </w:r>
          </w:p>
        </w:tc>
      </w:tr>
    </w:tbl>
    <w:p w:rsidR="00BF2068" w:rsidRDefault="00BF2068" w:rsidP="00BF2068">
      <w:pPr>
        <w:ind w:left="120" w:right="520"/>
        <w:jc w:val="both"/>
        <w:rPr>
          <w:rFonts w:eastAsia="Times New Roman" w:cs="Calibri"/>
          <w:color w:val="000000"/>
          <w:sz w:val="24"/>
          <w:szCs w:val="24"/>
        </w:rPr>
      </w:pPr>
    </w:p>
    <w:p w:rsidR="00BF2068" w:rsidRDefault="00BF2068" w:rsidP="00BF2068">
      <w:pPr>
        <w:ind w:left="120" w:right="520"/>
        <w:jc w:val="both"/>
        <w:rPr>
          <w:rFonts w:eastAsia="Times New Roman" w:cs="Calibri"/>
          <w:color w:val="000000"/>
          <w:sz w:val="24"/>
          <w:szCs w:val="24"/>
        </w:rPr>
      </w:pPr>
    </w:p>
    <w:p w:rsidR="00BF2068" w:rsidRPr="00556618" w:rsidRDefault="00BF2068" w:rsidP="00BF2068">
      <w:pPr>
        <w:ind w:left="120" w:right="520"/>
        <w:jc w:val="both"/>
        <w:rPr>
          <w:rFonts w:eastAsia="Times New Roman" w:cs="Calibri"/>
          <w:color w:val="000000"/>
          <w:sz w:val="24"/>
          <w:szCs w:val="24"/>
        </w:rPr>
      </w:pPr>
    </w:p>
    <w:p w:rsidR="00BF2068" w:rsidRPr="00556618" w:rsidRDefault="00BF2068" w:rsidP="00BF2068">
      <w:pPr>
        <w:rPr>
          <w:rFonts w:eastAsia="Times New Roman" w:cs="Calibri"/>
          <w:b/>
          <w:color w:val="000000"/>
          <w:sz w:val="24"/>
          <w:szCs w:val="24"/>
        </w:rPr>
      </w:pPr>
      <w:r w:rsidRPr="00556618">
        <w:rPr>
          <w:rFonts w:eastAsia="Times New Roman" w:cs="Calibri"/>
          <w:b/>
          <w:color w:val="000000"/>
          <w:sz w:val="24"/>
          <w:szCs w:val="24"/>
        </w:rPr>
        <w:t>6.8 Quality improvement strategies adopted by the institution</w:t>
      </w:r>
    </w:p>
    <w:p w:rsidR="00BF2068" w:rsidRPr="00556618" w:rsidRDefault="00BF2068" w:rsidP="00BF2068">
      <w:pPr>
        <w:rPr>
          <w:rFonts w:eastAsia="Times New Roman" w:cs="Calibri"/>
          <w:b/>
          <w:color w:val="000000"/>
          <w:sz w:val="24"/>
          <w:szCs w:val="24"/>
        </w:rPr>
      </w:pPr>
      <w:r w:rsidRPr="00556618">
        <w:rPr>
          <w:rFonts w:eastAsia="Times New Roman" w:cs="Calibri"/>
          <w:b/>
          <w:color w:val="000000"/>
          <w:sz w:val="24"/>
          <w:szCs w:val="24"/>
        </w:rPr>
        <w:t>I. Curriculum development</w:t>
      </w:r>
    </w:p>
    <w:p w:rsidR="00BF2068" w:rsidRPr="00556618" w:rsidRDefault="00BF2068" w:rsidP="00C80C5A">
      <w:pPr>
        <w:pStyle w:val="ListParagraph"/>
        <w:numPr>
          <w:ilvl w:val="0"/>
          <w:numId w:val="36"/>
        </w:numPr>
        <w:spacing w:after="0"/>
        <w:jc w:val="both"/>
        <w:rPr>
          <w:rFonts w:eastAsia="Times New Roman" w:cs="Calibri"/>
          <w:color w:val="000000"/>
          <w:sz w:val="24"/>
          <w:szCs w:val="24"/>
        </w:rPr>
      </w:pPr>
      <w:r w:rsidRPr="00556618">
        <w:rPr>
          <w:rFonts w:eastAsia="Times New Roman" w:cs="Calibri"/>
          <w:color w:val="000000"/>
          <w:sz w:val="24"/>
          <w:szCs w:val="24"/>
        </w:rPr>
        <w:t xml:space="preserve">The relevant ordinance of the University stipulated provision of the Board of School and Board of Studies at regular interval for the curriculum development. </w:t>
      </w:r>
    </w:p>
    <w:p w:rsidR="00BF2068" w:rsidRPr="00556618" w:rsidRDefault="00BF2068" w:rsidP="00BF2068">
      <w:pPr>
        <w:rPr>
          <w:rFonts w:eastAsia="Times New Roman" w:cs="Calibri"/>
          <w:b/>
          <w:color w:val="000000"/>
          <w:sz w:val="24"/>
          <w:szCs w:val="24"/>
        </w:rPr>
      </w:pPr>
      <w:r w:rsidRPr="00556618">
        <w:rPr>
          <w:rFonts w:eastAsia="Times New Roman" w:cs="Calibri"/>
          <w:b/>
          <w:color w:val="000000"/>
          <w:sz w:val="24"/>
          <w:szCs w:val="24"/>
        </w:rPr>
        <w:t>II. Teaching and Learning Process</w:t>
      </w:r>
    </w:p>
    <w:p w:rsidR="00BF2068" w:rsidRPr="00556618" w:rsidRDefault="00BF2068" w:rsidP="00C80C5A">
      <w:pPr>
        <w:pStyle w:val="ListParagraph"/>
        <w:numPr>
          <w:ilvl w:val="0"/>
          <w:numId w:val="36"/>
        </w:numPr>
        <w:spacing w:after="0"/>
        <w:jc w:val="both"/>
        <w:rPr>
          <w:rFonts w:eastAsia="Times New Roman" w:cs="Calibri"/>
          <w:color w:val="000000"/>
          <w:sz w:val="24"/>
          <w:szCs w:val="24"/>
        </w:rPr>
      </w:pPr>
      <w:r w:rsidRPr="00556618">
        <w:rPr>
          <w:rFonts w:eastAsia="Times New Roman" w:cs="Calibri"/>
          <w:color w:val="000000"/>
          <w:sz w:val="24"/>
          <w:szCs w:val="24"/>
        </w:rPr>
        <w:t>IQAC cell maintain the quality and performance of teachers</w:t>
      </w:r>
    </w:p>
    <w:p w:rsidR="00BF2068" w:rsidRPr="00556618" w:rsidRDefault="00BF2068" w:rsidP="00C80C5A">
      <w:pPr>
        <w:pStyle w:val="ListParagraph"/>
        <w:numPr>
          <w:ilvl w:val="0"/>
          <w:numId w:val="36"/>
        </w:numPr>
        <w:spacing w:after="0"/>
        <w:jc w:val="both"/>
        <w:rPr>
          <w:rFonts w:eastAsia="Times New Roman" w:cs="Calibri"/>
          <w:color w:val="000000"/>
          <w:sz w:val="24"/>
          <w:szCs w:val="24"/>
        </w:rPr>
      </w:pPr>
      <w:r w:rsidRPr="00556618">
        <w:rPr>
          <w:rFonts w:eastAsia="Times New Roman" w:cs="Calibri"/>
          <w:color w:val="000000"/>
          <w:sz w:val="24"/>
          <w:szCs w:val="24"/>
        </w:rPr>
        <w:t xml:space="preserve">Continuous Evaluation System </w:t>
      </w:r>
    </w:p>
    <w:p w:rsidR="00BF2068" w:rsidRPr="00556618" w:rsidRDefault="00BF2068" w:rsidP="00C80C5A">
      <w:pPr>
        <w:pStyle w:val="ListParagraph"/>
        <w:numPr>
          <w:ilvl w:val="0"/>
          <w:numId w:val="36"/>
        </w:numPr>
        <w:spacing w:after="0"/>
        <w:jc w:val="both"/>
        <w:rPr>
          <w:rFonts w:eastAsia="Times New Roman" w:cs="Calibri"/>
          <w:color w:val="000000"/>
          <w:sz w:val="24"/>
          <w:szCs w:val="24"/>
        </w:rPr>
      </w:pPr>
      <w:r w:rsidRPr="00556618">
        <w:rPr>
          <w:rFonts w:eastAsia="Times New Roman" w:cs="Calibri"/>
          <w:color w:val="000000"/>
          <w:sz w:val="24"/>
          <w:szCs w:val="24"/>
        </w:rPr>
        <w:t>Public lectures &amp; talk</w:t>
      </w:r>
    </w:p>
    <w:p w:rsidR="00BF2068" w:rsidRPr="00556618" w:rsidRDefault="00BF2068" w:rsidP="00C80C5A">
      <w:pPr>
        <w:pStyle w:val="ListParagraph"/>
        <w:numPr>
          <w:ilvl w:val="0"/>
          <w:numId w:val="36"/>
        </w:numPr>
        <w:spacing w:after="0"/>
        <w:jc w:val="both"/>
        <w:rPr>
          <w:rFonts w:eastAsia="Times New Roman" w:cs="Calibri"/>
          <w:color w:val="000000"/>
          <w:sz w:val="24"/>
          <w:szCs w:val="24"/>
        </w:rPr>
      </w:pPr>
      <w:r w:rsidRPr="00556618">
        <w:rPr>
          <w:rFonts w:eastAsia="Times New Roman" w:cs="Calibri"/>
          <w:color w:val="000000"/>
          <w:sz w:val="24"/>
          <w:szCs w:val="24"/>
        </w:rPr>
        <w:t>More emphasis is given towards experience based learning through lab based exercises, Tutorials, CBCS, Field and industrial visits, dissertation &amp; project works, internships etc.</w:t>
      </w:r>
      <w:bookmarkStart w:id="18" w:name="page77"/>
      <w:bookmarkEnd w:id="18"/>
    </w:p>
    <w:p w:rsidR="00BF2068" w:rsidRPr="00556618" w:rsidRDefault="00BF2068" w:rsidP="00C80C5A">
      <w:pPr>
        <w:pStyle w:val="ListParagraph"/>
        <w:numPr>
          <w:ilvl w:val="0"/>
          <w:numId w:val="36"/>
        </w:numPr>
        <w:spacing w:after="0"/>
        <w:jc w:val="both"/>
        <w:rPr>
          <w:rFonts w:eastAsia="Times New Roman" w:cs="Calibri"/>
          <w:color w:val="000000"/>
          <w:sz w:val="24"/>
          <w:szCs w:val="24"/>
        </w:rPr>
      </w:pPr>
      <w:r w:rsidRPr="00556618">
        <w:rPr>
          <w:rFonts w:eastAsia="Times New Roman" w:cs="Calibri"/>
          <w:color w:val="000000"/>
          <w:sz w:val="24"/>
          <w:szCs w:val="24"/>
        </w:rPr>
        <w:t>Remedial classes</w:t>
      </w:r>
    </w:p>
    <w:p w:rsidR="00BF2068" w:rsidRPr="00556618" w:rsidRDefault="00BF2068" w:rsidP="00BF2068">
      <w:pPr>
        <w:rPr>
          <w:rFonts w:eastAsia="Times New Roman" w:cs="Calibri"/>
          <w:b/>
          <w:color w:val="000000"/>
          <w:sz w:val="24"/>
          <w:szCs w:val="24"/>
        </w:rPr>
      </w:pPr>
      <w:r w:rsidRPr="00556618">
        <w:rPr>
          <w:rFonts w:eastAsia="Times New Roman" w:cs="Calibri"/>
          <w:b/>
          <w:color w:val="000000"/>
          <w:sz w:val="24"/>
          <w:szCs w:val="24"/>
        </w:rPr>
        <w:t>III. ICT based methods</w:t>
      </w:r>
    </w:p>
    <w:p w:rsidR="00BF2068" w:rsidRPr="00556618" w:rsidRDefault="00BF2068" w:rsidP="00BF2068">
      <w:pPr>
        <w:tabs>
          <w:tab w:val="left" w:pos="321"/>
        </w:tabs>
        <w:ind w:right="20"/>
        <w:jc w:val="both"/>
        <w:rPr>
          <w:rFonts w:eastAsia="Times New Roman" w:cs="Calibri"/>
          <w:b/>
          <w:color w:val="000000"/>
          <w:sz w:val="24"/>
          <w:szCs w:val="24"/>
        </w:rPr>
      </w:pPr>
      <w:r w:rsidRPr="00556618">
        <w:rPr>
          <w:rFonts w:eastAsia="Times New Roman" w:cs="Calibri"/>
          <w:color w:val="000000"/>
          <w:sz w:val="24"/>
          <w:szCs w:val="24"/>
        </w:rPr>
        <w:t>The University also gives high importance to the Modern methods</w:t>
      </w:r>
      <w:r w:rsidRPr="00556618">
        <w:rPr>
          <w:rFonts w:eastAsia="Times New Roman" w:cs="Calibri"/>
          <w:b/>
          <w:color w:val="000000"/>
          <w:sz w:val="24"/>
          <w:szCs w:val="24"/>
        </w:rPr>
        <w:t xml:space="preserve"> </w:t>
      </w:r>
      <w:r w:rsidRPr="00556618">
        <w:rPr>
          <w:rFonts w:eastAsia="Times New Roman" w:cs="Calibri"/>
          <w:color w:val="000000"/>
          <w:sz w:val="24"/>
          <w:szCs w:val="24"/>
        </w:rPr>
        <w:t>of education (known as ICT based education) which includes, slide based classroom teaching, seminars and workshops, and virtual classes.</w:t>
      </w:r>
    </w:p>
    <w:p w:rsidR="00BF2068" w:rsidRPr="00556618" w:rsidRDefault="00BF2068" w:rsidP="00BF2068">
      <w:pPr>
        <w:tabs>
          <w:tab w:val="left" w:pos="437"/>
        </w:tabs>
        <w:ind w:right="20"/>
        <w:jc w:val="both"/>
        <w:rPr>
          <w:rFonts w:eastAsia="Times New Roman" w:cs="Calibri"/>
          <w:b/>
          <w:color w:val="000000"/>
          <w:sz w:val="24"/>
          <w:szCs w:val="24"/>
        </w:rPr>
      </w:pPr>
      <w:r w:rsidRPr="00556618">
        <w:rPr>
          <w:rFonts w:eastAsia="Times New Roman" w:cs="Calibri"/>
          <w:b/>
          <w:color w:val="000000"/>
          <w:sz w:val="24"/>
          <w:szCs w:val="24"/>
        </w:rPr>
        <w:t>IV. Innovative methods</w:t>
      </w:r>
    </w:p>
    <w:p w:rsidR="00BF2068" w:rsidRPr="00556618" w:rsidRDefault="00BF2068" w:rsidP="00BF2068">
      <w:pPr>
        <w:tabs>
          <w:tab w:val="left" w:pos="437"/>
        </w:tabs>
        <w:ind w:right="20"/>
        <w:jc w:val="both"/>
        <w:rPr>
          <w:rFonts w:eastAsia="Times New Roman" w:cs="Calibri"/>
          <w:color w:val="000000"/>
          <w:sz w:val="24"/>
          <w:szCs w:val="24"/>
        </w:rPr>
      </w:pPr>
      <w:r w:rsidRPr="00556618">
        <w:rPr>
          <w:rFonts w:eastAsia="Times New Roman" w:cs="Calibri"/>
          <w:color w:val="000000"/>
          <w:sz w:val="24"/>
          <w:szCs w:val="24"/>
        </w:rPr>
        <w:t>The University promotes the innovative</w:t>
      </w:r>
      <w:r w:rsidRPr="00556618">
        <w:rPr>
          <w:rFonts w:eastAsia="Times New Roman" w:cs="Calibri"/>
          <w:b/>
          <w:color w:val="000000"/>
          <w:sz w:val="24"/>
          <w:szCs w:val="24"/>
        </w:rPr>
        <w:t xml:space="preserve"> </w:t>
      </w:r>
      <w:r w:rsidRPr="00556618">
        <w:rPr>
          <w:rFonts w:eastAsia="Times New Roman" w:cs="Calibri"/>
          <w:color w:val="000000"/>
          <w:sz w:val="24"/>
          <w:szCs w:val="24"/>
        </w:rPr>
        <w:t>ways of teaching and learning methods, which includes hands-on training, involvement of students in ongoing projects, research collaboration with major institutions with reference to Master level dissertation and internships</w:t>
      </w:r>
      <w:bookmarkStart w:id="19" w:name="page79"/>
      <w:bookmarkEnd w:id="19"/>
      <w:r w:rsidRPr="00556618">
        <w:rPr>
          <w:rFonts w:eastAsia="Times New Roman" w:cs="Calibri"/>
          <w:color w:val="000000"/>
          <w:sz w:val="24"/>
          <w:szCs w:val="24"/>
        </w:rPr>
        <w:t xml:space="preserve">. Accessibility to various </w:t>
      </w:r>
      <w:bookmarkStart w:id="20" w:name="page80"/>
      <w:bookmarkEnd w:id="20"/>
      <w:r w:rsidRPr="00556618">
        <w:rPr>
          <w:rFonts w:eastAsia="Times New Roman" w:cs="Calibri"/>
          <w:color w:val="000000"/>
          <w:sz w:val="24"/>
          <w:szCs w:val="24"/>
        </w:rPr>
        <w:t xml:space="preserve">e-books, online journals and study materials (INFLIBNET ISI Web of Knowledge, INFLIBNET Open Journal Systems, Elsevier Scopus (Online Database), IEEE Explore Digital Library, Indian Citation Index, SAGE Journals, Taylor &amp; Francis, Springerlink, E-SHODSINDHU ( INFLIBNET) Journals and Database </w:t>
      </w:r>
      <w:r w:rsidRPr="00556618">
        <w:rPr>
          <w:rFonts w:eastAsia="Times New Roman" w:cs="Calibri"/>
          <w:i/>
          <w:color w:val="000000"/>
          <w:sz w:val="24"/>
          <w:szCs w:val="24"/>
        </w:rPr>
        <w:t>etc</w:t>
      </w:r>
      <w:r w:rsidRPr="00556618">
        <w:rPr>
          <w:rFonts w:eastAsia="Times New Roman" w:cs="Calibri"/>
          <w:color w:val="000000"/>
          <w:sz w:val="24"/>
          <w:szCs w:val="24"/>
        </w:rPr>
        <w:t>.</w:t>
      </w:r>
    </w:p>
    <w:p w:rsidR="00BF2068" w:rsidRPr="00556618" w:rsidRDefault="00BF2068" w:rsidP="00BF2068">
      <w:pPr>
        <w:rPr>
          <w:rFonts w:eastAsia="Times New Roman" w:cs="Calibri"/>
          <w:color w:val="000000"/>
          <w:sz w:val="24"/>
          <w:szCs w:val="24"/>
        </w:rPr>
      </w:pPr>
    </w:p>
    <w:p w:rsidR="00BF2068" w:rsidRPr="00556618" w:rsidRDefault="00BF2068" w:rsidP="00BF2068">
      <w:pPr>
        <w:rPr>
          <w:rFonts w:eastAsia="Times New Roman" w:cs="Calibri"/>
          <w:b/>
          <w:color w:val="000000"/>
          <w:sz w:val="24"/>
          <w:szCs w:val="24"/>
        </w:rPr>
      </w:pPr>
      <w:r w:rsidRPr="00556618">
        <w:rPr>
          <w:rFonts w:eastAsia="Times New Roman" w:cs="Calibri"/>
          <w:b/>
          <w:color w:val="000000"/>
          <w:sz w:val="24"/>
          <w:szCs w:val="24"/>
        </w:rPr>
        <w:t>V. Examination and Evaluation</w:t>
      </w:r>
    </w:p>
    <w:p w:rsidR="00BF2068" w:rsidRPr="00556618" w:rsidRDefault="00BF2068" w:rsidP="00BF2068">
      <w:pPr>
        <w:rPr>
          <w:rFonts w:eastAsia="Times New Roman" w:cs="Calibri"/>
          <w:b/>
          <w:color w:val="000000"/>
          <w:sz w:val="24"/>
          <w:szCs w:val="24"/>
        </w:rPr>
      </w:pPr>
      <w:r w:rsidRPr="00556618">
        <w:rPr>
          <w:rFonts w:eastAsia="Times New Roman" w:cs="Calibri"/>
          <w:b/>
          <w:color w:val="000000"/>
          <w:sz w:val="24"/>
          <w:szCs w:val="24"/>
        </w:rPr>
        <w:t>Examination and Evaluation Process</w:t>
      </w:r>
    </w:p>
    <w:p w:rsidR="00BF2068" w:rsidRPr="00556618" w:rsidRDefault="00BF2068" w:rsidP="00BF2068">
      <w:pPr>
        <w:ind w:left="360"/>
        <w:rPr>
          <w:rFonts w:eastAsia="Times New Roman" w:cs="Calibri"/>
          <w:color w:val="000000"/>
          <w:sz w:val="24"/>
          <w:szCs w:val="24"/>
        </w:rPr>
      </w:pPr>
      <w:r w:rsidRPr="00556618">
        <w:rPr>
          <w:rFonts w:eastAsia="Times New Roman" w:cs="Calibri"/>
          <w:color w:val="000000"/>
          <w:sz w:val="24"/>
          <w:szCs w:val="24"/>
        </w:rPr>
        <w:t>Integrated/ Post Graduate programs – 3 Tiers</w:t>
      </w:r>
    </w:p>
    <w:p w:rsidR="00BF2068" w:rsidRPr="00556618" w:rsidRDefault="00BF2068" w:rsidP="00C80C5A">
      <w:pPr>
        <w:pStyle w:val="ListParagraph"/>
        <w:numPr>
          <w:ilvl w:val="0"/>
          <w:numId w:val="37"/>
        </w:numPr>
        <w:tabs>
          <w:tab w:val="left" w:pos="240"/>
        </w:tabs>
        <w:spacing w:after="0"/>
        <w:ind w:left="1080"/>
        <w:rPr>
          <w:rFonts w:eastAsia="Wingdings" w:cs="Calibri"/>
          <w:color w:val="000000"/>
          <w:sz w:val="24"/>
          <w:szCs w:val="24"/>
          <w:vertAlign w:val="superscript"/>
        </w:rPr>
      </w:pPr>
      <w:r w:rsidRPr="00556618">
        <w:rPr>
          <w:rFonts w:eastAsia="Times New Roman" w:cs="Calibri"/>
          <w:color w:val="000000"/>
          <w:sz w:val="24"/>
          <w:szCs w:val="24"/>
        </w:rPr>
        <w:t>Examiner</w:t>
      </w:r>
    </w:p>
    <w:p w:rsidR="00BF2068" w:rsidRPr="00556618" w:rsidRDefault="00BF2068" w:rsidP="00C80C5A">
      <w:pPr>
        <w:pStyle w:val="ListParagraph"/>
        <w:numPr>
          <w:ilvl w:val="0"/>
          <w:numId w:val="37"/>
        </w:numPr>
        <w:tabs>
          <w:tab w:val="left" w:pos="180"/>
        </w:tabs>
        <w:spacing w:after="0"/>
        <w:ind w:left="1080"/>
        <w:rPr>
          <w:rFonts w:eastAsia="Wingdings" w:cs="Calibri"/>
          <w:color w:val="000000"/>
          <w:sz w:val="24"/>
          <w:szCs w:val="24"/>
          <w:vertAlign w:val="superscript"/>
        </w:rPr>
      </w:pPr>
      <w:r w:rsidRPr="00556618">
        <w:rPr>
          <w:rFonts w:eastAsia="Times New Roman" w:cs="Calibri"/>
          <w:color w:val="000000"/>
          <w:sz w:val="24"/>
          <w:szCs w:val="24"/>
        </w:rPr>
        <w:t>Scrutinizer</w:t>
      </w:r>
    </w:p>
    <w:p w:rsidR="00BF2068" w:rsidRPr="00BF2068" w:rsidRDefault="00BF2068" w:rsidP="00C80C5A">
      <w:pPr>
        <w:pStyle w:val="ListParagraph"/>
        <w:numPr>
          <w:ilvl w:val="0"/>
          <w:numId w:val="37"/>
        </w:numPr>
        <w:tabs>
          <w:tab w:val="left" w:pos="240"/>
        </w:tabs>
        <w:spacing w:after="0"/>
        <w:ind w:left="1080"/>
        <w:rPr>
          <w:rFonts w:eastAsia="Wingdings" w:cs="Calibri"/>
          <w:color w:val="000000"/>
          <w:sz w:val="24"/>
          <w:szCs w:val="24"/>
          <w:vertAlign w:val="superscript"/>
        </w:rPr>
      </w:pPr>
      <w:r w:rsidRPr="00556618">
        <w:rPr>
          <w:rFonts w:eastAsia="Times New Roman" w:cs="Calibri"/>
          <w:color w:val="000000"/>
          <w:sz w:val="24"/>
          <w:szCs w:val="24"/>
        </w:rPr>
        <w:t>Head Examiner</w:t>
      </w:r>
    </w:p>
    <w:p w:rsidR="00BF2068" w:rsidRPr="00BF2068" w:rsidRDefault="00BF2068" w:rsidP="00BF2068">
      <w:pPr>
        <w:tabs>
          <w:tab w:val="left" w:pos="240"/>
        </w:tabs>
        <w:spacing w:after="0"/>
        <w:rPr>
          <w:rFonts w:eastAsia="Wingdings" w:cs="Calibri"/>
          <w:color w:val="000000"/>
          <w:sz w:val="24"/>
          <w:szCs w:val="24"/>
          <w:vertAlign w:val="superscript"/>
        </w:rPr>
      </w:pPr>
    </w:p>
    <w:p w:rsidR="00BF2068" w:rsidRPr="00556618" w:rsidRDefault="00BF2068" w:rsidP="00BF2068">
      <w:pPr>
        <w:ind w:left="120"/>
        <w:rPr>
          <w:rFonts w:eastAsia="Times New Roman" w:cs="Calibri"/>
          <w:b/>
          <w:color w:val="000000"/>
          <w:sz w:val="24"/>
          <w:szCs w:val="24"/>
        </w:rPr>
      </w:pPr>
      <w:bookmarkStart w:id="21" w:name="page88"/>
      <w:bookmarkEnd w:id="21"/>
      <w:r w:rsidRPr="00556618">
        <w:rPr>
          <w:rFonts w:eastAsia="Times New Roman" w:cs="Calibri"/>
          <w:b/>
          <w:color w:val="000000"/>
          <w:sz w:val="24"/>
          <w:szCs w:val="24"/>
        </w:rPr>
        <w:t>Admission of students</w:t>
      </w:r>
    </w:p>
    <w:tbl>
      <w:tblPr>
        <w:tblW w:w="9479" w:type="dxa"/>
        <w:tblInd w:w="10" w:type="dxa"/>
        <w:tblLayout w:type="fixed"/>
        <w:tblCellMar>
          <w:left w:w="0" w:type="dxa"/>
          <w:right w:w="0" w:type="dxa"/>
        </w:tblCellMar>
        <w:tblLook w:val="0000"/>
      </w:tblPr>
      <w:tblGrid>
        <w:gridCol w:w="867"/>
        <w:gridCol w:w="1815"/>
        <w:gridCol w:w="1815"/>
        <w:gridCol w:w="1815"/>
        <w:gridCol w:w="1634"/>
        <w:gridCol w:w="1533"/>
      </w:tblGrid>
      <w:tr w:rsidR="00BF2068" w:rsidRPr="009A1110" w:rsidTr="007257C8">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b/>
                <w:color w:val="000000"/>
                <w:w w:val="99"/>
                <w:sz w:val="24"/>
                <w:szCs w:val="24"/>
              </w:rPr>
            </w:pPr>
            <w:r w:rsidRPr="009A1110">
              <w:rPr>
                <w:rFonts w:eastAsia="Times New Roman" w:cs="Calibri"/>
                <w:b/>
                <w:color w:val="000000"/>
                <w:w w:val="99"/>
                <w:sz w:val="24"/>
                <w:szCs w:val="24"/>
              </w:rPr>
              <w:t>Sl.</w:t>
            </w:r>
          </w:p>
          <w:p w:rsidR="00BF2068" w:rsidRPr="009A1110" w:rsidRDefault="00BF2068" w:rsidP="007257C8">
            <w:pPr>
              <w:spacing w:line="0" w:lineRule="atLeast"/>
              <w:jc w:val="center"/>
              <w:rPr>
                <w:rFonts w:eastAsia="Times New Roman" w:cs="Calibri"/>
                <w:b/>
                <w:color w:val="000000"/>
                <w:w w:val="99"/>
                <w:sz w:val="24"/>
                <w:szCs w:val="24"/>
              </w:rPr>
            </w:pPr>
            <w:r w:rsidRPr="009A1110">
              <w:rPr>
                <w:rFonts w:eastAsia="Times New Roman" w:cs="Calibri"/>
                <w:b/>
                <w:color w:val="000000"/>
                <w:w w:val="96"/>
                <w:sz w:val="24"/>
                <w:szCs w:val="24"/>
              </w:rPr>
              <w:t>No.</w:t>
            </w:r>
          </w:p>
        </w:tc>
        <w:tc>
          <w:tcPr>
            <w:tcW w:w="1815"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b/>
                <w:color w:val="000000"/>
                <w:sz w:val="24"/>
                <w:szCs w:val="24"/>
              </w:rPr>
            </w:pPr>
            <w:r w:rsidRPr="009A1110">
              <w:rPr>
                <w:rFonts w:eastAsia="Times New Roman" w:cs="Calibri"/>
                <w:b/>
                <w:color w:val="000000"/>
                <w:sz w:val="24"/>
                <w:szCs w:val="24"/>
              </w:rPr>
              <w:t>Academic</w:t>
            </w:r>
          </w:p>
          <w:p w:rsidR="00BF2068" w:rsidRPr="009A1110" w:rsidRDefault="00BF2068" w:rsidP="007257C8">
            <w:pPr>
              <w:spacing w:line="0" w:lineRule="atLeast"/>
              <w:jc w:val="center"/>
              <w:rPr>
                <w:rFonts w:eastAsia="Times New Roman" w:cs="Calibri"/>
                <w:b/>
                <w:color w:val="000000"/>
                <w:sz w:val="24"/>
                <w:szCs w:val="24"/>
              </w:rPr>
            </w:pPr>
            <w:r w:rsidRPr="009A1110">
              <w:rPr>
                <w:rFonts w:eastAsia="Times New Roman" w:cs="Calibri"/>
                <w:b/>
                <w:color w:val="000000"/>
                <w:w w:val="99"/>
                <w:sz w:val="24"/>
                <w:szCs w:val="24"/>
              </w:rPr>
              <w:t>Session</w:t>
            </w:r>
          </w:p>
        </w:tc>
        <w:tc>
          <w:tcPr>
            <w:tcW w:w="1815"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b/>
                <w:color w:val="000000"/>
                <w:w w:val="99"/>
                <w:sz w:val="24"/>
                <w:szCs w:val="24"/>
              </w:rPr>
            </w:pPr>
            <w:r w:rsidRPr="009A1110">
              <w:rPr>
                <w:rFonts w:eastAsia="Times New Roman" w:cs="Calibri"/>
                <w:b/>
                <w:color w:val="000000"/>
                <w:w w:val="99"/>
                <w:sz w:val="24"/>
                <w:szCs w:val="24"/>
              </w:rPr>
              <w:t>Within state</w:t>
            </w:r>
          </w:p>
        </w:tc>
        <w:tc>
          <w:tcPr>
            <w:tcW w:w="1815"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b/>
                <w:color w:val="000000"/>
                <w:w w:val="99"/>
                <w:sz w:val="24"/>
                <w:szCs w:val="24"/>
              </w:rPr>
            </w:pPr>
            <w:r w:rsidRPr="009A1110">
              <w:rPr>
                <w:rFonts w:eastAsia="Times New Roman" w:cs="Calibri"/>
                <w:b/>
                <w:color w:val="000000"/>
                <w:w w:val="99"/>
                <w:sz w:val="24"/>
                <w:szCs w:val="24"/>
              </w:rPr>
              <w:t>Outside the</w:t>
            </w:r>
          </w:p>
          <w:p w:rsidR="00BF2068" w:rsidRPr="009A1110" w:rsidRDefault="00BF2068" w:rsidP="007257C8">
            <w:pPr>
              <w:spacing w:line="0" w:lineRule="atLeast"/>
              <w:jc w:val="center"/>
              <w:rPr>
                <w:rFonts w:eastAsia="Times New Roman" w:cs="Calibri"/>
                <w:b/>
                <w:color w:val="000000"/>
                <w:w w:val="99"/>
                <w:sz w:val="24"/>
                <w:szCs w:val="24"/>
              </w:rPr>
            </w:pPr>
            <w:r w:rsidRPr="009A1110">
              <w:rPr>
                <w:rFonts w:eastAsia="Times New Roman" w:cs="Calibri"/>
                <w:b/>
                <w:color w:val="000000"/>
                <w:w w:val="99"/>
                <w:sz w:val="24"/>
                <w:szCs w:val="24"/>
              </w:rPr>
              <w:t>State</w:t>
            </w:r>
          </w:p>
        </w:tc>
        <w:tc>
          <w:tcPr>
            <w:tcW w:w="1634"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b/>
                <w:color w:val="000000"/>
                <w:w w:val="99"/>
                <w:sz w:val="24"/>
                <w:szCs w:val="24"/>
              </w:rPr>
            </w:pPr>
            <w:r w:rsidRPr="009A1110">
              <w:rPr>
                <w:rFonts w:eastAsia="Times New Roman" w:cs="Calibri"/>
                <w:b/>
                <w:color w:val="000000"/>
                <w:w w:val="99"/>
                <w:sz w:val="24"/>
                <w:szCs w:val="24"/>
              </w:rPr>
              <w:t>Outside the</w:t>
            </w:r>
          </w:p>
          <w:p w:rsidR="00BF2068" w:rsidRPr="009A1110" w:rsidRDefault="00BF2068" w:rsidP="007257C8">
            <w:pPr>
              <w:spacing w:line="0" w:lineRule="atLeast"/>
              <w:jc w:val="center"/>
              <w:rPr>
                <w:rFonts w:eastAsia="Times New Roman" w:cs="Calibri"/>
                <w:b/>
                <w:color w:val="000000"/>
                <w:w w:val="99"/>
                <w:sz w:val="24"/>
                <w:szCs w:val="24"/>
              </w:rPr>
            </w:pPr>
            <w:r w:rsidRPr="009A1110">
              <w:rPr>
                <w:rFonts w:eastAsia="Times New Roman" w:cs="Calibri"/>
                <w:b/>
                <w:color w:val="000000"/>
                <w:w w:val="99"/>
                <w:sz w:val="24"/>
                <w:szCs w:val="24"/>
              </w:rPr>
              <w:t>Country</w:t>
            </w:r>
          </w:p>
        </w:tc>
        <w:tc>
          <w:tcPr>
            <w:tcW w:w="1533"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b/>
                <w:color w:val="000000"/>
                <w:w w:val="98"/>
                <w:sz w:val="24"/>
                <w:szCs w:val="24"/>
              </w:rPr>
            </w:pPr>
            <w:r w:rsidRPr="009A1110">
              <w:rPr>
                <w:rFonts w:eastAsia="Times New Roman" w:cs="Calibri"/>
                <w:b/>
                <w:color w:val="000000"/>
                <w:w w:val="98"/>
                <w:sz w:val="24"/>
                <w:szCs w:val="24"/>
              </w:rPr>
              <w:t>Total</w:t>
            </w:r>
          </w:p>
        </w:tc>
      </w:tr>
      <w:tr w:rsidR="00BF2068" w:rsidRPr="009A1110" w:rsidTr="007257C8">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auto"/>
            <w:vAlign w:val="bottom"/>
          </w:tcPr>
          <w:p w:rsidR="00BF2068" w:rsidRPr="009A1110" w:rsidRDefault="00BF2068" w:rsidP="00C80C5A">
            <w:pPr>
              <w:pStyle w:val="ListParagraph"/>
              <w:numPr>
                <w:ilvl w:val="0"/>
                <w:numId w:val="35"/>
              </w:numPr>
              <w:spacing w:after="0" w:line="0" w:lineRule="atLeast"/>
              <w:jc w:val="center"/>
              <w:rPr>
                <w:rFonts w:eastAsia="Times New Roman" w:cs="Calibri"/>
                <w:b/>
                <w:color w:val="000000"/>
                <w:w w:val="99"/>
                <w:sz w:val="24"/>
                <w:szCs w:val="24"/>
              </w:rPr>
            </w:pPr>
          </w:p>
        </w:tc>
        <w:tc>
          <w:tcPr>
            <w:tcW w:w="1815"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263" w:lineRule="exact"/>
              <w:jc w:val="center"/>
              <w:rPr>
                <w:rFonts w:eastAsia="Times New Roman" w:cs="Calibri"/>
                <w:color w:val="000000"/>
                <w:w w:val="99"/>
                <w:sz w:val="24"/>
                <w:szCs w:val="24"/>
              </w:rPr>
            </w:pPr>
            <w:r w:rsidRPr="009A1110">
              <w:rPr>
                <w:rFonts w:eastAsia="Times New Roman" w:cs="Calibri"/>
                <w:color w:val="000000"/>
                <w:w w:val="99"/>
                <w:sz w:val="24"/>
                <w:szCs w:val="24"/>
              </w:rPr>
              <w:t>2009-10</w:t>
            </w:r>
          </w:p>
        </w:tc>
        <w:tc>
          <w:tcPr>
            <w:tcW w:w="1815"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eastAsia="Times New Roman" w:cs="Calibri"/>
                <w:bCs/>
                <w:color w:val="000000"/>
                <w:sz w:val="24"/>
                <w:szCs w:val="24"/>
              </w:rPr>
            </w:pPr>
            <w:r w:rsidRPr="009A1110">
              <w:rPr>
                <w:rFonts w:cs="Calibri"/>
                <w:bCs/>
                <w:color w:val="000000"/>
                <w:sz w:val="24"/>
                <w:szCs w:val="24"/>
              </w:rPr>
              <w:t>66</w:t>
            </w:r>
          </w:p>
        </w:tc>
        <w:tc>
          <w:tcPr>
            <w:tcW w:w="1815"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eastAsia="Times New Roman" w:cs="Calibri"/>
                <w:bCs/>
                <w:color w:val="000000"/>
                <w:sz w:val="24"/>
                <w:szCs w:val="24"/>
              </w:rPr>
            </w:pPr>
            <w:r w:rsidRPr="009A1110">
              <w:rPr>
                <w:rFonts w:cs="Calibri"/>
                <w:bCs/>
                <w:color w:val="000000"/>
                <w:sz w:val="24"/>
                <w:szCs w:val="24"/>
              </w:rPr>
              <w:t>41</w:t>
            </w:r>
          </w:p>
        </w:tc>
        <w:tc>
          <w:tcPr>
            <w:tcW w:w="1634"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color w:val="000000"/>
                <w:w w:val="99"/>
                <w:sz w:val="24"/>
                <w:szCs w:val="24"/>
              </w:rPr>
            </w:pPr>
            <w:r w:rsidRPr="009A1110">
              <w:rPr>
                <w:rFonts w:eastAsia="Times New Roman" w:cs="Calibri"/>
                <w:color w:val="000000"/>
                <w:w w:val="99"/>
                <w:sz w:val="24"/>
                <w:szCs w:val="24"/>
              </w:rPr>
              <w:t>0</w:t>
            </w:r>
          </w:p>
        </w:tc>
        <w:tc>
          <w:tcPr>
            <w:tcW w:w="1533"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eastAsia="Times New Roman" w:cs="Calibri"/>
                <w:bCs/>
                <w:color w:val="000000"/>
                <w:sz w:val="24"/>
                <w:szCs w:val="24"/>
              </w:rPr>
            </w:pPr>
            <w:r w:rsidRPr="009A1110">
              <w:rPr>
                <w:rFonts w:cs="Calibri"/>
                <w:bCs/>
                <w:color w:val="000000"/>
                <w:sz w:val="24"/>
                <w:szCs w:val="24"/>
              </w:rPr>
              <w:t>107</w:t>
            </w:r>
          </w:p>
        </w:tc>
      </w:tr>
      <w:tr w:rsidR="00BF2068" w:rsidRPr="009A1110" w:rsidTr="007257C8">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auto"/>
            <w:vAlign w:val="bottom"/>
          </w:tcPr>
          <w:p w:rsidR="00BF2068" w:rsidRPr="009A1110" w:rsidRDefault="00BF2068" w:rsidP="00C80C5A">
            <w:pPr>
              <w:pStyle w:val="ListParagraph"/>
              <w:numPr>
                <w:ilvl w:val="0"/>
                <w:numId w:val="35"/>
              </w:numPr>
              <w:spacing w:after="0" w:line="0" w:lineRule="atLeast"/>
              <w:jc w:val="center"/>
              <w:rPr>
                <w:rFonts w:eastAsia="Times New Roman" w:cs="Calibri"/>
                <w:b/>
                <w:color w:val="000000"/>
                <w:w w:val="99"/>
                <w:sz w:val="24"/>
                <w:szCs w:val="24"/>
              </w:rPr>
            </w:pPr>
          </w:p>
        </w:tc>
        <w:tc>
          <w:tcPr>
            <w:tcW w:w="1815"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263" w:lineRule="exact"/>
              <w:jc w:val="center"/>
              <w:rPr>
                <w:rFonts w:eastAsia="Times New Roman" w:cs="Calibri"/>
                <w:color w:val="000000"/>
                <w:w w:val="99"/>
                <w:sz w:val="24"/>
                <w:szCs w:val="24"/>
              </w:rPr>
            </w:pPr>
            <w:r w:rsidRPr="009A1110">
              <w:rPr>
                <w:rFonts w:eastAsia="Times New Roman" w:cs="Calibri"/>
                <w:color w:val="000000"/>
                <w:w w:val="99"/>
                <w:sz w:val="24"/>
                <w:szCs w:val="24"/>
              </w:rPr>
              <w:t>2010-11</w:t>
            </w:r>
          </w:p>
        </w:tc>
        <w:tc>
          <w:tcPr>
            <w:tcW w:w="1815"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90</w:t>
            </w:r>
          </w:p>
        </w:tc>
        <w:tc>
          <w:tcPr>
            <w:tcW w:w="1815"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68</w:t>
            </w:r>
          </w:p>
        </w:tc>
        <w:tc>
          <w:tcPr>
            <w:tcW w:w="1634"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color w:val="000000"/>
                <w:w w:val="99"/>
                <w:sz w:val="24"/>
                <w:szCs w:val="24"/>
              </w:rPr>
            </w:pPr>
            <w:r w:rsidRPr="009A1110">
              <w:rPr>
                <w:rFonts w:eastAsia="Times New Roman" w:cs="Calibri"/>
                <w:color w:val="000000"/>
                <w:w w:val="99"/>
                <w:sz w:val="24"/>
                <w:szCs w:val="24"/>
              </w:rPr>
              <w:t>0</w:t>
            </w:r>
          </w:p>
        </w:tc>
        <w:tc>
          <w:tcPr>
            <w:tcW w:w="1533"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158</w:t>
            </w:r>
          </w:p>
        </w:tc>
      </w:tr>
      <w:tr w:rsidR="00BF2068" w:rsidRPr="009A1110" w:rsidTr="007257C8">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auto"/>
            <w:vAlign w:val="bottom"/>
          </w:tcPr>
          <w:p w:rsidR="00BF2068" w:rsidRPr="009A1110" w:rsidRDefault="00BF2068" w:rsidP="00C80C5A">
            <w:pPr>
              <w:pStyle w:val="ListParagraph"/>
              <w:numPr>
                <w:ilvl w:val="0"/>
                <w:numId w:val="35"/>
              </w:numPr>
              <w:spacing w:after="0" w:line="0" w:lineRule="atLeast"/>
              <w:jc w:val="center"/>
              <w:rPr>
                <w:rFonts w:eastAsia="Times New Roman" w:cs="Calibri"/>
                <w:b/>
                <w:color w:val="000000"/>
                <w:w w:val="99"/>
                <w:sz w:val="24"/>
                <w:szCs w:val="24"/>
              </w:rPr>
            </w:pPr>
          </w:p>
        </w:tc>
        <w:tc>
          <w:tcPr>
            <w:tcW w:w="1815"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263" w:lineRule="exact"/>
              <w:jc w:val="center"/>
              <w:rPr>
                <w:rFonts w:eastAsia="Times New Roman" w:cs="Calibri"/>
                <w:color w:val="000000"/>
                <w:w w:val="99"/>
                <w:sz w:val="24"/>
                <w:szCs w:val="24"/>
              </w:rPr>
            </w:pPr>
            <w:r w:rsidRPr="009A1110">
              <w:rPr>
                <w:rFonts w:eastAsia="Times New Roman" w:cs="Calibri"/>
                <w:color w:val="000000"/>
                <w:w w:val="99"/>
                <w:sz w:val="24"/>
                <w:szCs w:val="24"/>
              </w:rPr>
              <w:t>2011-12</w:t>
            </w:r>
          </w:p>
        </w:tc>
        <w:tc>
          <w:tcPr>
            <w:tcW w:w="1815"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139</w:t>
            </w:r>
          </w:p>
        </w:tc>
        <w:tc>
          <w:tcPr>
            <w:tcW w:w="1815"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119</w:t>
            </w:r>
          </w:p>
        </w:tc>
        <w:tc>
          <w:tcPr>
            <w:tcW w:w="1634"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color w:val="000000"/>
                <w:w w:val="99"/>
                <w:sz w:val="24"/>
                <w:szCs w:val="24"/>
              </w:rPr>
            </w:pPr>
            <w:r w:rsidRPr="009A1110">
              <w:rPr>
                <w:rFonts w:eastAsia="Times New Roman" w:cs="Calibri"/>
                <w:color w:val="000000"/>
                <w:w w:val="99"/>
                <w:sz w:val="24"/>
                <w:szCs w:val="24"/>
              </w:rPr>
              <w:t>0</w:t>
            </w:r>
          </w:p>
        </w:tc>
        <w:tc>
          <w:tcPr>
            <w:tcW w:w="1533"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258</w:t>
            </w:r>
          </w:p>
        </w:tc>
      </w:tr>
      <w:tr w:rsidR="00BF2068" w:rsidRPr="009A1110" w:rsidTr="007257C8">
        <w:trPr>
          <w:trHeight w:val="289"/>
        </w:trPr>
        <w:tc>
          <w:tcPr>
            <w:tcW w:w="867" w:type="dxa"/>
            <w:tcBorders>
              <w:top w:val="single" w:sz="8" w:space="0" w:color="auto"/>
              <w:left w:val="single" w:sz="8" w:space="0" w:color="auto"/>
              <w:bottom w:val="single" w:sz="12" w:space="0" w:color="auto"/>
              <w:right w:val="single" w:sz="8" w:space="0" w:color="auto"/>
            </w:tcBorders>
            <w:shd w:val="clear" w:color="auto" w:fill="auto"/>
            <w:vAlign w:val="bottom"/>
          </w:tcPr>
          <w:p w:rsidR="00BF2068" w:rsidRPr="009A1110" w:rsidRDefault="00BF2068" w:rsidP="00C80C5A">
            <w:pPr>
              <w:pStyle w:val="ListParagraph"/>
              <w:numPr>
                <w:ilvl w:val="0"/>
                <w:numId w:val="35"/>
              </w:numPr>
              <w:spacing w:after="0" w:line="0" w:lineRule="atLeast"/>
              <w:jc w:val="center"/>
              <w:rPr>
                <w:rFonts w:eastAsia="Times New Roman" w:cs="Calibri"/>
                <w:b/>
                <w:color w:val="000000"/>
                <w:w w:val="99"/>
                <w:sz w:val="24"/>
                <w:szCs w:val="24"/>
              </w:rPr>
            </w:pPr>
          </w:p>
        </w:tc>
        <w:tc>
          <w:tcPr>
            <w:tcW w:w="1815"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263" w:lineRule="exact"/>
              <w:jc w:val="center"/>
              <w:rPr>
                <w:rFonts w:eastAsia="Times New Roman" w:cs="Calibri"/>
                <w:color w:val="000000"/>
                <w:w w:val="99"/>
                <w:sz w:val="24"/>
                <w:szCs w:val="24"/>
              </w:rPr>
            </w:pPr>
            <w:r w:rsidRPr="009A1110">
              <w:rPr>
                <w:rFonts w:eastAsia="Times New Roman" w:cs="Calibri"/>
                <w:color w:val="000000"/>
                <w:w w:val="99"/>
                <w:sz w:val="24"/>
                <w:szCs w:val="24"/>
              </w:rPr>
              <w:t>2012-13</w:t>
            </w:r>
          </w:p>
        </w:tc>
        <w:tc>
          <w:tcPr>
            <w:tcW w:w="1815"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250</w:t>
            </w:r>
          </w:p>
        </w:tc>
        <w:tc>
          <w:tcPr>
            <w:tcW w:w="1815"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160</w:t>
            </w:r>
          </w:p>
        </w:tc>
        <w:tc>
          <w:tcPr>
            <w:tcW w:w="1634" w:type="dxa"/>
            <w:tcBorders>
              <w:top w:val="single" w:sz="8" w:space="0" w:color="auto"/>
              <w:bottom w:val="single" w:sz="12" w:space="0" w:color="auto"/>
              <w:right w:val="single" w:sz="8" w:space="0" w:color="auto"/>
            </w:tcBorders>
            <w:shd w:val="clear" w:color="auto" w:fill="auto"/>
            <w:vAlign w:val="bottom"/>
          </w:tcPr>
          <w:p w:rsidR="00BF2068" w:rsidRPr="009A1110" w:rsidRDefault="00BF2068" w:rsidP="007257C8">
            <w:pPr>
              <w:spacing w:line="0" w:lineRule="atLeast"/>
              <w:jc w:val="center"/>
              <w:rPr>
                <w:rFonts w:eastAsia="Times New Roman" w:cs="Calibri"/>
                <w:color w:val="000000"/>
                <w:w w:val="99"/>
                <w:sz w:val="24"/>
                <w:szCs w:val="24"/>
              </w:rPr>
            </w:pPr>
            <w:r w:rsidRPr="009A1110">
              <w:rPr>
                <w:rFonts w:eastAsia="Times New Roman" w:cs="Calibri"/>
                <w:color w:val="000000"/>
                <w:w w:val="99"/>
                <w:sz w:val="24"/>
                <w:szCs w:val="24"/>
              </w:rPr>
              <w:t>0</w:t>
            </w:r>
          </w:p>
        </w:tc>
        <w:tc>
          <w:tcPr>
            <w:tcW w:w="1533" w:type="dxa"/>
            <w:tcBorders>
              <w:top w:val="single" w:sz="8" w:space="0" w:color="auto"/>
              <w:bottom w:val="single" w:sz="12"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398</w:t>
            </w:r>
          </w:p>
        </w:tc>
      </w:tr>
      <w:tr w:rsidR="00BF2068" w:rsidRPr="009A1110" w:rsidTr="007257C8">
        <w:trPr>
          <w:trHeight w:val="131"/>
        </w:trPr>
        <w:tc>
          <w:tcPr>
            <w:tcW w:w="867" w:type="dxa"/>
            <w:tcBorders>
              <w:top w:val="single" w:sz="12" w:space="0" w:color="auto"/>
              <w:left w:val="single" w:sz="8" w:space="0" w:color="auto"/>
              <w:bottom w:val="single" w:sz="8" w:space="0" w:color="auto"/>
              <w:right w:val="single" w:sz="8" w:space="0" w:color="auto"/>
            </w:tcBorders>
            <w:shd w:val="clear" w:color="auto" w:fill="auto"/>
            <w:vAlign w:val="bottom"/>
          </w:tcPr>
          <w:p w:rsidR="00BF2068" w:rsidRPr="009A1110" w:rsidRDefault="00BF2068" w:rsidP="00C80C5A">
            <w:pPr>
              <w:pStyle w:val="ListParagraph"/>
              <w:numPr>
                <w:ilvl w:val="0"/>
                <w:numId w:val="35"/>
              </w:numPr>
              <w:spacing w:after="0" w:line="263" w:lineRule="exact"/>
              <w:jc w:val="center"/>
              <w:rPr>
                <w:rFonts w:eastAsia="Times New Roman" w:cs="Calibri"/>
                <w:color w:val="000000"/>
                <w:w w:val="99"/>
                <w:sz w:val="24"/>
                <w:szCs w:val="24"/>
              </w:rPr>
            </w:pPr>
          </w:p>
        </w:tc>
        <w:tc>
          <w:tcPr>
            <w:tcW w:w="1815" w:type="dxa"/>
            <w:tcBorders>
              <w:top w:val="single" w:sz="12" w:space="0" w:color="auto"/>
              <w:bottom w:val="single" w:sz="8" w:space="0" w:color="auto"/>
              <w:right w:val="single" w:sz="8" w:space="0" w:color="auto"/>
            </w:tcBorders>
            <w:shd w:val="clear" w:color="auto" w:fill="auto"/>
            <w:vAlign w:val="bottom"/>
          </w:tcPr>
          <w:p w:rsidR="00BF2068" w:rsidRPr="009A1110" w:rsidRDefault="00BF2068" w:rsidP="007257C8">
            <w:pPr>
              <w:spacing w:line="263" w:lineRule="exact"/>
              <w:jc w:val="center"/>
              <w:rPr>
                <w:rFonts w:eastAsia="Times New Roman" w:cs="Calibri"/>
                <w:color w:val="000000"/>
                <w:w w:val="99"/>
                <w:sz w:val="24"/>
                <w:szCs w:val="24"/>
              </w:rPr>
            </w:pPr>
            <w:r w:rsidRPr="009A1110">
              <w:rPr>
                <w:rFonts w:eastAsia="Times New Roman" w:cs="Calibri"/>
                <w:color w:val="000000"/>
                <w:w w:val="99"/>
                <w:sz w:val="24"/>
                <w:szCs w:val="24"/>
              </w:rPr>
              <w:t>2013-2014</w:t>
            </w:r>
          </w:p>
        </w:tc>
        <w:tc>
          <w:tcPr>
            <w:tcW w:w="1815" w:type="dxa"/>
            <w:tcBorders>
              <w:top w:val="single" w:sz="12" w:space="0" w:color="auto"/>
              <w:bottom w:val="single" w:sz="8"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400</w:t>
            </w:r>
          </w:p>
        </w:tc>
        <w:tc>
          <w:tcPr>
            <w:tcW w:w="1815" w:type="dxa"/>
            <w:tcBorders>
              <w:top w:val="single" w:sz="12" w:space="0" w:color="auto"/>
              <w:bottom w:val="single" w:sz="8"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270</w:t>
            </w:r>
          </w:p>
        </w:tc>
        <w:tc>
          <w:tcPr>
            <w:tcW w:w="1634" w:type="dxa"/>
            <w:tcBorders>
              <w:top w:val="single" w:sz="12" w:space="0" w:color="auto"/>
              <w:bottom w:val="single" w:sz="8" w:space="0" w:color="auto"/>
              <w:right w:val="single" w:sz="8" w:space="0" w:color="auto"/>
            </w:tcBorders>
            <w:shd w:val="clear" w:color="auto" w:fill="auto"/>
            <w:vAlign w:val="bottom"/>
          </w:tcPr>
          <w:p w:rsidR="00BF2068" w:rsidRPr="009A1110" w:rsidRDefault="00BF2068" w:rsidP="007257C8">
            <w:pPr>
              <w:spacing w:line="263" w:lineRule="exact"/>
              <w:jc w:val="center"/>
              <w:rPr>
                <w:rFonts w:eastAsia="Times New Roman" w:cs="Calibri"/>
                <w:color w:val="000000"/>
                <w:w w:val="99"/>
                <w:sz w:val="24"/>
                <w:szCs w:val="24"/>
              </w:rPr>
            </w:pPr>
            <w:r w:rsidRPr="009A1110">
              <w:rPr>
                <w:rFonts w:eastAsia="Times New Roman" w:cs="Calibri"/>
                <w:color w:val="000000"/>
                <w:w w:val="99"/>
                <w:sz w:val="24"/>
                <w:szCs w:val="24"/>
              </w:rPr>
              <w:t>2</w:t>
            </w:r>
          </w:p>
        </w:tc>
        <w:tc>
          <w:tcPr>
            <w:tcW w:w="1533" w:type="dxa"/>
            <w:tcBorders>
              <w:top w:val="single" w:sz="12" w:space="0" w:color="auto"/>
              <w:bottom w:val="single" w:sz="8" w:space="0" w:color="auto"/>
              <w:right w:val="single" w:sz="8" w:space="0" w:color="auto"/>
            </w:tcBorders>
            <w:shd w:val="clear" w:color="auto" w:fill="auto"/>
            <w:vAlign w:val="center"/>
          </w:tcPr>
          <w:p w:rsidR="00BF2068" w:rsidRPr="009A1110" w:rsidRDefault="00BF2068" w:rsidP="007257C8">
            <w:pPr>
              <w:jc w:val="center"/>
              <w:rPr>
                <w:rFonts w:cs="Calibri"/>
                <w:color w:val="000000"/>
                <w:sz w:val="24"/>
                <w:szCs w:val="24"/>
              </w:rPr>
            </w:pPr>
            <w:r w:rsidRPr="009A1110">
              <w:rPr>
                <w:rFonts w:cs="Calibri"/>
                <w:color w:val="000000"/>
                <w:sz w:val="24"/>
                <w:szCs w:val="24"/>
              </w:rPr>
              <w:t>625</w:t>
            </w:r>
          </w:p>
        </w:tc>
      </w:tr>
      <w:tr w:rsidR="00BF2068" w:rsidRPr="009A1110" w:rsidTr="007257C8">
        <w:trPr>
          <w:trHeight w:val="133"/>
        </w:trPr>
        <w:tc>
          <w:tcPr>
            <w:tcW w:w="867" w:type="dxa"/>
            <w:tcBorders>
              <w:left w:val="single" w:sz="8" w:space="0" w:color="auto"/>
              <w:bottom w:val="single" w:sz="8" w:space="0" w:color="auto"/>
              <w:right w:val="single" w:sz="8" w:space="0" w:color="auto"/>
            </w:tcBorders>
            <w:shd w:val="clear" w:color="auto" w:fill="auto"/>
            <w:vAlign w:val="bottom"/>
          </w:tcPr>
          <w:p w:rsidR="00BF2068" w:rsidRPr="009A1110" w:rsidRDefault="00BF2068" w:rsidP="00C80C5A">
            <w:pPr>
              <w:pStyle w:val="ListParagraph"/>
              <w:numPr>
                <w:ilvl w:val="0"/>
                <w:numId w:val="35"/>
              </w:numPr>
              <w:spacing w:after="0" w:line="264" w:lineRule="exact"/>
              <w:jc w:val="center"/>
              <w:rPr>
                <w:rFonts w:eastAsia="Times New Roman" w:cs="Calibri"/>
                <w:color w:val="000000"/>
                <w:w w:val="99"/>
                <w:sz w:val="24"/>
                <w:szCs w:val="24"/>
              </w:rPr>
            </w:pPr>
          </w:p>
        </w:tc>
        <w:tc>
          <w:tcPr>
            <w:tcW w:w="1815" w:type="dxa"/>
            <w:tcBorders>
              <w:bottom w:val="single" w:sz="8" w:space="0" w:color="auto"/>
              <w:right w:val="single" w:sz="8" w:space="0" w:color="auto"/>
            </w:tcBorders>
            <w:shd w:val="clear" w:color="auto" w:fill="auto"/>
            <w:vAlign w:val="bottom"/>
          </w:tcPr>
          <w:p w:rsidR="00BF2068" w:rsidRPr="009A1110" w:rsidRDefault="00BF2068" w:rsidP="007257C8">
            <w:pPr>
              <w:spacing w:line="264" w:lineRule="exact"/>
              <w:jc w:val="center"/>
              <w:rPr>
                <w:rFonts w:eastAsia="Times New Roman" w:cs="Calibri"/>
                <w:color w:val="000000"/>
                <w:w w:val="99"/>
                <w:sz w:val="24"/>
                <w:szCs w:val="24"/>
              </w:rPr>
            </w:pPr>
            <w:r w:rsidRPr="009A1110">
              <w:rPr>
                <w:rFonts w:eastAsia="Times New Roman" w:cs="Calibri"/>
                <w:color w:val="000000"/>
                <w:w w:val="99"/>
                <w:sz w:val="24"/>
                <w:szCs w:val="24"/>
              </w:rPr>
              <w:t>2014-2015</w:t>
            </w:r>
          </w:p>
        </w:tc>
        <w:tc>
          <w:tcPr>
            <w:tcW w:w="1815" w:type="dxa"/>
            <w:tcBorders>
              <w:bottom w:val="single" w:sz="8"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294</w:t>
            </w:r>
          </w:p>
        </w:tc>
        <w:tc>
          <w:tcPr>
            <w:tcW w:w="1815" w:type="dxa"/>
            <w:tcBorders>
              <w:bottom w:val="single" w:sz="8"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255</w:t>
            </w:r>
          </w:p>
        </w:tc>
        <w:tc>
          <w:tcPr>
            <w:tcW w:w="1634" w:type="dxa"/>
            <w:tcBorders>
              <w:bottom w:val="single" w:sz="8" w:space="0" w:color="auto"/>
              <w:right w:val="single" w:sz="8" w:space="0" w:color="auto"/>
            </w:tcBorders>
            <w:shd w:val="clear" w:color="auto" w:fill="auto"/>
            <w:vAlign w:val="bottom"/>
          </w:tcPr>
          <w:p w:rsidR="00BF2068" w:rsidRPr="009A1110" w:rsidRDefault="00BF2068" w:rsidP="007257C8">
            <w:pPr>
              <w:spacing w:line="264" w:lineRule="exact"/>
              <w:jc w:val="center"/>
              <w:rPr>
                <w:rFonts w:eastAsia="Times New Roman" w:cs="Calibri"/>
                <w:color w:val="000000"/>
                <w:w w:val="99"/>
                <w:sz w:val="24"/>
                <w:szCs w:val="24"/>
              </w:rPr>
            </w:pPr>
            <w:r w:rsidRPr="009A1110">
              <w:rPr>
                <w:rFonts w:eastAsia="Times New Roman" w:cs="Calibri"/>
                <w:color w:val="000000"/>
                <w:w w:val="99"/>
                <w:sz w:val="24"/>
                <w:szCs w:val="24"/>
              </w:rPr>
              <w:t>0</w:t>
            </w:r>
          </w:p>
        </w:tc>
        <w:tc>
          <w:tcPr>
            <w:tcW w:w="1533" w:type="dxa"/>
            <w:tcBorders>
              <w:bottom w:val="single" w:sz="8" w:space="0" w:color="auto"/>
              <w:right w:val="single" w:sz="8" w:space="0" w:color="auto"/>
            </w:tcBorders>
            <w:shd w:val="clear" w:color="auto" w:fill="auto"/>
            <w:vAlign w:val="center"/>
          </w:tcPr>
          <w:p w:rsidR="00BF2068" w:rsidRPr="009A1110" w:rsidRDefault="00BF2068" w:rsidP="007257C8">
            <w:pPr>
              <w:jc w:val="center"/>
              <w:rPr>
                <w:rFonts w:cs="Calibri"/>
                <w:color w:val="000000"/>
                <w:sz w:val="24"/>
                <w:szCs w:val="24"/>
              </w:rPr>
            </w:pPr>
            <w:r w:rsidRPr="009A1110">
              <w:rPr>
                <w:rFonts w:cs="Calibri"/>
                <w:color w:val="000000"/>
                <w:sz w:val="24"/>
                <w:szCs w:val="24"/>
              </w:rPr>
              <w:t>511</w:t>
            </w:r>
          </w:p>
        </w:tc>
      </w:tr>
      <w:tr w:rsidR="00BF2068" w:rsidRPr="009A1110" w:rsidTr="007257C8">
        <w:trPr>
          <w:trHeight w:val="133"/>
        </w:trPr>
        <w:tc>
          <w:tcPr>
            <w:tcW w:w="867" w:type="dxa"/>
            <w:tcBorders>
              <w:left w:val="single" w:sz="8" w:space="0" w:color="auto"/>
              <w:bottom w:val="single" w:sz="8" w:space="0" w:color="auto"/>
              <w:right w:val="single" w:sz="8" w:space="0" w:color="auto"/>
            </w:tcBorders>
            <w:shd w:val="clear" w:color="auto" w:fill="auto"/>
            <w:vAlign w:val="bottom"/>
          </w:tcPr>
          <w:p w:rsidR="00BF2068" w:rsidRPr="009A1110" w:rsidRDefault="00BF2068" w:rsidP="00C80C5A">
            <w:pPr>
              <w:pStyle w:val="ListParagraph"/>
              <w:numPr>
                <w:ilvl w:val="0"/>
                <w:numId w:val="35"/>
              </w:numPr>
              <w:spacing w:after="0" w:line="264" w:lineRule="exact"/>
              <w:jc w:val="center"/>
              <w:rPr>
                <w:rFonts w:eastAsia="Times New Roman" w:cs="Calibri"/>
                <w:color w:val="000000"/>
                <w:w w:val="99"/>
                <w:sz w:val="24"/>
                <w:szCs w:val="24"/>
              </w:rPr>
            </w:pPr>
          </w:p>
        </w:tc>
        <w:tc>
          <w:tcPr>
            <w:tcW w:w="1815" w:type="dxa"/>
            <w:tcBorders>
              <w:bottom w:val="single" w:sz="8" w:space="0" w:color="auto"/>
              <w:right w:val="single" w:sz="8" w:space="0" w:color="auto"/>
            </w:tcBorders>
            <w:shd w:val="clear" w:color="auto" w:fill="auto"/>
            <w:vAlign w:val="bottom"/>
          </w:tcPr>
          <w:p w:rsidR="00BF2068" w:rsidRPr="009A1110" w:rsidRDefault="00BF2068" w:rsidP="007257C8">
            <w:pPr>
              <w:spacing w:line="264" w:lineRule="exact"/>
              <w:jc w:val="center"/>
              <w:rPr>
                <w:rFonts w:eastAsia="Times New Roman" w:cs="Calibri"/>
                <w:color w:val="000000"/>
                <w:w w:val="99"/>
                <w:sz w:val="24"/>
                <w:szCs w:val="24"/>
              </w:rPr>
            </w:pPr>
            <w:r w:rsidRPr="009A1110">
              <w:rPr>
                <w:rFonts w:eastAsia="Times New Roman" w:cs="Calibri"/>
                <w:color w:val="000000"/>
                <w:w w:val="99"/>
                <w:sz w:val="24"/>
                <w:szCs w:val="24"/>
              </w:rPr>
              <w:t>2015-2016</w:t>
            </w:r>
          </w:p>
        </w:tc>
        <w:tc>
          <w:tcPr>
            <w:tcW w:w="1815" w:type="dxa"/>
            <w:tcBorders>
              <w:bottom w:val="single" w:sz="8"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333</w:t>
            </w:r>
          </w:p>
        </w:tc>
        <w:tc>
          <w:tcPr>
            <w:tcW w:w="1815" w:type="dxa"/>
            <w:tcBorders>
              <w:bottom w:val="single" w:sz="8"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341</w:t>
            </w:r>
          </w:p>
        </w:tc>
        <w:tc>
          <w:tcPr>
            <w:tcW w:w="1634" w:type="dxa"/>
            <w:tcBorders>
              <w:bottom w:val="single" w:sz="8" w:space="0" w:color="auto"/>
              <w:right w:val="single" w:sz="8" w:space="0" w:color="auto"/>
            </w:tcBorders>
            <w:shd w:val="clear" w:color="auto" w:fill="auto"/>
            <w:vAlign w:val="bottom"/>
          </w:tcPr>
          <w:p w:rsidR="00BF2068" w:rsidRPr="009A1110" w:rsidRDefault="00BF2068" w:rsidP="007257C8">
            <w:pPr>
              <w:spacing w:line="264" w:lineRule="exact"/>
              <w:jc w:val="center"/>
              <w:rPr>
                <w:rFonts w:eastAsia="Times New Roman" w:cs="Calibri"/>
                <w:color w:val="000000"/>
                <w:w w:val="99"/>
                <w:sz w:val="24"/>
                <w:szCs w:val="24"/>
              </w:rPr>
            </w:pPr>
            <w:r w:rsidRPr="009A1110">
              <w:rPr>
                <w:rFonts w:eastAsia="Times New Roman" w:cs="Calibri"/>
                <w:color w:val="000000"/>
                <w:w w:val="99"/>
                <w:sz w:val="24"/>
                <w:szCs w:val="24"/>
              </w:rPr>
              <w:t>0</w:t>
            </w:r>
          </w:p>
        </w:tc>
        <w:tc>
          <w:tcPr>
            <w:tcW w:w="1533" w:type="dxa"/>
            <w:tcBorders>
              <w:bottom w:val="single" w:sz="8" w:space="0" w:color="auto"/>
              <w:right w:val="single" w:sz="8" w:space="0" w:color="auto"/>
            </w:tcBorders>
            <w:shd w:val="clear" w:color="auto" w:fill="auto"/>
            <w:vAlign w:val="center"/>
          </w:tcPr>
          <w:p w:rsidR="00BF2068" w:rsidRPr="009A1110" w:rsidRDefault="00BF2068" w:rsidP="007257C8">
            <w:pPr>
              <w:jc w:val="center"/>
              <w:rPr>
                <w:rFonts w:cs="Calibri"/>
                <w:color w:val="000000"/>
                <w:sz w:val="24"/>
                <w:szCs w:val="24"/>
              </w:rPr>
            </w:pPr>
            <w:r w:rsidRPr="009A1110">
              <w:rPr>
                <w:rFonts w:cs="Calibri"/>
                <w:color w:val="000000"/>
                <w:sz w:val="24"/>
                <w:szCs w:val="24"/>
              </w:rPr>
              <w:t>674</w:t>
            </w:r>
          </w:p>
        </w:tc>
      </w:tr>
      <w:tr w:rsidR="00BF2068" w:rsidRPr="009A1110" w:rsidTr="007257C8">
        <w:trPr>
          <w:trHeight w:val="133"/>
        </w:trPr>
        <w:tc>
          <w:tcPr>
            <w:tcW w:w="867" w:type="dxa"/>
            <w:tcBorders>
              <w:left w:val="single" w:sz="8" w:space="0" w:color="auto"/>
              <w:bottom w:val="single" w:sz="8" w:space="0" w:color="auto"/>
              <w:right w:val="single" w:sz="8" w:space="0" w:color="auto"/>
            </w:tcBorders>
            <w:shd w:val="clear" w:color="auto" w:fill="auto"/>
            <w:vAlign w:val="bottom"/>
          </w:tcPr>
          <w:p w:rsidR="00BF2068" w:rsidRPr="009A1110" w:rsidRDefault="00BF2068" w:rsidP="00C80C5A">
            <w:pPr>
              <w:pStyle w:val="ListParagraph"/>
              <w:numPr>
                <w:ilvl w:val="0"/>
                <w:numId w:val="35"/>
              </w:numPr>
              <w:spacing w:after="0" w:line="264" w:lineRule="exact"/>
              <w:jc w:val="center"/>
              <w:rPr>
                <w:rFonts w:eastAsia="Times New Roman" w:cs="Calibri"/>
                <w:color w:val="000000"/>
                <w:w w:val="99"/>
                <w:sz w:val="24"/>
                <w:szCs w:val="24"/>
              </w:rPr>
            </w:pPr>
          </w:p>
        </w:tc>
        <w:tc>
          <w:tcPr>
            <w:tcW w:w="1815" w:type="dxa"/>
            <w:tcBorders>
              <w:bottom w:val="single" w:sz="8" w:space="0" w:color="auto"/>
              <w:right w:val="single" w:sz="8" w:space="0" w:color="auto"/>
            </w:tcBorders>
            <w:shd w:val="clear" w:color="auto" w:fill="auto"/>
            <w:vAlign w:val="bottom"/>
          </w:tcPr>
          <w:p w:rsidR="00BF2068" w:rsidRPr="009A1110" w:rsidRDefault="00BF2068" w:rsidP="007257C8">
            <w:pPr>
              <w:spacing w:line="264" w:lineRule="exact"/>
              <w:jc w:val="center"/>
              <w:rPr>
                <w:rFonts w:eastAsia="Times New Roman" w:cs="Calibri"/>
                <w:color w:val="000000"/>
                <w:w w:val="99"/>
                <w:sz w:val="24"/>
                <w:szCs w:val="24"/>
              </w:rPr>
            </w:pPr>
            <w:r w:rsidRPr="009A1110">
              <w:rPr>
                <w:rFonts w:eastAsia="Times New Roman" w:cs="Calibri"/>
                <w:color w:val="000000"/>
                <w:w w:val="99"/>
                <w:sz w:val="24"/>
                <w:szCs w:val="24"/>
              </w:rPr>
              <w:t>2016-2017</w:t>
            </w:r>
          </w:p>
        </w:tc>
        <w:tc>
          <w:tcPr>
            <w:tcW w:w="1815" w:type="dxa"/>
            <w:tcBorders>
              <w:bottom w:val="single" w:sz="8"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316</w:t>
            </w:r>
          </w:p>
        </w:tc>
        <w:tc>
          <w:tcPr>
            <w:tcW w:w="1815" w:type="dxa"/>
            <w:tcBorders>
              <w:bottom w:val="single" w:sz="8" w:space="0" w:color="auto"/>
              <w:right w:val="single" w:sz="8" w:space="0" w:color="auto"/>
            </w:tcBorders>
            <w:shd w:val="clear" w:color="auto" w:fill="auto"/>
            <w:vAlign w:val="center"/>
          </w:tcPr>
          <w:p w:rsidR="00BF2068" w:rsidRPr="009A1110" w:rsidRDefault="00BF2068" w:rsidP="007257C8">
            <w:pPr>
              <w:jc w:val="center"/>
              <w:rPr>
                <w:rFonts w:cs="Calibri"/>
                <w:bCs/>
                <w:color w:val="000000"/>
                <w:sz w:val="24"/>
                <w:szCs w:val="24"/>
              </w:rPr>
            </w:pPr>
            <w:r w:rsidRPr="009A1110">
              <w:rPr>
                <w:rFonts w:cs="Calibri"/>
                <w:bCs/>
                <w:color w:val="000000"/>
                <w:sz w:val="24"/>
                <w:szCs w:val="24"/>
              </w:rPr>
              <w:t>311</w:t>
            </w:r>
          </w:p>
        </w:tc>
        <w:tc>
          <w:tcPr>
            <w:tcW w:w="1634" w:type="dxa"/>
            <w:tcBorders>
              <w:bottom w:val="single" w:sz="8" w:space="0" w:color="auto"/>
              <w:right w:val="single" w:sz="8" w:space="0" w:color="auto"/>
            </w:tcBorders>
            <w:shd w:val="clear" w:color="auto" w:fill="auto"/>
            <w:vAlign w:val="bottom"/>
          </w:tcPr>
          <w:p w:rsidR="00BF2068" w:rsidRPr="009A1110" w:rsidRDefault="00BF2068" w:rsidP="007257C8">
            <w:pPr>
              <w:spacing w:line="264" w:lineRule="exact"/>
              <w:jc w:val="center"/>
              <w:rPr>
                <w:rFonts w:eastAsia="Times New Roman" w:cs="Calibri"/>
                <w:color w:val="000000"/>
                <w:w w:val="99"/>
                <w:sz w:val="24"/>
                <w:szCs w:val="24"/>
              </w:rPr>
            </w:pPr>
            <w:r w:rsidRPr="009A1110">
              <w:rPr>
                <w:rFonts w:eastAsia="Times New Roman" w:cs="Calibri"/>
                <w:color w:val="000000"/>
                <w:w w:val="99"/>
                <w:sz w:val="24"/>
                <w:szCs w:val="24"/>
              </w:rPr>
              <w:t>0</w:t>
            </w:r>
          </w:p>
        </w:tc>
        <w:tc>
          <w:tcPr>
            <w:tcW w:w="1533" w:type="dxa"/>
            <w:tcBorders>
              <w:bottom w:val="single" w:sz="8" w:space="0" w:color="auto"/>
              <w:right w:val="single" w:sz="8" w:space="0" w:color="auto"/>
            </w:tcBorders>
            <w:shd w:val="clear" w:color="auto" w:fill="auto"/>
            <w:vAlign w:val="center"/>
          </w:tcPr>
          <w:p w:rsidR="00BF2068" w:rsidRPr="009A1110" w:rsidRDefault="00BF2068" w:rsidP="007257C8">
            <w:pPr>
              <w:jc w:val="center"/>
              <w:rPr>
                <w:rFonts w:cs="Calibri"/>
                <w:color w:val="000000"/>
                <w:sz w:val="24"/>
                <w:szCs w:val="24"/>
              </w:rPr>
            </w:pPr>
            <w:r w:rsidRPr="009A1110">
              <w:rPr>
                <w:rFonts w:cs="Calibri"/>
                <w:color w:val="000000"/>
                <w:sz w:val="24"/>
                <w:szCs w:val="24"/>
              </w:rPr>
              <w:t>602</w:t>
            </w:r>
          </w:p>
        </w:tc>
      </w:tr>
    </w:tbl>
    <w:p w:rsidR="00BF2068" w:rsidRPr="00556618" w:rsidRDefault="00BF2068" w:rsidP="00BF2068">
      <w:pPr>
        <w:rPr>
          <w:rFonts w:eastAsia="Times New Roman" w:cs="Calibri"/>
          <w:color w:val="000000"/>
          <w:sz w:val="24"/>
          <w:szCs w:val="24"/>
        </w:rPr>
      </w:pPr>
    </w:p>
    <w:p w:rsidR="00BF2068" w:rsidRPr="00556618" w:rsidRDefault="00BF2068" w:rsidP="00BF2068">
      <w:pPr>
        <w:rPr>
          <w:rFonts w:eastAsia="Times New Roman" w:cs="Calibri"/>
          <w:b/>
          <w:color w:val="000000"/>
          <w:sz w:val="24"/>
          <w:szCs w:val="24"/>
        </w:rPr>
      </w:pPr>
      <w:r w:rsidRPr="00556618">
        <w:rPr>
          <w:rFonts w:eastAsia="Times New Roman" w:cs="Calibri"/>
          <w:b/>
          <w:color w:val="000000"/>
          <w:sz w:val="24"/>
          <w:szCs w:val="24"/>
        </w:rPr>
        <w:t>6.9 Leadership Interaction with the society</w:t>
      </w:r>
    </w:p>
    <w:p w:rsidR="00BF2068" w:rsidRPr="00556618" w:rsidRDefault="00BF2068" w:rsidP="00BF2068">
      <w:pPr>
        <w:ind w:right="6"/>
        <w:jc w:val="both"/>
        <w:rPr>
          <w:rFonts w:eastAsia="Times New Roman" w:cs="Calibri"/>
          <w:color w:val="000000"/>
          <w:sz w:val="24"/>
          <w:szCs w:val="24"/>
        </w:rPr>
      </w:pPr>
      <w:r w:rsidRPr="00556618">
        <w:rPr>
          <w:rFonts w:eastAsia="Times New Roman" w:cs="Calibri"/>
          <w:color w:val="000000"/>
          <w:sz w:val="24"/>
          <w:szCs w:val="24"/>
        </w:rPr>
        <w:t>Central University of Jharkhand has been involved in several activities throughout the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448"/>
      </w:tblGrid>
      <w:tr w:rsidR="00BF2068" w:rsidRPr="009A1110" w:rsidTr="009A1110">
        <w:tc>
          <w:tcPr>
            <w:tcW w:w="478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Unnayan</w:t>
            </w:r>
          </w:p>
        </w:tc>
        <w:tc>
          <w:tcPr>
            <w:tcW w:w="444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Akhra</w:t>
            </w:r>
          </w:p>
        </w:tc>
      </w:tr>
      <w:tr w:rsidR="00BF2068" w:rsidRPr="009A1110" w:rsidTr="009A1110">
        <w:tc>
          <w:tcPr>
            <w:tcW w:w="478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Health Camp</w:t>
            </w:r>
          </w:p>
        </w:tc>
        <w:tc>
          <w:tcPr>
            <w:tcW w:w="444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NCC</w:t>
            </w:r>
          </w:p>
        </w:tc>
      </w:tr>
      <w:tr w:rsidR="00BF2068" w:rsidRPr="009A1110" w:rsidTr="009A1110">
        <w:tc>
          <w:tcPr>
            <w:tcW w:w="478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Blood Donation Camp</w:t>
            </w:r>
          </w:p>
        </w:tc>
        <w:tc>
          <w:tcPr>
            <w:tcW w:w="444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NSS</w:t>
            </w:r>
          </w:p>
        </w:tc>
      </w:tr>
      <w:tr w:rsidR="00BF2068" w:rsidRPr="009A1110" w:rsidTr="009A1110">
        <w:tc>
          <w:tcPr>
            <w:tcW w:w="478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Yoga Shivir</w:t>
            </w:r>
          </w:p>
        </w:tc>
        <w:tc>
          <w:tcPr>
            <w:tcW w:w="444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Digital Literacy</w:t>
            </w:r>
          </w:p>
        </w:tc>
      </w:tr>
      <w:tr w:rsidR="00BF2068" w:rsidRPr="009A1110" w:rsidTr="009A1110">
        <w:tc>
          <w:tcPr>
            <w:tcW w:w="478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e-Governance</w:t>
            </w:r>
          </w:p>
        </w:tc>
        <w:tc>
          <w:tcPr>
            <w:tcW w:w="444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Plantation</w:t>
            </w:r>
          </w:p>
        </w:tc>
      </w:tr>
      <w:tr w:rsidR="00BF2068" w:rsidRPr="009A1110" w:rsidTr="009A1110">
        <w:tc>
          <w:tcPr>
            <w:tcW w:w="4788" w:type="dxa"/>
          </w:tcPr>
          <w:p w:rsidR="00BF2068" w:rsidRPr="009A1110" w:rsidRDefault="00BF2068" w:rsidP="009A1110">
            <w:pPr>
              <w:spacing w:after="0"/>
              <w:ind w:right="6"/>
              <w:jc w:val="center"/>
              <w:rPr>
                <w:rFonts w:eastAsia="Times New Roman" w:cs="Calibri"/>
                <w:color w:val="000000"/>
                <w:sz w:val="24"/>
                <w:szCs w:val="24"/>
              </w:rPr>
            </w:pPr>
            <w:r w:rsidRPr="009A1110">
              <w:rPr>
                <w:rFonts w:eastAsia="Times New Roman" w:cs="Calibri"/>
                <w:color w:val="000000"/>
                <w:sz w:val="24"/>
                <w:szCs w:val="24"/>
              </w:rPr>
              <w:t>Village Awareness Programme</w:t>
            </w:r>
          </w:p>
        </w:tc>
        <w:tc>
          <w:tcPr>
            <w:tcW w:w="4448" w:type="dxa"/>
          </w:tcPr>
          <w:p w:rsidR="00BF2068" w:rsidRPr="009A1110" w:rsidRDefault="00BF2068" w:rsidP="009A1110">
            <w:pPr>
              <w:spacing w:after="0"/>
              <w:ind w:right="6"/>
              <w:jc w:val="center"/>
              <w:rPr>
                <w:rFonts w:eastAsia="Times New Roman" w:cs="Calibri"/>
                <w:color w:val="000000"/>
                <w:sz w:val="24"/>
                <w:szCs w:val="24"/>
              </w:rPr>
            </w:pPr>
          </w:p>
        </w:tc>
      </w:tr>
    </w:tbl>
    <w:p w:rsidR="00BF2068" w:rsidRPr="00556618" w:rsidRDefault="00BF2068" w:rsidP="00BF2068">
      <w:pPr>
        <w:ind w:right="6"/>
        <w:jc w:val="both"/>
        <w:rPr>
          <w:rFonts w:eastAsia="Times New Roman" w:cs="Calibri"/>
          <w:color w:val="000000"/>
          <w:sz w:val="24"/>
          <w:szCs w:val="24"/>
        </w:rPr>
      </w:pPr>
      <w:r w:rsidRPr="00556618">
        <w:rPr>
          <w:rFonts w:eastAsia="Times New Roman" w:cs="Calibri"/>
          <w:color w:val="000000"/>
          <w:sz w:val="24"/>
          <w:szCs w:val="24"/>
        </w:rPr>
        <w:t xml:space="preserve"> </w:t>
      </w:r>
    </w:p>
    <w:p w:rsidR="00BF2068" w:rsidRPr="00556618" w:rsidRDefault="00BF2068" w:rsidP="00BF2068">
      <w:pPr>
        <w:ind w:right="6"/>
        <w:jc w:val="both"/>
        <w:rPr>
          <w:rFonts w:eastAsia="Times New Roman" w:cs="Calibri"/>
          <w:b/>
          <w:color w:val="000000"/>
          <w:sz w:val="24"/>
          <w:szCs w:val="24"/>
        </w:rPr>
      </w:pPr>
      <w:r w:rsidRPr="00556618">
        <w:rPr>
          <w:rFonts w:eastAsia="Times New Roman" w:cs="Calibri"/>
          <w:b/>
          <w:color w:val="000000"/>
          <w:sz w:val="24"/>
          <w:szCs w:val="24"/>
        </w:rPr>
        <w:t>Lectures delivered by some of the prominent personalities: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9"/>
        <w:gridCol w:w="6341"/>
      </w:tblGrid>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Dr. A. P. J. Abdul Kalam</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Former President, Union of India</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Justice M. B. Lokur</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Judge, Supreme Court of India</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Draupadi Murmu</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Governor, Govt. Of Jharkhand</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M. O. H. Farook</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Former Governor, Govt. Of Jharkhand</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Arjun Munda</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Former Chief Minister, Govt. Of Jharkhand</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C. P. Singh</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 xml:space="preserve">Ministry of Urban Development, Govt. Of Jharkhand </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Subodhkant Sahay</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Former Union Minister</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Jairam Ramesh</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Former Union Minister</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Balbir Dutt</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Padma Shri &amp; Renowned Journalist</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Simon Oraon</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Padma Shri &amp; Waterman of Jharkhand</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Mukund Nayak</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Padma Shri &amp; Folk Dancer</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Asha Lakra</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Mayor, Ranchi Municipal Corporation</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S. N. Pradhan</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IG, Jharkhand Police</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Saket Kumar Singh</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SSP, Ranchi</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Sylvanus Dung Dung</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Olympian Gold Medallist</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Ashunta Lakra</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Former Captain, Indian Hockey Team</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Kim Kyung Han</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cs="Calibri"/>
                <w:color w:val="000000"/>
                <w:sz w:val="24"/>
                <w:szCs w:val="24"/>
                <w:shd w:val="clear" w:color="auto" w:fill="FCFDFE"/>
              </w:rPr>
              <w:t>Minister Counsellor, Political Section, Embassy of Korea</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Atul Singh</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Washington Based Founder of ‘Fair Observer’</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Nitin Chandra</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Film Maker</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Meghnath</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National Documentary Film Maker</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Shriprakash</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National Documentary Film Maker</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Ustad Kamal Sabri</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 xml:space="preserve">Sarangi Recital </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Sonam Wangchuk</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Renowned Educationist</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Moira Dawa</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Communication Officer, UNICEF (Jharkhand)</w:t>
            </w:r>
          </w:p>
        </w:tc>
      </w:tr>
      <w:tr w:rsidR="00BF2068" w:rsidRPr="009A1110" w:rsidTr="009A1110">
        <w:tc>
          <w:tcPr>
            <w:tcW w:w="2669"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Nandlal Nayak</w:t>
            </w:r>
          </w:p>
        </w:tc>
        <w:tc>
          <w:tcPr>
            <w:tcW w:w="6341" w:type="dxa"/>
          </w:tcPr>
          <w:p w:rsidR="00BF2068" w:rsidRPr="009A1110" w:rsidRDefault="00BF2068" w:rsidP="009A1110">
            <w:pPr>
              <w:spacing w:after="0"/>
              <w:ind w:right="6"/>
              <w:rPr>
                <w:rFonts w:eastAsia="Times New Roman" w:cs="Calibri"/>
                <w:color w:val="000000"/>
                <w:sz w:val="24"/>
                <w:szCs w:val="24"/>
              </w:rPr>
            </w:pPr>
            <w:r w:rsidRPr="009A1110">
              <w:rPr>
                <w:rFonts w:eastAsia="Times New Roman" w:cs="Calibri"/>
                <w:color w:val="000000"/>
                <w:sz w:val="24"/>
                <w:szCs w:val="24"/>
              </w:rPr>
              <w:t>Folk Dancer</w:t>
            </w:r>
          </w:p>
        </w:tc>
      </w:tr>
      <w:tr w:rsidR="00BF2068" w:rsidRPr="009A1110" w:rsidTr="009A1110">
        <w:tc>
          <w:tcPr>
            <w:tcW w:w="2669" w:type="dxa"/>
          </w:tcPr>
          <w:p w:rsidR="00BF2068" w:rsidRPr="009A1110" w:rsidRDefault="00BF2068" w:rsidP="009A1110">
            <w:pPr>
              <w:spacing w:after="0"/>
              <w:ind w:right="6"/>
              <w:jc w:val="both"/>
              <w:rPr>
                <w:rFonts w:eastAsia="Times New Roman" w:cs="Calibri"/>
                <w:color w:val="000000"/>
                <w:sz w:val="24"/>
                <w:szCs w:val="24"/>
              </w:rPr>
            </w:pPr>
            <w:r w:rsidRPr="009A1110">
              <w:rPr>
                <w:rFonts w:eastAsia="Times New Roman" w:cs="Calibri"/>
                <w:color w:val="000000"/>
                <w:sz w:val="24"/>
                <w:szCs w:val="24"/>
              </w:rPr>
              <w:t>Ben Sakkerkelly</w:t>
            </w:r>
          </w:p>
        </w:tc>
        <w:tc>
          <w:tcPr>
            <w:tcW w:w="6341" w:type="dxa"/>
          </w:tcPr>
          <w:p w:rsidR="00BF2068" w:rsidRPr="009A1110" w:rsidRDefault="00BF2068" w:rsidP="009A1110">
            <w:pPr>
              <w:spacing w:after="0"/>
              <w:ind w:right="6"/>
              <w:jc w:val="both"/>
              <w:rPr>
                <w:rFonts w:eastAsia="Times New Roman" w:cs="Calibri"/>
                <w:color w:val="000000"/>
                <w:sz w:val="24"/>
                <w:szCs w:val="24"/>
              </w:rPr>
            </w:pPr>
            <w:r w:rsidRPr="009A1110">
              <w:rPr>
                <w:rFonts w:eastAsia="Times New Roman" w:cs="Calibri"/>
                <w:color w:val="000000"/>
                <w:sz w:val="24"/>
                <w:szCs w:val="24"/>
              </w:rPr>
              <w:t>First Secretary, Australian High Commission, New Delhi</w:t>
            </w:r>
          </w:p>
        </w:tc>
      </w:tr>
      <w:tr w:rsidR="00BF2068" w:rsidRPr="009A1110" w:rsidTr="009A1110">
        <w:tc>
          <w:tcPr>
            <w:tcW w:w="2669" w:type="dxa"/>
          </w:tcPr>
          <w:p w:rsidR="00BF2068" w:rsidRPr="009A1110" w:rsidRDefault="00BF2068" w:rsidP="009A1110">
            <w:pPr>
              <w:spacing w:after="0"/>
              <w:ind w:right="6"/>
              <w:jc w:val="both"/>
              <w:rPr>
                <w:rFonts w:eastAsia="Times New Roman" w:cs="Calibri"/>
                <w:color w:val="000000"/>
                <w:sz w:val="24"/>
                <w:szCs w:val="24"/>
              </w:rPr>
            </w:pPr>
            <w:r w:rsidRPr="009A1110">
              <w:rPr>
                <w:rFonts w:eastAsia="Times New Roman" w:cs="Calibri"/>
                <w:color w:val="000000"/>
                <w:sz w:val="24"/>
                <w:szCs w:val="24"/>
              </w:rPr>
              <w:t>R. K. Rai</w:t>
            </w:r>
          </w:p>
        </w:tc>
        <w:tc>
          <w:tcPr>
            <w:tcW w:w="6341" w:type="dxa"/>
          </w:tcPr>
          <w:p w:rsidR="00BF2068" w:rsidRPr="009A1110" w:rsidRDefault="00BF2068" w:rsidP="009A1110">
            <w:pPr>
              <w:spacing w:after="0"/>
              <w:ind w:right="6"/>
              <w:jc w:val="both"/>
              <w:rPr>
                <w:rFonts w:eastAsia="Times New Roman" w:cs="Calibri"/>
                <w:color w:val="000000"/>
                <w:sz w:val="24"/>
                <w:szCs w:val="24"/>
              </w:rPr>
            </w:pPr>
            <w:r w:rsidRPr="009A1110">
              <w:rPr>
                <w:rFonts w:eastAsia="Times New Roman" w:cs="Calibri"/>
                <w:color w:val="000000"/>
                <w:sz w:val="24"/>
                <w:szCs w:val="24"/>
              </w:rPr>
              <w:t>Renowned Clinical Doctor</w:t>
            </w:r>
          </w:p>
        </w:tc>
      </w:tr>
    </w:tbl>
    <w:p w:rsidR="00BF2068" w:rsidRPr="00556618" w:rsidRDefault="00BF2068" w:rsidP="00BF2068">
      <w:pPr>
        <w:ind w:right="6"/>
        <w:jc w:val="both"/>
        <w:rPr>
          <w:rFonts w:eastAsia="Times New Roman" w:cs="Calibri"/>
          <w:color w:val="000000"/>
          <w:sz w:val="24"/>
          <w:szCs w:val="24"/>
        </w:rPr>
      </w:pPr>
    </w:p>
    <w:p w:rsidR="00BF2068" w:rsidRPr="00556618" w:rsidRDefault="00BF2068" w:rsidP="00BF2068">
      <w:pPr>
        <w:ind w:right="6"/>
        <w:jc w:val="both"/>
        <w:rPr>
          <w:rFonts w:eastAsia="Times New Roman" w:cs="Calibri"/>
          <w:color w:val="000000"/>
          <w:sz w:val="24"/>
          <w:szCs w:val="24"/>
        </w:rPr>
      </w:pPr>
    </w:p>
    <w:p w:rsidR="00BF2068" w:rsidRPr="00556618" w:rsidRDefault="00BF2068" w:rsidP="00BF2068">
      <w:pPr>
        <w:rPr>
          <w:rFonts w:cs="Calibri"/>
          <w:color w:val="000000"/>
          <w:sz w:val="24"/>
          <w:szCs w:val="24"/>
        </w:rPr>
      </w:pPr>
    </w:p>
    <w:p w:rsidR="00BF2068" w:rsidRDefault="00BF2068" w:rsidP="00BF2068">
      <w:pPr>
        <w:rPr>
          <w:rFonts w:eastAsia="Times New Roman" w:cs="Calibri"/>
          <w:color w:val="000000"/>
          <w:sz w:val="24"/>
          <w:szCs w:val="24"/>
        </w:rPr>
      </w:pPr>
    </w:p>
    <w:p w:rsidR="00A71E10" w:rsidRDefault="00A71E10" w:rsidP="00BF2068">
      <w:pPr>
        <w:rPr>
          <w:rFonts w:eastAsia="Times New Roman" w:cs="Calibri"/>
          <w:color w:val="000000"/>
          <w:sz w:val="24"/>
          <w:szCs w:val="24"/>
        </w:rPr>
      </w:pPr>
    </w:p>
    <w:p w:rsidR="00A71E10" w:rsidRDefault="00A71E10" w:rsidP="00BF2068">
      <w:pPr>
        <w:rPr>
          <w:rFonts w:eastAsia="Times New Roman" w:cs="Calibri"/>
          <w:color w:val="000000"/>
          <w:sz w:val="24"/>
          <w:szCs w:val="24"/>
        </w:rPr>
      </w:pPr>
    </w:p>
    <w:p w:rsidR="00A71E10" w:rsidRPr="00556618" w:rsidRDefault="00A71E10" w:rsidP="00BF2068">
      <w:pPr>
        <w:rPr>
          <w:rFonts w:eastAsia="Times New Roman" w:cs="Calibri"/>
          <w:color w:val="000000"/>
          <w:sz w:val="24"/>
          <w:szCs w:val="24"/>
        </w:rPr>
      </w:pPr>
    </w:p>
    <w:p w:rsidR="00BF2068" w:rsidRDefault="00BF2068" w:rsidP="00825E1A">
      <w:pPr>
        <w:jc w:val="center"/>
        <w:rPr>
          <w:rFonts w:cs="Calibri"/>
          <w:b/>
          <w:bCs/>
          <w:sz w:val="24"/>
          <w:szCs w:val="24"/>
        </w:rPr>
      </w:pPr>
    </w:p>
    <w:p w:rsidR="00487E17" w:rsidRDefault="00487E17" w:rsidP="00825E1A">
      <w:pPr>
        <w:jc w:val="center"/>
        <w:rPr>
          <w:rFonts w:cs="Calibri"/>
          <w:b/>
          <w:bCs/>
          <w:sz w:val="24"/>
          <w:szCs w:val="24"/>
        </w:rPr>
      </w:pPr>
    </w:p>
    <w:p w:rsidR="00A25EF9" w:rsidRDefault="00A25EF9" w:rsidP="00825E1A">
      <w:pPr>
        <w:jc w:val="center"/>
        <w:rPr>
          <w:rFonts w:cs="Calibri"/>
          <w:b/>
          <w:bCs/>
          <w:sz w:val="24"/>
          <w:szCs w:val="24"/>
        </w:rPr>
      </w:pPr>
    </w:p>
    <w:p w:rsidR="00A25EF9" w:rsidRPr="00372157" w:rsidRDefault="00A25EF9" w:rsidP="009F1EE8">
      <w:pPr>
        <w:spacing w:after="0" w:line="240" w:lineRule="auto"/>
        <w:rPr>
          <w:rFonts w:cs="Calibri"/>
          <w:b/>
          <w:bCs/>
          <w:color w:val="222222"/>
          <w:sz w:val="24"/>
          <w:szCs w:val="24"/>
          <w:u w:val="single"/>
          <w:shd w:val="clear" w:color="auto" w:fill="FFFFFF"/>
        </w:rPr>
      </w:pPr>
      <w:r>
        <w:rPr>
          <w:rFonts w:cs="Calibri"/>
          <w:b/>
          <w:bCs/>
          <w:color w:val="222222"/>
          <w:sz w:val="36"/>
          <w:szCs w:val="36"/>
          <w:u w:val="single"/>
          <w:shd w:val="clear" w:color="auto" w:fill="FFFFFF"/>
        </w:rPr>
        <w:t xml:space="preserve">7. </w:t>
      </w:r>
      <w:r w:rsidRPr="00372157">
        <w:rPr>
          <w:rFonts w:cs="Calibri"/>
          <w:b/>
          <w:bCs/>
          <w:color w:val="222222"/>
          <w:sz w:val="36"/>
          <w:szCs w:val="36"/>
          <w:u w:val="single"/>
          <w:shd w:val="clear" w:color="auto" w:fill="FFFFFF"/>
        </w:rPr>
        <w:t>Innovation &amp; Best Practices</w:t>
      </w:r>
    </w:p>
    <w:p w:rsidR="00A25EF9" w:rsidRPr="00372157" w:rsidRDefault="00A25EF9" w:rsidP="00A25EF9">
      <w:pPr>
        <w:spacing w:after="0" w:line="240" w:lineRule="auto"/>
        <w:rPr>
          <w:rFonts w:cs="Calibri"/>
          <w:b/>
          <w:bCs/>
          <w:color w:val="222222"/>
          <w:sz w:val="24"/>
          <w:szCs w:val="24"/>
          <w:shd w:val="clear" w:color="auto" w:fill="FFFFFF"/>
        </w:rPr>
      </w:pPr>
    </w:p>
    <w:p w:rsidR="00A25EF9" w:rsidRPr="00372157" w:rsidRDefault="00A25EF9" w:rsidP="009F1EE8">
      <w:pPr>
        <w:spacing w:after="0" w:line="240" w:lineRule="auto"/>
        <w:ind w:left="567" w:hanging="567"/>
        <w:rPr>
          <w:rFonts w:cs="Calibri"/>
          <w:b/>
          <w:bCs/>
          <w:color w:val="222222"/>
          <w:sz w:val="28"/>
          <w:szCs w:val="28"/>
          <w:shd w:val="clear" w:color="auto" w:fill="FFFFFF"/>
        </w:rPr>
      </w:pPr>
      <w:r w:rsidRPr="00372157">
        <w:rPr>
          <w:rFonts w:cs="Calibri"/>
          <w:b/>
          <w:bCs/>
          <w:color w:val="222222"/>
          <w:sz w:val="28"/>
          <w:szCs w:val="28"/>
          <w:shd w:val="clear" w:color="auto" w:fill="FFFFFF"/>
        </w:rPr>
        <w:t>7.1: Innovation in academics in recent past which have resulted in positive impact from student learning perspective</w:t>
      </w:r>
    </w:p>
    <w:p w:rsidR="00A25EF9" w:rsidRPr="00372157" w:rsidRDefault="00A25EF9" w:rsidP="00A25EF9">
      <w:pPr>
        <w:spacing w:after="0" w:line="240" w:lineRule="auto"/>
        <w:rPr>
          <w:rFonts w:cs="Calibri"/>
          <w:b/>
          <w:bCs/>
          <w:color w:val="222222"/>
          <w:sz w:val="24"/>
          <w:szCs w:val="24"/>
          <w:shd w:val="clear" w:color="auto" w:fill="FFFFFF"/>
        </w:rPr>
      </w:pPr>
    </w:p>
    <w:p w:rsidR="00A25EF9" w:rsidRPr="00372157" w:rsidRDefault="00A25EF9" w:rsidP="00A25EF9">
      <w:pPr>
        <w:spacing w:after="0"/>
        <w:jc w:val="both"/>
        <w:rPr>
          <w:rFonts w:cs="Calibri"/>
          <w:b/>
          <w:bCs/>
          <w:color w:val="222222"/>
          <w:sz w:val="24"/>
          <w:szCs w:val="24"/>
          <w:shd w:val="clear" w:color="auto" w:fill="FFFFFF"/>
        </w:rPr>
      </w:pPr>
      <w:r w:rsidRPr="00372157">
        <w:rPr>
          <w:rFonts w:cs="Calibri"/>
          <w:sz w:val="24"/>
          <w:szCs w:val="24"/>
        </w:rPr>
        <w:t xml:space="preserve">Central University of Jharkhand is offering some innovative, integrated and niche courses on tribal affairs like Tribal and Customary Law (Hon. Supreme Court has referred some of cases to this specific centre), Indigenous Culture, Tribal Folklore, Language and Culture. One specific centre has been designed for Human Right and Conflict Management. One school is specially offered course on Far East languages (Chinese, Korean and Tibetan). One centre named Transport Science and Technology is on the verge of opening, this centre has specialization on surface, air and water transportation. Some emerging areas are covered in centres of Energy Engineering, Water Engineering and Management, Nanotechnology.        </w:t>
      </w:r>
    </w:p>
    <w:p w:rsidR="00A25EF9" w:rsidRPr="00372157" w:rsidRDefault="00A25EF9" w:rsidP="00A25EF9">
      <w:pPr>
        <w:spacing w:after="0" w:line="240" w:lineRule="auto"/>
        <w:rPr>
          <w:rFonts w:cs="Calibri"/>
          <w:b/>
          <w:bCs/>
          <w:color w:val="222222"/>
          <w:sz w:val="24"/>
          <w:szCs w:val="24"/>
          <w:shd w:val="clear" w:color="auto" w:fill="FFFFFF"/>
        </w:rPr>
      </w:pPr>
    </w:p>
    <w:p w:rsidR="00A25EF9" w:rsidRPr="00372157" w:rsidRDefault="00A25EF9" w:rsidP="00A25EF9">
      <w:pPr>
        <w:spacing w:after="0" w:line="240" w:lineRule="auto"/>
        <w:rPr>
          <w:rFonts w:cs="Calibri"/>
          <w:b/>
          <w:bCs/>
          <w:color w:val="222222"/>
          <w:sz w:val="28"/>
          <w:szCs w:val="28"/>
          <w:shd w:val="clear" w:color="auto" w:fill="FFFFFF"/>
        </w:rPr>
      </w:pPr>
      <w:r w:rsidRPr="00372157">
        <w:rPr>
          <w:rFonts w:cs="Calibri"/>
          <w:b/>
          <w:bCs/>
          <w:color w:val="222222"/>
          <w:sz w:val="28"/>
          <w:szCs w:val="28"/>
          <w:shd w:val="clear" w:color="auto" w:fill="FFFFFF"/>
        </w:rPr>
        <w:t>7.2: Innovation and Best Practices</w:t>
      </w:r>
    </w:p>
    <w:p w:rsidR="00A25EF9" w:rsidRPr="00372157" w:rsidRDefault="00A25EF9" w:rsidP="00A25EF9">
      <w:pPr>
        <w:spacing w:after="0" w:line="240" w:lineRule="auto"/>
        <w:rPr>
          <w:rFonts w:cs="Calibri"/>
          <w:b/>
          <w:bCs/>
          <w:color w:val="222222"/>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0"/>
        <w:gridCol w:w="3644"/>
        <w:gridCol w:w="3002"/>
      </w:tblGrid>
      <w:tr w:rsidR="00A25EF9" w:rsidRPr="009A1110" w:rsidTr="007257C8">
        <w:tc>
          <w:tcPr>
            <w:tcW w:w="9576" w:type="dxa"/>
            <w:gridSpan w:val="3"/>
            <w:shd w:val="clear" w:color="auto" w:fill="95B3D7"/>
          </w:tcPr>
          <w:p w:rsidR="00A25EF9" w:rsidRPr="009A1110" w:rsidRDefault="00A25EF9" w:rsidP="007257C8">
            <w:pPr>
              <w:spacing w:after="0" w:line="240" w:lineRule="auto"/>
              <w:jc w:val="center"/>
              <w:rPr>
                <w:rFonts w:cs="Calibri"/>
                <w:b/>
                <w:color w:val="000000"/>
                <w:sz w:val="24"/>
                <w:szCs w:val="24"/>
              </w:rPr>
            </w:pPr>
            <w:r w:rsidRPr="009A1110">
              <w:rPr>
                <w:rFonts w:cs="Calibri"/>
                <w:b/>
                <w:color w:val="000000"/>
                <w:sz w:val="24"/>
                <w:szCs w:val="24"/>
              </w:rPr>
              <w:t>Overview</w:t>
            </w:r>
          </w:p>
        </w:tc>
      </w:tr>
      <w:tr w:rsidR="00A25EF9" w:rsidRPr="009A1110" w:rsidTr="007257C8">
        <w:tc>
          <w:tcPr>
            <w:tcW w:w="2930" w:type="dxa"/>
            <w:shd w:val="clear" w:color="auto" w:fill="95B3D7"/>
          </w:tcPr>
          <w:p w:rsidR="00A25EF9" w:rsidRPr="009A1110" w:rsidRDefault="00A25EF9" w:rsidP="007257C8">
            <w:pPr>
              <w:spacing w:after="0" w:line="240" w:lineRule="auto"/>
              <w:rPr>
                <w:rFonts w:cs="Calibri"/>
                <w:b/>
                <w:color w:val="222222"/>
                <w:sz w:val="24"/>
                <w:szCs w:val="24"/>
              </w:rPr>
            </w:pPr>
            <w:r w:rsidRPr="009A1110">
              <w:rPr>
                <w:rFonts w:cs="Calibri"/>
                <w:b/>
                <w:color w:val="222222"/>
                <w:sz w:val="24"/>
                <w:szCs w:val="24"/>
              </w:rPr>
              <w:t>University Centric</w:t>
            </w:r>
          </w:p>
        </w:tc>
        <w:tc>
          <w:tcPr>
            <w:tcW w:w="3644" w:type="dxa"/>
            <w:shd w:val="clear" w:color="auto" w:fill="95B3D7"/>
          </w:tcPr>
          <w:p w:rsidR="00A25EF9" w:rsidRPr="009A1110" w:rsidRDefault="00A25EF9" w:rsidP="007257C8">
            <w:pPr>
              <w:spacing w:after="0" w:line="240" w:lineRule="auto"/>
              <w:rPr>
                <w:rFonts w:cs="Calibri"/>
                <w:b/>
                <w:color w:val="222222"/>
                <w:sz w:val="24"/>
                <w:szCs w:val="24"/>
              </w:rPr>
            </w:pPr>
            <w:r w:rsidRPr="009A1110">
              <w:rPr>
                <w:rFonts w:cs="Calibri"/>
                <w:b/>
                <w:color w:val="222222"/>
                <w:sz w:val="24"/>
                <w:szCs w:val="24"/>
              </w:rPr>
              <w:t>Faculty Centric</w:t>
            </w:r>
          </w:p>
        </w:tc>
        <w:tc>
          <w:tcPr>
            <w:tcW w:w="3002" w:type="dxa"/>
            <w:shd w:val="clear" w:color="auto" w:fill="95B3D7"/>
          </w:tcPr>
          <w:p w:rsidR="00A25EF9" w:rsidRPr="009A1110" w:rsidRDefault="00A25EF9" w:rsidP="007257C8">
            <w:pPr>
              <w:spacing w:after="0" w:line="240" w:lineRule="auto"/>
              <w:rPr>
                <w:rFonts w:cs="Calibri"/>
                <w:b/>
                <w:color w:val="222222"/>
                <w:sz w:val="24"/>
                <w:szCs w:val="24"/>
              </w:rPr>
            </w:pPr>
            <w:r w:rsidRPr="009A1110">
              <w:rPr>
                <w:rFonts w:cs="Calibri"/>
                <w:b/>
                <w:color w:val="222222"/>
                <w:sz w:val="24"/>
                <w:szCs w:val="24"/>
              </w:rPr>
              <w:t>Student Centric</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Sharing of Laboratories between centers</w:t>
            </w: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BHIM App Training Programme;</w:t>
            </w:r>
            <w:r w:rsidRPr="009A1110">
              <w:rPr>
                <w:rFonts w:cs="Calibri"/>
                <w:color w:val="222222"/>
                <w:sz w:val="24"/>
                <w:szCs w:val="24"/>
              </w:rPr>
              <w:br/>
              <w:t>Awareness on GST; Awareness on Office Management; Course on Cyber Security; and POSCO</w:t>
            </w:r>
            <w:r w:rsidRPr="009A1110">
              <w:rPr>
                <w:rFonts w:cs="Calibri"/>
                <w:color w:val="222222"/>
                <w:sz w:val="24"/>
                <w:szCs w:val="24"/>
              </w:rPr>
              <w:br/>
              <w:t> </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Extra Curricular:</w:t>
            </w:r>
            <w:r w:rsidRPr="009A1110">
              <w:rPr>
                <w:rFonts w:cs="Calibri"/>
                <w:color w:val="222222"/>
                <w:sz w:val="24"/>
                <w:szCs w:val="24"/>
              </w:rPr>
              <w:br/>
              <w:t>Student Mentorship, Yoga and Self-meditation for Students; Unnayan (Special classes by CUJ Students to local school children) </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Collaboration with Foreign University</w:t>
            </w: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Organization of health camp</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Co-Curricular:</w:t>
            </w:r>
            <w:r w:rsidRPr="009A1110">
              <w:rPr>
                <w:rFonts w:cs="Calibri"/>
                <w:color w:val="222222"/>
                <w:sz w:val="24"/>
                <w:szCs w:val="24"/>
              </w:rPr>
              <w:br/>
              <w:t>Summer/Winter  projects through Indian Academies of Science funding; Organization of Seminars; and Lectures by experts from Industries</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MoU with institutions in Korea and China</w:t>
            </w: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Funding for attending International Conferences and Workshops</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Curricular:</w:t>
            </w:r>
            <w:r w:rsidRPr="009A1110">
              <w:rPr>
                <w:rFonts w:cs="Calibri"/>
                <w:color w:val="222222"/>
                <w:sz w:val="24"/>
                <w:szCs w:val="24"/>
              </w:rPr>
              <w:br/>
              <w:t>Participation in Seminars, Indian Science Congress, Visiting the Commercial Places (For MBA Students), Fellowships to Students, DBT Builder Fellowship</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Fulbright Fellow</w:t>
            </w: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Adjunct Professorship to  Universities of other states; Resource persons for organizations/industries like Coal India Ltd, Jharkhand Judicial Academy, R&amp;D Centre for Iron and Steel (RDCIS) of  SAIL etc.</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w:t>
            </w:r>
          </w:p>
        </w:tc>
      </w:tr>
      <w:tr w:rsidR="00A25EF9" w:rsidRPr="009A1110" w:rsidTr="007257C8">
        <w:tc>
          <w:tcPr>
            <w:tcW w:w="9576" w:type="dxa"/>
            <w:gridSpan w:val="3"/>
            <w:shd w:val="clear" w:color="auto" w:fill="8DB3E2"/>
          </w:tcPr>
          <w:p w:rsidR="00A25EF9" w:rsidRPr="009A1110" w:rsidRDefault="00A25EF9" w:rsidP="007257C8">
            <w:pPr>
              <w:spacing w:after="0" w:line="240" w:lineRule="auto"/>
              <w:jc w:val="center"/>
              <w:rPr>
                <w:rFonts w:cs="Calibri"/>
                <w:b/>
                <w:bCs/>
                <w:color w:val="000000"/>
                <w:sz w:val="24"/>
                <w:szCs w:val="24"/>
              </w:rPr>
            </w:pPr>
            <w:r w:rsidRPr="009A1110">
              <w:rPr>
                <w:rFonts w:cs="Calibri"/>
                <w:b/>
                <w:bCs/>
                <w:color w:val="000000"/>
                <w:sz w:val="28"/>
                <w:szCs w:val="28"/>
              </w:rPr>
              <w:t>Centre Wise Details</w:t>
            </w:r>
          </w:p>
        </w:tc>
      </w:tr>
      <w:tr w:rsidR="00A25EF9" w:rsidRPr="009A1110" w:rsidTr="007257C8">
        <w:tc>
          <w:tcPr>
            <w:tcW w:w="9576" w:type="dxa"/>
            <w:gridSpan w:val="3"/>
            <w:shd w:val="clear" w:color="auto" w:fill="BFBFBF"/>
          </w:tcPr>
          <w:p w:rsidR="00A25EF9" w:rsidRPr="009A1110" w:rsidRDefault="00A25EF9" w:rsidP="007257C8">
            <w:pPr>
              <w:spacing w:after="0" w:line="240" w:lineRule="auto"/>
              <w:jc w:val="center"/>
              <w:rPr>
                <w:rFonts w:cs="Calibri"/>
                <w:b/>
                <w:color w:val="222222"/>
                <w:sz w:val="24"/>
                <w:szCs w:val="24"/>
              </w:rPr>
            </w:pPr>
            <w:r w:rsidRPr="009A1110">
              <w:rPr>
                <w:rFonts w:cs="Calibri"/>
                <w:b/>
                <w:color w:val="222222"/>
                <w:sz w:val="24"/>
                <w:szCs w:val="24"/>
              </w:rPr>
              <w:t>Centre for Environmental Sciences</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Faculties of Centre for Environmental Sciences take laboratory practical classes of other Centres (Centre for Water Engineering &amp; Management; &amp; Centre for Applied Chemistry) of VII Semester students of Integrated Programmes.</w:t>
            </w:r>
          </w:p>
          <w:p w:rsidR="00A25EF9" w:rsidRPr="009A1110" w:rsidRDefault="00A25EF9" w:rsidP="007257C8">
            <w:pPr>
              <w:spacing w:after="0" w:line="240" w:lineRule="auto"/>
              <w:rPr>
                <w:rFonts w:cs="Calibri"/>
                <w:color w:val="222222"/>
                <w:sz w:val="24"/>
                <w:szCs w:val="24"/>
              </w:rPr>
            </w:pP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Faculties of CEVS are doing research &amp; projects in various contemporary topics related to themes of Environmental Sciences.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Dr. P. Saikia has individual &amp; joint research projects</w:t>
            </w:r>
            <w:r w:rsidR="009F1EE8" w:rsidRPr="009A1110">
              <w:rPr>
                <w:rFonts w:cs="Calibri"/>
                <w:color w:val="222222"/>
                <w:sz w:val="24"/>
                <w:szCs w:val="24"/>
              </w:rPr>
              <w:t xml:space="preserve"> with different funding agencies and organizations on individual besis as well as institutional level, viz. IUCN, CEM, GFBI-USA, GKVK-Bangalore, etc.</w:t>
            </w:r>
            <w:r w:rsidRPr="009A1110">
              <w:rPr>
                <w:rFonts w:cs="Calibri"/>
                <w:color w:val="222222"/>
                <w:sz w:val="24"/>
                <w:szCs w:val="24"/>
              </w:rPr>
              <w:t>. Dr. K. Bauddh, Dr. K. Parmar &amp; Dr. B. Singh of CEVS have individual research projects with them.</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A project titled ‘An Integrated Waste Management &amp; Rainwater harvesting system proposed for Universities’ has been submitted to SERB, India and is under review for grant of funds by one of the Faculty member (Dr. B. Singh of CEVS).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Faculty member of CEVS have been funded to attending National/International Conferences and Workshops at India &amp; Abroad (viz. Poland).</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Remedial Classes for students by CEVS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Regular Student seminar and presentations by CEVS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Mentoring of each students by faculties of CEVS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Students of Environmental Sciences of current IX</w:t>
            </w:r>
            <w:r w:rsidRPr="009A1110">
              <w:rPr>
                <w:rFonts w:cs="Calibri"/>
                <w:color w:val="222222"/>
                <w:sz w:val="24"/>
                <w:szCs w:val="24"/>
                <w:vertAlign w:val="superscript"/>
              </w:rPr>
              <w:t>th</w:t>
            </w:r>
            <w:r w:rsidRPr="009A1110">
              <w:rPr>
                <w:rFonts w:cs="Calibri"/>
                <w:color w:val="222222"/>
                <w:sz w:val="24"/>
                <w:szCs w:val="24"/>
              </w:rPr>
              <w:t xml:space="preserve"> Semester and passed-out X</w:t>
            </w:r>
            <w:r w:rsidRPr="009A1110">
              <w:rPr>
                <w:rFonts w:cs="Calibri"/>
                <w:color w:val="222222"/>
                <w:sz w:val="24"/>
                <w:szCs w:val="24"/>
                <w:vertAlign w:val="superscript"/>
              </w:rPr>
              <w:t>th</w:t>
            </w:r>
            <w:r w:rsidRPr="009A1110">
              <w:rPr>
                <w:rFonts w:cs="Calibri"/>
                <w:color w:val="222222"/>
                <w:sz w:val="24"/>
                <w:szCs w:val="24"/>
              </w:rPr>
              <w:t xml:space="preserve"> Semester have developed a vermicompost bed to treat the solid waste (leaves, etc.) originating in the University campus.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Students of CEVS have placed bins near the classrooms where wastes are thrown based on their category and composition.</w:t>
            </w:r>
          </w:p>
        </w:tc>
      </w:tr>
      <w:tr w:rsidR="00A25EF9" w:rsidRPr="009A1110" w:rsidTr="007257C8">
        <w:tc>
          <w:tcPr>
            <w:tcW w:w="9576" w:type="dxa"/>
            <w:gridSpan w:val="3"/>
            <w:shd w:val="clear" w:color="auto" w:fill="BFBFBF"/>
          </w:tcPr>
          <w:p w:rsidR="00A25EF9" w:rsidRPr="009A1110" w:rsidRDefault="00A25EF9" w:rsidP="007257C8">
            <w:pPr>
              <w:spacing w:after="0" w:line="240" w:lineRule="auto"/>
              <w:jc w:val="center"/>
              <w:rPr>
                <w:rFonts w:cs="Calibri"/>
                <w:b/>
                <w:color w:val="222222"/>
                <w:sz w:val="24"/>
                <w:szCs w:val="24"/>
              </w:rPr>
            </w:pPr>
            <w:r w:rsidRPr="009A1110">
              <w:rPr>
                <w:rFonts w:cs="Calibri"/>
                <w:b/>
                <w:color w:val="222222"/>
                <w:sz w:val="24"/>
                <w:szCs w:val="24"/>
              </w:rPr>
              <w:t>Centre for Wate</w:t>
            </w:r>
            <w:r w:rsidRPr="009A1110">
              <w:rPr>
                <w:rFonts w:cs="Calibri"/>
                <w:b/>
                <w:color w:val="222222"/>
                <w:sz w:val="24"/>
                <w:szCs w:val="24"/>
                <w:shd w:val="clear" w:color="auto" w:fill="BFBFBF"/>
              </w:rPr>
              <w:t>r Engineering &amp; Management</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Laboratories of CWEM are shared with Centre for Energy Engg, Centre for Nanotechnology and Centre for Land Resources Management.</w:t>
            </w:r>
          </w:p>
          <w:p w:rsidR="00A25EF9" w:rsidRPr="009A1110" w:rsidRDefault="00A25EF9" w:rsidP="007257C8">
            <w:pPr>
              <w:spacing w:after="0" w:line="240" w:lineRule="auto"/>
              <w:rPr>
                <w:rFonts w:cs="Calibri"/>
                <w:color w:val="222222"/>
                <w:sz w:val="24"/>
                <w:szCs w:val="24"/>
              </w:rPr>
            </w:pP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MoU has been signed between CWEM and M/S Eco Water Solutions, New Delhi and M/S C2S2 Pvt. Ltd, New Delhi</w:t>
            </w: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Dr. Ajai Singh, Head, CWEM delivered lecture in Soil Conservation Department, DVC, Hazaribagh.</w:t>
            </w:r>
          </w:p>
          <w:p w:rsidR="00A25EF9" w:rsidRPr="009A1110" w:rsidRDefault="00A25EF9" w:rsidP="007257C8">
            <w:pPr>
              <w:spacing w:after="0" w:line="240" w:lineRule="auto"/>
              <w:rPr>
                <w:rFonts w:cs="Calibri"/>
                <w:color w:val="222222"/>
                <w:sz w:val="24"/>
                <w:szCs w:val="24"/>
              </w:rPr>
            </w:pP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Dr. Ajai Singh, Head, CWEM is a Member of Interview Board for selection of State Level Officer in World Bank Project of DWSD Govt. of Jharkhand.</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Students of CWEM are attending Internship in different Industry and Organisation</w:t>
            </w:r>
          </w:p>
        </w:tc>
      </w:tr>
      <w:tr w:rsidR="00A25EF9" w:rsidRPr="009A1110" w:rsidTr="007257C8">
        <w:tc>
          <w:tcPr>
            <w:tcW w:w="9576" w:type="dxa"/>
            <w:gridSpan w:val="3"/>
            <w:shd w:val="clear" w:color="auto" w:fill="BFBFBF"/>
          </w:tcPr>
          <w:p w:rsidR="00A25EF9" w:rsidRPr="009A1110" w:rsidRDefault="00A25EF9" w:rsidP="007257C8">
            <w:pPr>
              <w:spacing w:after="0" w:line="240" w:lineRule="auto"/>
              <w:jc w:val="center"/>
              <w:rPr>
                <w:rFonts w:cs="Calibri"/>
                <w:b/>
                <w:color w:val="222222"/>
                <w:sz w:val="24"/>
                <w:szCs w:val="24"/>
              </w:rPr>
            </w:pPr>
            <w:r w:rsidRPr="009A1110">
              <w:rPr>
                <w:rFonts w:cs="Calibri"/>
                <w:b/>
                <w:color w:val="222222"/>
                <w:sz w:val="24"/>
                <w:szCs w:val="24"/>
              </w:rPr>
              <w:t>Centre for Land Resource Management</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Sharing of Classroom facilities between Centres, Edusat Satellite Outreach Programmes. </w:t>
            </w:r>
          </w:p>
          <w:p w:rsidR="00A25EF9" w:rsidRPr="009A1110" w:rsidRDefault="00A25EF9" w:rsidP="007257C8">
            <w:pPr>
              <w:spacing w:after="0" w:line="240" w:lineRule="auto"/>
              <w:rPr>
                <w:rFonts w:cs="Calibri"/>
                <w:color w:val="222222"/>
                <w:sz w:val="24"/>
                <w:szCs w:val="24"/>
              </w:rPr>
            </w:pP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Collaboration with Foreign University/Centres: Columbia Water Centre, USA.</w:t>
            </w:r>
          </w:p>
          <w:p w:rsidR="00A25EF9" w:rsidRPr="009A1110" w:rsidRDefault="00A25EF9" w:rsidP="007257C8">
            <w:pPr>
              <w:spacing w:after="0" w:line="240" w:lineRule="auto"/>
              <w:rPr>
                <w:rFonts w:cs="Calibri"/>
                <w:color w:val="222222"/>
                <w:sz w:val="24"/>
                <w:szCs w:val="24"/>
              </w:rPr>
            </w:pP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MoU with institutions in the area of Geospatial Technology: IIRS, Dehradun, ISRO. GoI.</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Committee Members across various Centres of the University. </w:t>
            </w: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Geospatial Technology related courses, Orientation &amp; Refresher Courses.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Organization of Medical Camp, Workshop in Referencing Tools. Funding for attending International Conferences and Workshops. Resource persons for organizations  like SKIPA, Ranchi, UNICEF, Ranchi University and Observer duties etc. </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Extra Curricular:</w:t>
            </w:r>
            <w:r w:rsidRPr="009A1110">
              <w:rPr>
                <w:rFonts w:cs="Calibri"/>
                <w:color w:val="222222"/>
                <w:sz w:val="24"/>
                <w:szCs w:val="24"/>
              </w:rPr>
              <w:br/>
              <w:t xml:space="preserve">Student Mentorship, Sports for Students.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Co-Curricular:</w:t>
            </w:r>
            <w:r w:rsidRPr="009A1110">
              <w:rPr>
                <w:rFonts w:cs="Calibri"/>
                <w:color w:val="222222"/>
                <w:sz w:val="24"/>
                <w:szCs w:val="24"/>
              </w:rPr>
              <w:br/>
              <w:t>Summer Internship Projects; Organization of Seminars and Lectures by experts from Geospatial Technology related fields.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Curricular:</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Participation in Seminars, Indian Science Congress, Field Exposure Visits (For CLRM Students),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One Year Projects with Geoinformatics related Organizations for the award of Degree’s in Geoinformatics. </w:t>
            </w:r>
          </w:p>
        </w:tc>
      </w:tr>
      <w:tr w:rsidR="00A25EF9" w:rsidRPr="009A1110" w:rsidTr="007257C8">
        <w:tc>
          <w:tcPr>
            <w:tcW w:w="9576" w:type="dxa"/>
            <w:gridSpan w:val="3"/>
            <w:shd w:val="clear" w:color="auto" w:fill="BFBFBF"/>
          </w:tcPr>
          <w:p w:rsidR="00A25EF9" w:rsidRPr="009A1110" w:rsidRDefault="00A25EF9" w:rsidP="007257C8">
            <w:pPr>
              <w:spacing w:after="0" w:line="240" w:lineRule="auto"/>
              <w:jc w:val="center"/>
              <w:rPr>
                <w:rFonts w:cs="Calibri"/>
                <w:b/>
                <w:color w:val="222222"/>
                <w:sz w:val="24"/>
                <w:szCs w:val="24"/>
              </w:rPr>
            </w:pPr>
            <w:r w:rsidRPr="009A1110">
              <w:rPr>
                <w:rFonts w:cs="Calibri"/>
                <w:b/>
                <w:color w:val="222222"/>
                <w:sz w:val="24"/>
                <w:szCs w:val="24"/>
              </w:rPr>
              <w:t>Centre for Human Rights &amp; Conflict Management</w:t>
            </w:r>
          </w:p>
        </w:tc>
      </w:tr>
      <w:tr w:rsidR="00A25EF9" w:rsidRPr="009A1110" w:rsidTr="007257C8">
        <w:tc>
          <w:tcPr>
            <w:tcW w:w="2930" w:type="dxa"/>
          </w:tcPr>
          <w:p w:rsidR="00A25EF9" w:rsidRPr="009A1110" w:rsidRDefault="00A25EF9" w:rsidP="007257C8">
            <w:pPr>
              <w:spacing w:after="0" w:line="240" w:lineRule="auto"/>
              <w:jc w:val="both"/>
              <w:rPr>
                <w:rFonts w:cs="Calibri"/>
                <w:sz w:val="24"/>
                <w:szCs w:val="24"/>
                <w:lang w:eastAsia="en-IN"/>
              </w:rPr>
            </w:pPr>
            <w:r w:rsidRPr="009A1110">
              <w:rPr>
                <w:rFonts w:cs="Calibri"/>
                <w:color w:val="222222"/>
                <w:sz w:val="24"/>
                <w:szCs w:val="24"/>
              </w:rPr>
              <w:t>A MoU signed in-between CUJ and the University of Tromso-The Artic University.</w:t>
            </w:r>
          </w:p>
        </w:tc>
        <w:tc>
          <w:tcPr>
            <w:tcW w:w="3644" w:type="dxa"/>
          </w:tcPr>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Training Programme of Gender Sensitivity by CHRCM.</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An Elective Course on Gender Sensitivity by CHRCM.</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Invited Guest Lecture/s in other Universities by CHRCM.</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Resource Person in Human Resource Development Centre (HRDC) and other National Workshops and Conferences.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Simulation Studies for better understanding and training on real time decision-making in critical conditions of conflict resolution.  </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Internships for Students of the University in various NGO of national and international reput.e Invited Lecture for the Students. Students Field Visit to rural and problem ridden areas of the State of Jharkhand.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Training Programme for Students at National Institute for Rural Development (NIRD), Hyderabad and Judicial Academy, Jharkhand. </w:t>
            </w:r>
          </w:p>
        </w:tc>
      </w:tr>
      <w:tr w:rsidR="00A25EF9" w:rsidRPr="009A1110" w:rsidTr="007257C8">
        <w:tc>
          <w:tcPr>
            <w:tcW w:w="9576" w:type="dxa"/>
            <w:gridSpan w:val="3"/>
            <w:shd w:val="clear" w:color="auto" w:fill="BFBFBF"/>
          </w:tcPr>
          <w:p w:rsidR="00A25EF9" w:rsidRPr="009A1110" w:rsidRDefault="00A25EF9" w:rsidP="007257C8">
            <w:pPr>
              <w:spacing w:after="0" w:line="240" w:lineRule="auto"/>
              <w:jc w:val="center"/>
              <w:rPr>
                <w:rFonts w:cs="Calibri"/>
                <w:b/>
                <w:color w:val="222222"/>
                <w:sz w:val="24"/>
                <w:szCs w:val="24"/>
              </w:rPr>
            </w:pPr>
            <w:r w:rsidRPr="009A1110">
              <w:rPr>
                <w:rFonts w:cs="Calibri"/>
                <w:b/>
                <w:color w:val="222222"/>
                <w:sz w:val="24"/>
                <w:szCs w:val="24"/>
              </w:rPr>
              <w:t>Centre for Business Administration</w:t>
            </w:r>
          </w:p>
        </w:tc>
      </w:tr>
      <w:tr w:rsidR="00A25EF9" w:rsidRPr="009A1110" w:rsidTr="007257C8">
        <w:tc>
          <w:tcPr>
            <w:tcW w:w="2930" w:type="dxa"/>
          </w:tcPr>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International Conference The Next Leap with Industry Funding(Feb 6-7 , 2014)</w:t>
            </w:r>
          </w:p>
          <w:p w:rsidR="00A25EF9" w:rsidRPr="009A1110" w:rsidRDefault="00A25EF9" w:rsidP="007257C8">
            <w:pPr>
              <w:spacing w:after="0" w:line="240" w:lineRule="auto"/>
              <w:jc w:val="both"/>
              <w:rPr>
                <w:rFonts w:cs="Calibri"/>
                <w:color w:val="222222"/>
                <w:sz w:val="24"/>
                <w:szCs w:val="24"/>
              </w:rPr>
            </w:pP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One day Research Paper writing workshop (Feb 8, 2014)</w:t>
            </w:r>
          </w:p>
          <w:p w:rsidR="00A25EF9" w:rsidRPr="009A1110" w:rsidRDefault="00A25EF9" w:rsidP="007257C8">
            <w:pPr>
              <w:spacing w:after="0" w:line="240" w:lineRule="auto"/>
              <w:jc w:val="both"/>
              <w:rPr>
                <w:rFonts w:cs="Calibri"/>
                <w:color w:val="222222"/>
                <w:sz w:val="24"/>
                <w:szCs w:val="24"/>
              </w:rPr>
            </w:pP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 xml:space="preserve">Visit &amp; sessions of eminent speakers from corporate like </w:t>
            </w:r>
          </w:p>
          <w:p w:rsidR="00A25EF9" w:rsidRPr="009A1110" w:rsidRDefault="00A25EF9" w:rsidP="00C80C5A">
            <w:pPr>
              <w:numPr>
                <w:ilvl w:val="0"/>
                <w:numId w:val="43"/>
              </w:numPr>
              <w:spacing w:after="0" w:line="240" w:lineRule="auto"/>
              <w:jc w:val="both"/>
              <w:rPr>
                <w:rFonts w:cs="Calibri"/>
                <w:color w:val="222222"/>
                <w:sz w:val="24"/>
                <w:szCs w:val="24"/>
              </w:rPr>
            </w:pPr>
            <w:r w:rsidRPr="009A1110">
              <w:rPr>
                <w:rFonts w:cs="Calibri"/>
                <w:color w:val="222222"/>
                <w:sz w:val="24"/>
                <w:szCs w:val="24"/>
              </w:rPr>
              <w:t>Dr Hasit Joshipura, MD, GSK Ltd.</w:t>
            </w:r>
          </w:p>
          <w:p w:rsidR="00A25EF9" w:rsidRPr="009A1110" w:rsidRDefault="00A25EF9" w:rsidP="00C80C5A">
            <w:pPr>
              <w:numPr>
                <w:ilvl w:val="0"/>
                <w:numId w:val="43"/>
              </w:numPr>
              <w:spacing w:after="0" w:line="240" w:lineRule="auto"/>
              <w:jc w:val="both"/>
              <w:rPr>
                <w:rFonts w:cs="Calibri"/>
                <w:color w:val="222222"/>
                <w:sz w:val="24"/>
                <w:szCs w:val="24"/>
              </w:rPr>
            </w:pPr>
            <w:r w:rsidRPr="009A1110">
              <w:rPr>
                <w:rFonts w:cs="Calibri"/>
                <w:color w:val="222222"/>
                <w:sz w:val="24"/>
                <w:szCs w:val="24"/>
              </w:rPr>
              <w:t>Mr S Chattopadhyay, Director (Project) Mecon Ltd.</w:t>
            </w:r>
          </w:p>
          <w:p w:rsidR="00A25EF9" w:rsidRPr="009A1110" w:rsidRDefault="00A25EF9" w:rsidP="00C80C5A">
            <w:pPr>
              <w:numPr>
                <w:ilvl w:val="0"/>
                <w:numId w:val="43"/>
              </w:numPr>
              <w:spacing w:after="0" w:line="240" w:lineRule="auto"/>
              <w:jc w:val="both"/>
              <w:rPr>
                <w:rFonts w:cs="Calibri"/>
                <w:color w:val="222222"/>
                <w:sz w:val="24"/>
                <w:szCs w:val="24"/>
              </w:rPr>
            </w:pPr>
            <w:r w:rsidRPr="009A1110">
              <w:rPr>
                <w:rFonts w:cs="Calibri"/>
                <w:color w:val="222222"/>
                <w:sz w:val="24"/>
                <w:szCs w:val="24"/>
              </w:rPr>
              <w:t>Prof. Pradeep Taneja, Melbourne University</w:t>
            </w:r>
          </w:p>
          <w:p w:rsidR="00A25EF9" w:rsidRPr="009A1110" w:rsidRDefault="00A25EF9" w:rsidP="00C80C5A">
            <w:pPr>
              <w:numPr>
                <w:ilvl w:val="0"/>
                <w:numId w:val="43"/>
              </w:numPr>
              <w:spacing w:after="0" w:line="240" w:lineRule="auto"/>
              <w:ind w:hanging="630"/>
              <w:jc w:val="both"/>
              <w:rPr>
                <w:rFonts w:cs="Calibri"/>
                <w:color w:val="222222"/>
                <w:sz w:val="24"/>
                <w:szCs w:val="24"/>
              </w:rPr>
            </w:pPr>
            <w:r w:rsidRPr="009A1110">
              <w:rPr>
                <w:rFonts w:cs="Calibri"/>
                <w:color w:val="222222"/>
                <w:sz w:val="24"/>
                <w:szCs w:val="24"/>
              </w:rPr>
              <w:t>Prof. Sanjay Gaur, University of Auckland</w:t>
            </w:r>
          </w:p>
          <w:p w:rsidR="00A25EF9" w:rsidRPr="009A1110" w:rsidRDefault="00A25EF9" w:rsidP="00C80C5A">
            <w:pPr>
              <w:numPr>
                <w:ilvl w:val="0"/>
                <w:numId w:val="43"/>
              </w:numPr>
              <w:spacing w:after="0" w:line="240" w:lineRule="auto"/>
              <w:ind w:hanging="630"/>
              <w:jc w:val="both"/>
              <w:rPr>
                <w:rFonts w:cs="Calibri"/>
                <w:color w:val="222222"/>
                <w:sz w:val="24"/>
                <w:szCs w:val="24"/>
              </w:rPr>
            </w:pPr>
            <w:r w:rsidRPr="009A1110">
              <w:rPr>
                <w:rFonts w:cs="Calibri"/>
                <w:color w:val="222222"/>
                <w:sz w:val="24"/>
                <w:szCs w:val="24"/>
              </w:rPr>
              <w:t>Prof. Jean Dreze, Economist and Co-author with Prof. Amartya Sen</w:t>
            </w:r>
          </w:p>
          <w:p w:rsidR="00A25EF9" w:rsidRPr="009A1110" w:rsidRDefault="00A25EF9" w:rsidP="00C80C5A">
            <w:pPr>
              <w:numPr>
                <w:ilvl w:val="0"/>
                <w:numId w:val="43"/>
              </w:numPr>
              <w:spacing w:after="0" w:line="240" w:lineRule="auto"/>
              <w:ind w:hanging="630"/>
              <w:jc w:val="both"/>
              <w:rPr>
                <w:rFonts w:cs="Calibri"/>
                <w:color w:val="222222"/>
                <w:sz w:val="24"/>
                <w:szCs w:val="24"/>
              </w:rPr>
            </w:pPr>
            <w:r w:rsidRPr="009A1110">
              <w:rPr>
                <w:rFonts w:cs="Calibri"/>
                <w:color w:val="222222"/>
                <w:sz w:val="24"/>
                <w:szCs w:val="24"/>
              </w:rPr>
              <w:t>Dr Sanjoy Mitra, CEO, SMSRC Ltd.</w:t>
            </w:r>
          </w:p>
          <w:p w:rsidR="00A25EF9" w:rsidRPr="009A1110" w:rsidRDefault="00A25EF9" w:rsidP="00C80C5A">
            <w:pPr>
              <w:numPr>
                <w:ilvl w:val="0"/>
                <w:numId w:val="43"/>
              </w:numPr>
              <w:spacing w:after="0" w:line="240" w:lineRule="auto"/>
              <w:ind w:hanging="630"/>
              <w:jc w:val="both"/>
              <w:rPr>
                <w:rFonts w:cs="Calibri"/>
                <w:color w:val="222222"/>
                <w:sz w:val="24"/>
                <w:szCs w:val="24"/>
              </w:rPr>
            </w:pPr>
            <w:r w:rsidRPr="009A1110">
              <w:rPr>
                <w:rFonts w:cs="Calibri"/>
                <w:color w:val="222222"/>
                <w:sz w:val="24"/>
                <w:szCs w:val="24"/>
              </w:rPr>
              <w:t>Prof. A Gani, Central University of Kashmir</w:t>
            </w:r>
          </w:p>
          <w:p w:rsidR="00A25EF9" w:rsidRPr="009A1110" w:rsidRDefault="00A25EF9" w:rsidP="007257C8">
            <w:pPr>
              <w:spacing w:after="0" w:line="240" w:lineRule="auto"/>
              <w:jc w:val="both"/>
              <w:rPr>
                <w:rFonts w:cs="Calibri"/>
                <w:color w:val="222222"/>
                <w:sz w:val="24"/>
                <w:szCs w:val="24"/>
              </w:rPr>
            </w:pPr>
          </w:p>
          <w:p w:rsidR="00A25EF9" w:rsidRPr="009A1110" w:rsidRDefault="00A25EF9" w:rsidP="007257C8">
            <w:pPr>
              <w:spacing w:after="0" w:line="240" w:lineRule="auto"/>
              <w:rPr>
                <w:rFonts w:cs="Calibri"/>
                <w:sz w:val="24"/>
                <w:szCs w:val="24"/>
              </w:rPr>
            </w:pPr>
          </w:p>
        </w:tc>
        <w:tc>
          <w:tcPr>
            <w:tcW w:w="3644" w:type="dxa"/>
          </w:tcPr>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Awareness on stock markets.</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Resource Person for Judicial Academy , IICM, IIM-C, ISM Dhanbad, IIITM-G, UGC-HRD Centre, Fisher Dubai, Amity university, RDCIS SAIL, MTI SAIL, VIT-B School,</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 xml:space="preserve">Training Programs for Executive of MNCs and Foreign Training </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 xml:space="preserve">Training Program on Managerial Skills (Short Term Course). </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Faculty Development Program on Research Methodology (along with SPSS).</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Design of course structure and curriculum giving inputs for placements and UGC NET examination/ specialist officers (Student placed in IOCL and PSBs.</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Foreign Language in the final year of IMBA Program.</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Business Simulation during Sem X of the IMBA Program.</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Innovative skills development courses such as Personality Growth Lab, Interpersonal Skills and Working in Teams, Creativity and Innovation.</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Innovative conceptual courses such as Management by Human Values, Corporate Governance and Public Policy, Analysis and Decision Making.</w:t>
            </w:r>
          </w:p>
        </w:tc>
        <w:tc>
          <w:tcPr>
            <w:tcW w:w="3002" w:type="dxa"/>
          </w:tcPr>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Participation in the business plan competitions and achieving good results.</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Visits to corporate for looking at Industry Practices for certain specialization paper.</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Industry Project for Semester VI  of IMBA Program.</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Practical Assignments during specialization papers oriented towards skill development.</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Research Project for Semester VIII and Semester IX.</w:t>
            </w:r>
          </w:p>
          <w:p w:rsidR="00A25EF9" w:rsidRPr="009A1110" w:rsidRDefault="00A25EF9" w:rsidP="007257C8">
            <w:pPr>
              <w:spacing w:after="0" w:line="240" w:lineRule="auto"/>
              <w:jc w:val="both"/>
              <w:rPr>
                <w:rFonts w:cs="Calibri"/>
                <w:color w:val="222222"/>
                <w:sz w:val="24"/>
                <w:szCs w:val="24"/>
              </w:rPr>
            </w:pPr>
            <w:r w:rsidRPr="009A1110">
              <w:rPr>
                <w:rFonts w:cs="Calibri"/>
                <w:color w:val="222222"/>
                <w:sz w:val="24"/>
                <w:szCs w:val="24"/>
              </w:rPr>
              <w:t>Three 4-6 weeks Internships during Five Year IMBA Program.</w:t>
            </w:r>
          </w:p>
          <w:p w:rsidR="00A25EF9" w:rsidRPr="009A1110" w:rsidRDefault="00A25EF9" w:rsidP="007257C8">
            <w:pPr>
              <w:spacing w:after="0" w:line="240" w:lineRule="auto"/>
              <w:jc w:val="both"/>
              <w:rPr>
                <w:rFonts w:cs="Calibri"/>
                <w:color w:val="222222"/>
                <w:sz w:val="24"/>
                <w:szCs w:val="24"/>
              </w:rPr>
            </w:pPr>
          </w:p>
          <w:p w:rsidR="00A25EF9" w:rsidRPr="009A1110" w:rsidRDefault="00A25EF9" w:rsidP="007257C8">
            <w:pPr>
              <w:spacing w:after="0" w:line="240" w:lineRule="auto"/>
              <w:jc w:val="center"/>
              <w:rPr>
                <w:rFonts w:cs="Calibri"/>
                <w:sz w:val="24"/>
                <w:szCs w:val="24"/>
              </w:rPr>
            </w:pPr>
          </w:p>
        </w:tc>
      </w:tr>
      <w:tr w:rsidR="00A25EF9" w:rsidRPr="009A1110" w:rsidTr="007257C8">
        <w:tc>
          <w:tcPr>
            <w:tcW w:w="9576" w:type="dxa"/>
            <w:gridSpan w:val="3"/>
            <w:shd w:val="clear" w:color="auto" w:fill="BFBFBF"/>
          </w:tcPr>
          <w:p w:rsidR="00A25EF9" w:rsidRPr="009A1110" w:rsidRDefault="00A25EF9" w:rsidP="007257C8">
            <w:pPr>
              <w:spacing w:after="0" w:line="240" w:lineRule="auto"/>
              <w:jc w:val="center"/>
              <w:rPr>
                <w:rFonts w:cs="Calibri"/>
                <w:b/>
                <w:color w:val="222222"/>
                <w:sz w:val="24"/>
                <w:szCs w:val="24"/>
              </w:rPr>
            </w:pPr>
            <w:r w:rsidRPr="009A1110">
              <w:rPr>
                <w:rFonts w:cs="Calibri"/>
                <w:b/>
                <w:color w:val="222222"/>
                <w:sz w:val="24"/>
                <w:szCs w:val="24"/>
              </w:rPr>
              <w:t>Centre for Applied Mathematics</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Instructional School -2013 (17/12/13-06/01/14).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National Seminar (08/02/14 -09/02/14).</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Ganit utsav August -2013 by CAM</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Faculty Appraisal.</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Forming Admission committee. Board of Studies.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Sports Activities. </w:t>
            </w: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Instructional School -2013(17/12/13-06/01/14).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National Seminar (08/02/14 -09/02/14).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Ganit utsav August -2013.</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Faculty Appraisal.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Cultural Activities.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Syllabus Committee.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Board of Studies.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Sports Activities. </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Instructional School -2013(17/12/13-06/01/14).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National Seminar (08/02/14 -09/02/14).</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Ganit utsav August -2013 by CAM</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Batch Mentoring.</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Forming Admission committee. Remedial Classes for students. Cultural Activities.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Syllabus Committee.</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Board of Studies.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Student Seminars.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Co-Curricular Activities.</w:t>
            </w:r>
          </w:p>
          <w:p w:rsidR="00A25EF9" w:rsidRPr="009A1110" w:rsidRDefault="00A25EF9" w:rsidP="007257C8">
            <w:pPr>
              <w:spacing w:after="0" w:line="240" w:lineRule="auto"/>
              <w:rPr>
                <w:rFonts w:cs="Calibri"/>
                <w:sz w:val="24"/>
                <w:szCs w:val="24"/>
              </w:rPr>
            </w:pPr>
            <w:r w:rsidRPr="009A1110">
              <w:rPr>
                <w:rFonts w:cs="Calibri"/>
                <w:color w:val="222222"/>
                <w:sz w:val="24"/>
                <w:szCs w:val="24"/>
              </w:rPr>
              <w:t>Sports Activities.</w:t>
            </w:r>
          </w:p>
        </w:tc>
      </w:tr>
      <w:tr w:rsidR="00A25EF9" w:rsidRPr="009A1110" w:rsidTr="007257C8">
        <w:tc>
          <w:tcPr>
            <w:tcW w:w="9576" w:type="dxa"/>
            <w:gridSpan w:val="3"/>
            <w:shd w:val="clear" w:color="auto" w:fill="BFBFBF"/>
          </w:tcPr>
          <w:p w:rsidR="00A25EF9" w:rsidRPr="009A1110" w:rsidRDefault="00A25EF9" w:rsidP="007257C8">
            <w:pPr>
              <w:spacing w:after="0" w:line="240" w:lineRule="auto"/>
              <w:jc w:val="center"/>
              <w:rPr>
                <w:rFonts w:cs="Calibri"/>
                <w:b/>
                <w:color w:val="222222"/>
                <w:sz w:val="24"/>
                <w:szCs w:val="24"/>
              </w:rPr>
            </w:pPr>
            <w:r w:rsidRPr="009A1110">
              <w:rPr>
                <w:rFonts w:cs="Calibri"/>
                <w:b/>
                <w:color w:val="222222"/>
                <w:sz w:val="24"/>
                <w:szCs w:val="24"/>
              </w:rPr>
              <w:t>Centre for Tribal Folklore, Language and Literature</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UGC Research award,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MoU with La Foscari University, Italy,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MoU with the University of Tartu, Estonia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Activities with Samvaad, Tata Steel,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Work with International Storytelling Group. </w:t>
            </w: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Resource person of New Education Policy, MHRD,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Resource person of Commission of Scientific Terminology, MHRD, Resource person of Centre for Integrated Social Development and Research, Resource person of SPCW</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Community representative of Peoples Linguistic Survey of India</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Resource person of Koireng Literature Committee</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Organized Seminar, workshop and Winter School.</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Remedial classes,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Students mentoring,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Organised Winter School, Seminar, Research Methodology workshop etc.</w:t>
            </w:r>
          </w:p>
        </w:tc>
      </w:tr>
      <w:tr w:rsidR="00A25EF9" w:rsidRPr="009A1110" w:rsidTr="007257C8">
        <w:tc>
          <w:tcPr>
            <w:tcW w:w="9576" w:type="dxa"/>
            <w:gridSpan w:val="3"/>
            <w:shd w:val="clear" w:color="auto" w:fill="BFBFBF"/>
          </w:tcPr>
          <w:p w:rsidR="00A25EF9" w:rsidRPr="009A1110" w:rsidRDefault="00A25EF9" w:rsidP="007257C8">
            <w:pPr>
              <w:spacing w:after="0" w:line="240" w:lineRule="auto"/>
              <w:jc w:val="center"/>
              <w:rPr>
                <w:rFonts w:cs="Calibri"/>
                <w:color w:val="222222"/>
                <w:sz w:val="24"/>
                <w:szCs w:val="24"/>
              </w:rPr>
            </w:pPr>
            <w:r w:rsidRPr="009A1110">
              <w:rPr>
                <w:rFonts w:cs="Calibri"/>
                <w:b/>
                <w:color w:val="222222"/>
                <w:sz w:val="24"/>
                <w:szCs w:val="24"/>
              </w:rPr>
              <w:t>Centre for Far East Languages</w:t>
            </w:r>
          </w:p>
        </w:tc>
      </w:tr>
      <w:tr w:rsidR="00A25EF9" w:rsidRPr="009A1110" w:rsidTr="007257C8">
        <w:tc>
          <w:tcPr>
            <w:tcW w:w="2930"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The Chinese language lab is shared by other languages for conducting listening and speaking classes.</w:t>
            </w:r>
          </w:p>
        </w:tc>
        <w:tc>
          <w:tcPr>
            <w:tcW w:w="3644"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Teachers participate in Seminars/Conferences/Symposium /Special lectures etc. The teachers also participate in Faculty Development Programs such as Special Language specific training programs in foreign countries, Orientations, Refreshers, short term workshops etc.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The faculty members participate in Workshops on ‘Teacher’s Training for non-native Korean language Educator in India’ organized by the Embassy of the Republic of Korea.</w:t>
            </w:r>
          </w:p>
        </w:tc>
        <w:tc>
          <w:tcPr>
            <w:tcW w:w="3002" w:type="dxa"/>
          </w:tcPr>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The Centre recommends students for short/long term scholarship/ fellowships in abroad. The Centre also helps students to pursue higher studies in reputed academic institutions.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Extra Curricular:</w:t>
            </w:r>
            <w:r w:rsidRPr="009A1110">
              <w:rPr>
                <w:rFonts w:cs="Calibri"/>
                <w:color w:val="222222"/>
                <w:sz w:val="24"/>
                <w:szCs w:val="24"/>
              </w:rPr>
              <w:br/>
              <w:t>The students are encouraged to participate at national level sports, Korean/Chinese essay writing, Singing &amp; speech competitions.</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Curricular:</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Seminars and presentations in the classrooms are conducted which have been effective in uplifting students’ personality. Besides, movies and dramas in concerned languages are shown to the students regularly to enhance their linguistic and cultural skills. </w:t>
            </w:r>
            <w:r w:rsidRPr="009A1110">
              <w:rPr>
                <w:rFonts w:cs="Calibri"/>
                <w:color w:val="222222"/>
                <w:sz w:val="24"/>
                <w:szCs w:val="24"/>
              </w:rPr>
              <w:br/>
              <w:t xml:space="preserve">Participative and inclusive approach towards students’ centric curriculum has helped in mutual learning and development process in the last five years.  </w:t>
            </w:r>
          </w:p>
        </w:tc>
      </w:tr>
      <w:tr w:rsidR="00A25EF9" w:rsidRPr="009A1110" w:rsidTr="007257C8">
        <w:tc>
          <w:tcPr>
            <w:tcW w:w="9576" w:type="dxa"/>
            <w:gridSpan w:val="3"/>
            <w:shd w:val="clear" w:color="auto" w:fill="BFBFBF"/>
          </w:tcPr>
          <w:p w:rsidR="00A25EF9" w:rsidRPr="009A1110" w:rsidRDefault="00A25EF9" w:rsidP="007257C8">
            <w:pPr>
              <w:spacing w:after="0" w:line="240" w:lineRule="auto"/>
              <w:jc w:val="center"/>
              <w:rPr>
                <w:rFonts w:cs="Calibri"/>
                <w:b/>
                <w:color w:val="222222"/>
                <w:sz w:val="24"/>
                <w:szCs w:val="24"/>
              </w:rPr>
            </w:pPr>
            <w:r w:rsidRPr="009A1110">
              <w:rPr>
                <w:rFonts w:cs="Calibri"/>
                <w:b/>
                <w:color w:val="222222"/>
                <w:sz w:val="24"/>
                <w:szCs w:val="24"/>
              </w:rPr>
              <w:t>Centre for English Studies</w:t>
            </w:r>
          </w:p>
        </w:tc>
      </w:tr>
      <w:tr w:rsidR="00A25EF9" w:rsidRPr="009A1110" w:rsidTr="007257C8">
        <w:tc>
          <w:tcPr>
            <w:tcW w:w="2930" w:type="dxa"/>
          </w:tcPr>
          <w:p w:rsidR="00A25EF9" w:rsidRPr="009A1110" w:rsidRDefault="00A25EF9" w:rsidP="007257C8">
            <w:pPr>
              <w:jc w:val="both"/>
              <w:rPr>
                <w:rFonts w:cs="Calibri"/>
                <w:sz w:val="24"/>
                <w:szCs w:val="24"/>
              </w:rPr>
            </w:pPr>
            <w:r w:rsidRPr="009A1110">
              <w:rPr>
                <w:rFonts w:cs="Calibri"/>
                <w:color w:val="222222"/>
                <w:sz w:val="24"/>
                <w:szCs w:val="24"/>
              </w:rPr>
              <w:t>Organized a three day festival</w:t>
            </w:r>
            <w:r w:rsidRPr="009A1110">
              <w:rPr>
                <w:rFonts w:cs="Calibri"/>
                <w:sz w:val="24"/>
                <w:szCs w:val="24"/>
              </w:rPr>
              <w:t xml:space="preserve"> </w:t>
            </w:r>
            <w:r w:rsidRPr="009A1110">
              <w:rPr>
                <w:rFonts w:cs="Calibri"/>
                <w:i/>
                <w:color w:val="222222"/>
                <w:sz w:val="24"/>
                <w:szCs w:val="24"/>
              </w:rPr>
              <w:t>Salva Tagore</w:t>
            </w:r>
            <w:r w:rsidRPr="009A1110">
              <w:rPr>
                <w:rFonts w:cs="Calibri"/>
                <w:sz w:val="24"/>
                <w:szCs w:val="24"/>
              </w:rPr>
              <w:t xml:space="preserve"> </w:t>
            </w:r>
            <w:r w:rsidRPr="009A1110">
              <w:rPr>
                <w:rFonts w:cs="Calibri"/>
                <w:color w:val="222222"/>
                <w:sz w:val="24"/>
                <w:szCs w:val="24"/>
              </w:rPr>
              <w:t>at the Central University of Jharkhand, Ranchi, to celebrate the</w:t>
            </w:r>
            <w:r w:rsidRPr="009A1110">
              <w:rPr>
                <w:rFonts w:cs="Calibri"/>
                <w:sz w:val="24"/>
                <w:szCs w:val="24"/>
              </w:rPr>
              <w:t xml:space="preserve"> </w:t>
            </w:r>
            <w:r w:rsidRPr="009A1110">
              <w:rPr>
                <w:rFonts w:cs="Calibri"/>
                <w:color w:val="222222"/>
                <w:sz w:val="24"/>
                <w:szCs w:val="24"/>
              </w:rPr>
              <w:t>150th Birth Anniversary of Gurudev Rabindranath Tagore,</w:t>
            </w:r>
            <w:r w:rsidRPr="009A1110">
              <w:rPr>
                <w:rFonts w:cs="Calibri"/>
                <w:sz w:val="24"/>
                <w:szCs w:val="24"/>
              </w:rPr>
              <w:t xml:space="preserve"> </w:t>
            </w:r>
            <w:r w:rsidRPr="009A1110">
              <w:rPr>
                <w:rFonts w:cs="Calibri"/>
                <w:color w:val="222222"/>
                <w:sz w:val="24"/>
                <w:szCs w:val="24"/>
              </w:rPr>
              <w:t>the legendary poet, philosopher, painter and educationist. The three-day long celebration from</w:t>
            </w:r>
            <w:r w:rsidRPr="009A1110">
              <w:rPr>
                <w:rFonts w:cs="Calibri"/>
                <w:sz w:val="24"/>
                <w:szCs w:val="24"/>
              </w:rPr>
              <w:t xml:space="preserve"> 12th - 14th November, 2011, </w:t>
            </w:r>
            <w:r w:rsidRPr="009A1110">
              <w:rPr>
                <w:rFonts w:cs="Calibri"/>
                <w:color w:val="222222"/>
                <w:sz w:val="24"/>
                <w:szCs w:val="24"/>
              </w:rPr>
              <w:t xml:space="preserve">included thought provoking academic sessions, where in eminent speakers from across the country deliberated on the life, works and vision of Tagore, enthralling cultural performances by internationally renowned artists such as Ms. Tanusree Shankar and Padmashree H. Kanhailal, an exhibition on Tagore and a food festival showcasing cuisine from Bengal and Jharkhand. The dance drama “Valmiki Prathibha” performed by inmates of Presidency Correctional Home, Kolkata, on 13th November, 2011, exemplary of Tagore’s vision of cultural therapy, was an attempt by the University to reach out to those less privileged. The celebrations was preceded by quiz, poetry recitation, painting and street play competitions for the school and college students of Jharkhand, giving them a unique platform to showcase their talents. </w:t>
            </w:r>
            <w:r w:rsidRPr="009A1110">
              <w:rPr>
                <w:rFonts w:cs="Calibri"/>
                <w:sz w:val="24"/>
                <w:szCs w:val="24"/>
              </w:rPr>
              <w:t>Organizing Secretary and Convener Dr. Shreya Bhattacharji, Associate Prof. CES</w:t>
            </w:r>
          </w:p>
          <w:p w:rsidR="00A25EF9" w:rsidRPr="009A1110" w:rsidRDefault="00A25EF9" w:rsidP="007257C8">
            <w:pPr>
              <w:jc w:val="both"/>
              <w:rPr>
                <w:rFonts w:cs="Calibri"/>
                <w:color w:val="222222"/>
                <w:sz w:val="24"/>
                <w:szCs w:val="24"/>
              </w:rPr>
            </w:pPr>
            <w:r w:rsidRPr="009A1110">
              <w:rPr>
                <w:rFonts w:cs="Calibri"/>
                <w:color w:val="222222"/>
                <w:sz w:val="24"/>
                <w:szCs w:val="24"/>
              </w:rPr>
              <w:t>International Conference on “Text, Culture and Performance: Postcolonial Issues” with IACLALS from February 2-4, 2012</w:t>
            </w:r>
          </w:p>
          <w:p w:rsidR="00A25EF9" w:rsidRPr="009A1110" w:rsidRDefault="00A25EF9" w:rsidP="007257C8">
            <w:pPr>
              <w:spacing w:after="0" w:line="240" w:lineRule="auto"/>
              <w:ind w:left="50"/>
              <w:jc w:val="both"/>
              <w:rPr>
                <w:rFonts w:cs="Calibri"/>
                <w:color w:val="222222"/>
                <w:sz w:val="24"/>
                <w:szCs w:val="24"/>
              </w:rPr>
            </w:pPr>
            <w:r w:rsidRPr="009A1110">
              <w:rPr>
                <w:rFonts w:cs="Calibri"/>
                <w:color w:val="222222"/>
                <w:sz w:val="24"/>
                <w:szCs w:val="24"/>
              </w:rPr>
              <w:t>International Conference on “Voices from the Margin: Society, Culture and Exclusion” from 20-22 February, 2012</w:t>
            </w:r>
          </w:p>
        </w:tc>
        <w:tc>
          <w:tcPr>
            <w:tcW w:w="3644" w:type="dxa"/>
          </w:tcPr>
          <w:p w:rsidR="00A25EF9" w:rsidRPr="009A1110" w:rsidRDefault="00A25EF9" w:rsidP="007257C8">
            <w:pPr>
              <w:rPr>
                <w:rFonts w:cs="Calibri"/>
                <w:color w:val="222222"/>
                <w:sz w:val="24"/>
                <w:szCs w:val="24"/>
              </w:rPr>
            </w:pPr>
            <w:r w:rsidRPr="009A1110">
              <w:rPr>
                <w:rFonts w:cs="Calibri"/>
                <w:color w:val="222222"/>
                <w:sz w:val="24"/>
                <w:szCs w:val="24"/>
              </w:rPr>
              <w:t>Special Lecture Series 13-15&amp; 17 October, 2015</w:t>
            </w:r>
          </w:p>
          <w:p w:rsidR="00A25EF9" w:rsidRPr="009A1110" w:rsidRDefault="00A25EF9" w:rsidP="007257C8">
            <w:pPr>
              <w:rPr>
                <w:rFonts w:cs="Calibri"/>
                <w:color w:val="222222"/>
                <w:sz w:val="24"/>
                <w:szCs w:val="24"/>
              </w:rPr>
            </w:pPr>
            <w:r w:rsidRPr="009A1110">
              <w:rPr>
                <w:rFonts w:cs="Calibri"/>
                <w:color w:val="222222"/>
                <w:sz w:val="24"/>
                <w:szCs w:val="24"/>
              </w:rPr>
              <w:t>In-House Lecture Series on Literary Theories 2016</w:t>
            </w:r>
          </w:p>
        </w:tc>
        <w:tc>
          <w:tcPr>
            <w:tcW w:w="3002" w:type="dxa"/>
          </w:tcPr>
          <w:p w:rsidR="00A25EF9" w:rsidRPr="009A1110" w:rsidRDefault="00A25EF9" w:rsidP="007257C8">
            <w:pPr>
              <w:rPr>
                <w:rFonts w:cs="Calibri"/>
                <w:color w:val="222222"/>
                <w:sz w:val="24"/>
                <w:szCs w:val="24"/>
              </w:rPr>
            </w:pPr>
            <w:r w:rsidRPr="009A1110">
              <w:rPr>
                <w:rFonts w:cs="Calibri"/>
                <w:color w:val="222222"/>
                <w:sz w:val="24"/>
                <w:szCs w:val="24"/>
              </w:rPr>
              <w:t>Two-day Workshop on Embittered History: Post Memories of Partition from March 6-7, 2013, CES, CUJ</w:t>
            </w:r>
          </w:p>
          <w:p w:rsidR="00A25EF9" w:rsidRPr="00372157" w:rsidRDefault="00A25EF9" w:rsidP="007257C8">
            <w:pPr>
              <w:pStyle w:val="Heading2"/>
              <w:spacing w:before="0" w:line="276" w:lineRule="auto"/>
              <w:ind w:firstLine="0"/>
              <w:rPr>
                <w:rFonts w:ascii="Calibri" w:hAnsi="Calibri" w:cs="Calibri"/>
                <w:bCs w:val="0"/>
                <w:color w:val="222222"/>
                <w:sz w:val="24"/>
                <w:szCs w:val="24"/>
                <w:lang w:eastAsia="en-US"/>
              </w:rPr>
            </w:pPr>
            <w:r w:rsidRPr="00372157">
              <w:rPr>
                <w:rFonts w:ascii="Calibri" w:hAnsi="Calibri" w:cs="Calibri"/>
                <w:bCs w:val="0"/>
                <w:color w:val="222222"/>
                <w:sz w:val="24"/>
                <w:szCs w:val="24"/>
                <w:lang w:eastAsia="en-US"/>
              </w:rPr>
              <w:t>Speech Competition</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 xml:space="preserve">The Afterlife of </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Gandhi: His Philosophy and its Contemporaneity2013</w:t>
            </w:r>
          </w:p>
          <w:p w:rsidR="00A25EF9" w:rsidRPr="009A1110" w:rsidRDefault="00A25EF9" w:rsidP="007257C8">
            <w:pPr>
              <w:spacing w:after="0" w:line="240" w:lineRule="auto"/>
              <w:rPr>
                <w:rFonts w:cs="Calibri"/>
                <w:color w:val="222222"/>
                <w:sz w:val="24"/>
                <w:szCs w:val="24"/>
              </w:rPr>
            </w:pPr>
          </w:p>
          <w:p w:rsidR="00A25EF9" w:rsidRPr="00372157" w:rsidRDefault="00A25EF9" w:rsidP="007257C8">
            <w:pPr>
              <w:pStyle w:val="Heading2"/>
              <w:spacing w:before="0" w:line="276" w:lineRule="auto"/>
              <w:ind w:firstLine="0"/>
              <w:rPr>
                <w:rFonts w:ascii="Calibri" w:hAnsi="Calibri" w:cs="Calibri"/>
                <w:bCs w:val="0"/>
                <w:color w:val="222222"/>
                <w:sz w:val="24"/>
                <w:szCs w:val="24"/>
                <w:lang w:eastAsia="en-US"/>
              </w:rPr>
            </w:pPr>
            <w:r w:rsidRPr="00372157">
              <w:rPr>
                <w:rFonts w:ascii="Calibri" w:hAnsi="Calibri" w:cs="Calibri"/>
                <w:bCs w:val="0"/>
                <w:color w:val="222222"/>
                <w:sz w:val="24"/>
                <w:szCs w:val="24"/>
                <w:lang w:eastAsia="en-US"/>
              </w:rPr>
              <w:t>Speech Competition</w:t>
            </w: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“Role of Youth in Promoting Harmony and Common Brotherhood” 2013</w:t>
            </w:r>
          </w:p>
          <w:p w:rsidR="00A25EF9" w:rsidRPr="009A1110" w:rsidRDefault="00A25EF9" w:rsidP="007257C8">
            <w:pPr>
              <w:spacing w:after="0" w:line="240" w:lineRule="auto"/>
              <w:rPr>
                <w:rFonts w:cs="Calibri"/>
                <w:color w:val="222222"/>
                <w:sz w:val="24"/>
                <w:szCs w:val="24"/>
              </w:rPr>
            </w:pP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Workshop on Research Methodology and MLA Style in an Academic Writing 2016</w:t>
            </w:r>
          </w:p>
          <w:p w:rsidR="00A25EF9" w:rsidRPr="009A1110" w:rsidRDefault="00A25EF9" w:rsidP="007257C8">
            <w:pPr>
              <w:spacing w:after="0" w:line="240" w:lineRule="auto"/>
              <w:rPr>
                <w:rFonts w:cs="Calibri"/>
                <w:color w:val="222222"/>
                <w:sz w:val="24"/>
                <w:szCs w:val="24"/>
              </w:rPr>
            </w:pPr>
          </w:p>
          <w:p w:rsidR="00A25EF9" w:rsidRPr="009A1110" w:rsidRDefault="00A25EF9" w:rsidP="007257C8">
            <w:pPr>
              <w:spacing w:after="0" w:line="240" w:lineRule="auto"/>
              <w:rPr>
                <w:rFonts w:cs="Calibri"/>
                <w:color w:val="222222"/>
                <w:sz w:val="24"/>
                <w:szCs w:val="24"/>
              </w:rPr>
            </w:pPr>
            <w:r w:rsidRPr="009A1110">
              <w:rPr>
                <w:rFonts w:cs="Calibri"/>
                <w:color w:val="222222"/>
                <w:sz w:val="24"/>
                <w:szCs w:val="24"/>
              </w:rPr>
              <w:t>Workshop on Research Methodology and MLA Style in an Academic Writing 2017</w:t>
            </w:r>
          </w:p>
        </w:tc>
      </w:tr>
    </w:tbl>
    <w:p w:rsidR="00A25EF9" w:rsidRPr="00372157" w:rsidRDefault="00A25EF9" w:rsidP="00A25EF9">
      <w:pPr>
        <w:rPr>
          <w:rFonts w:cs="Calibri"/>
          <w:sz w:val="24"/>
          <w:szCs w:val="24"/>
        </w:rPr>
      </w:pPr>
    </w:p>
    <w:p w:rsidR="00A25EF9" w:rsidRPr="00372157" w:rsidRDefault="00A25EF9" w:rsidP="00A25EF9">
      <w:pPr>
        <w:rPr>
          <w:rFonts w:cs="Calibri"/>
          <w:b/>
          <w:bCs/>
          <w:sz w:val="24"/>
          <w:szCs w:val="24"/>
        </w:rPr>
      </w:pPr>
      <w:r w:rsidRPr="00372157">
        <w:rPr>
          <w:rFonts w:cs="Calibri"/>
          <w:b/>
          <w:bCs/>
          <w:sz w:val="28"/>
          <w:szCs w:val="28"/>
        </w:rPr>
        <w:t xml:space="preserve">7.3 Availability and implementation of Strategic plan for last 5 years </w:t>
      </w:r>
    </w:p>
    <w:p w:rsidR="00A25EF9" w:rsidRPr="00372157" w:rsidRDefault="00A25EF9" w:rsidP="00C80C5A">
      <w:pPr>
        <w:numPr>
          <w:ilvl w:val="0"/>
          <w:numId w:val="44"/>
        </w:numPr>
        <w:rPr>
          <w:rFonts w:cs="Calibri"/>
          <w:sz w:val="24"/>
          <w:szCs w:val="24"/>
        </w:rPr>
      </w:pPr>
      <w:r w:rsidRPr="00372157">
        <w:rPr>
          <w:rFonts w:cs="Calibri"/>
          <w:sz w:val="24"/>
          <w:szCs w:val="24"/>
        </w:rPr>
        <w:t xml:space="preserve">After establishment of the university 11 new centres of studies (after 2011) were planned and opened </w:t>
      </w:r>
    </w:p>
    <w:p w:rsidR="00A25EF9" w:rsidRPr="00372157" w:rsidRDefault="00A25EF9" w:rsidP="00C80C5A">
      <w:pPr>
        <w:numPr>
          <w:ilvl w:val="0"/>
          <w:numId w:val="44"/>
        </w:numPr>
        <w:rPr>
          <w:rFonts w:cs="Calibri"/>
          <w:sz w:val="24"/>
          <w:szCs w:val="24"/>
        </w:rPr>
      </w:pPr>
      <w:r w:rsidRPr="00372157">
        <w:rPr>
          <w:rFonts w:cs="Calibri"/>
          <w:sz w:val="24"/>
          <w:szCs w:val="24"/>
        </w:rPr>
        <w:t>Curriculum Development for the 11 centres opened were developed namely (details in annexure-I)</w:t>
      </w:r>
    </w:p>
    <w:p w:rsidR="00A25EF9" w:rsidRPr="00372157" w:rsidRDefault="00A25EF9" w:rsidP="00C80C5A">
      <w:pPr>
        <w:numPr>
          <w:ilvl w:val="0"/>
          <w:numId w:val="44"/>
        </w:numPr>
        <w:rPr>
          <w:rFonts w:cs="Calibri"/>
          <w:sz w:val="24"/>
          <w:szCs w:val="24"/>
        </w:rPr>
      </w:pPr>
      <w:r w:rsidRPr="00372157">
        <w:rPr>
          <w:rFonts w:cs="Calibri"/>
          <w:sz w:val="24"/>
          <w:szCs w:val="24"/>
        </w:rPr>
        <w:t>Manpower planning for teaching and non-teaching staffs</w:t>
      </w:r>
    </w:p>
    <w:p w:rsidR="00A25EF9" w:rsidRPr="00372157" w:rsidRDefault="00A25EF9" w:rsidP="00C80C5A">
      <w:pPr>
        <w:numPr>
          <w:ilvl w:val="0"/>
          <w:numId w:val="44"/>
        </w:numPr>
        <w:rPr>
          <w:rFonts w:cs="Calibri"/>
          <w:sz w:val="24"/>
          <w:szCs w:val="24"/>
        </w:rPr>
      </w:pPr>
      <w:r w:rsidRPr="00372157">
        <w:rPr>
          <w:rFonts w:cs="Calibri"/>
          <w:sz w:val="24"/>
          <w:szCs w:val="24"/>
        </w:rPr>
        <w:t>GEET- Centre for Excellence for Centre for Energy Engineering</w:t>
      </w:r>
    </w:p>
    <w:p w:rsidR="00A25EF9" w:rsidRPr="00372157" w:rsidRDefault="00A25EF9" w:rsidP="00C80C5A">
      <w:pPr>
        <w:numPr>
          <w:ilvl w:val="0"/>
          <w:numId w:val="44"/>
        </w:numPr>
        <w:jc w:val="both"/>
        <w:rPr>
          <w:rFonts w:cs="Calibri"/>
          <w:sz w:val="24"/>
          <w:szCs w:val="24"/>
        </w:rPr>
      </w:pPr>
      <w:r w:rsidRPr="00372157">
        <w:rPr>
          <w:rFonts w:cs="Calibri"/>
          <w:sz w:val="24"/>
          <w:szCs w:val="24"/>
        </w:rPr>
        <w:t>Centre for Tribal &amp; Customary Law, Centre for Indigenous Culture studies, Centre for Human Rights and Centre for Tribal Folklore Language &amp; Literature are functioning focusing upon research &amp; issues related to development of Tribals in the State of Jharkhand.</w:t>
      </w:r>
    </w:p>
    <w:p w:rsidR="00A25EF9" w:rsidRPr="00372157" w:rsidRDefault="00A25EF9" w:rsidP="00C80C5A">
      <w:pPr>
        <w:numPr>
          <w:ilvl w:val="0"/>
          <w:numId w:val="45"/>
        </w:numPr>
        <w:jc w:val="both"/>
        <w:rPr>
          <w:rFonts w:cs="Calibri"/>
          <w:sz w:val="24"/>
          <w:szCs w:val="24"/>
        </w:rPr>
      </w:pPr>
      <w:r w:rsidRPr="00372157">
        <w:rPr>
          <w:rFonts w:cs="Calibri"/>
          <w:i/>
          <w:iCs/>
          <w:sz w:val="24"/>
          <w:szCs w:val="24"/>
        </w:rPr>
        <w:t>Corporate social Responsibility: U</w:t>
      </w:r>
      <w:r w:rsidRPr="00372157">
        <w:rPr>
          <w:rFonts w:cs="Calibri"/>
          <w:sz w:val="24"/>
          <w:szCs w:val="24"/>
        </w:rPr>
        <w:t>niversity premises is engaged along with faculty and students run Unnayan Programme engaged for imparting education for under privileged children of near-by villages and Students take up activities as small live projects to support setting up and development of small business near university campus</w:t>
      </w:r>
    </w:p>
    <w:p w:rsidR="00A25EF9" w:rsidRPr="00372157" w:rsidRDefault="00A25EF9" w:rsidP="00A25EF9">
      <w:pPr>
        <w:rPr>
          <w:rFonts w:cs="Calibri"/>
          <w:b/>
          <w:bCs/>
          <w:sz w:val="28"/>
          <w:szCs w:val="28"/>
        </w:rPr>
      </w:pPr>
      <w:r w:rsidRPr="00372157">
        <w:rPr>
          <w:rFonts w:cs="Calibri"/>
          <w:b/>
          <w:bCs/>
          <w:sz w:val="28"/>
          <w:szCs w:val="28"/>
        </w:rPr>
        <w:t>7.4 Availability of strategic Plan for Next 5 years</w:t>
      </w:r>
    </w:p>
    <w:p w:rsidR="00A25EF9" w:rsidRPr="00372157" w:rsidRDefault="00A25EF9" w:rsidP="00C80C5A">
      <w:pPr>
        <w:numPr>
          <w:ilvl w:val="0"/>
          <w:numId w:val="46"/>
        </w:numPr>
        <w:rPr>
          <w:rFonts w:cs="Calibri"/>
          <w:i/>
          <w:iCs/>
          <w:sz w:val="24"/>
          <w:szCs w:val="24"/>
        </w:rPr>
      </w:pPr>
      <w:r w:rsidRPr="00372157">
        <w:rPr>
          <w:rFonts w:cs="Calibri"/>
          <w:i/>
          <w:iCs/>
          <w:sz w:val="24"/>
          <w:szCs w:val="24"/>
        </w:rPr>
        <w:t>Human Resource Plan</w:t>
      </w:r>
    </w:p>
    <w:tbl>
      <w:tblPr>
        <w:tblW w:w="9396" w:type="dxa"/>
        <w:tblInd w:w="108" w:type="dxa"/>
        <w:tblLook w:val="04A0"/>
      </w:tblPr>
      <w:tblGrid>
        <w:gridCol w:w="3261"/>
        <w:gridCol w:w="2711"/>
        <w:gridCol w:w="856"/>
        <w:gridCol w:w="192"/>
        <w:gridCol w:w="664"/>
        <w:gridCol w:w="326"/>
        <w:gridCol w:w="530"/>
        <w:gridCol w:w="620"/>
        <w:gridCol w:w="236"/>
      </w:tblGrid>
      <w:tr w:rsidR="00A25EF9" w:rsidRPr="009A1110" w:rsidTr="007257C8">
        <w:trPr>
          <w:trHeight w:val="255"/>
        </w:trPr>
        <w:tc>
          <w:tcPr>
            <w:tcW w:w="9396" w:type="dxa"/>
            <w:gridSpan w:val="9"/>
            <w:tcBorders>
              <w:top w:val="nil"/>
              <w:left w:val="nil"/>
              <w:bottom w:val="nil"/>
              <w:right w:val="nil"/>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Year wise Requirement of Academic Staff</w:t>
            </w:r>
          </w:p>
        </w:tc>
      </w:tr>
      <w:tr w:rsidR="00A25EF9" w:rsidRPr="009A1110" w:rsidTr="007257C8">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 </w:t>
            </w:r>
            <w:r w:rsidRPr="009A1110">
              <w:rPr>
                <w:rFonts w:cs="Calibri"/>
                <w:b/>
                <w:bCs/>
                <w:sz w:val="24"/>
                <w:szCs w:val="24"/>
              </w:rPr>
              <w:t>ACADEMIC FACULTY</w:t>
            </w:r>
          </w:p>
        </w:tc>
        <w:tc>
          <w:tcPr>
            <w:tcW w:w="2711" w:type="dxa"/>
            <w:tcBorders>
              <w:top w:val="single" w:sz="4" w:space="0" w:color="auto"/>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2017-18</w:t>
            </w:r>
          </w:p>
        </w:tc>
        <w:tc>
          <w:tcPr>
            <w:tcW w:w="1048" w:type="dxa"/>
            <w:gridSpan w:val="2"/>
            <w:tcBorders>
              <w:top w:val="single" w:sz="4" w:space="0" w:color="auto"/>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2018-19</w:t>
            </w:r>
          </w:p>
        </w:tc>
        <w:tc>
          <w:tcPr>
            <w:tcW w:w="990" w:type="dxa"/>
            <w:gridSpan w:val="2"/>
            <w:tcBorders>
              <w:top w:val="single" w:sz="4" w:space="0" w:color="auto"/>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2019-20</w:t>
            </w:r>
          </w:p>
        </w:tc>
        <w:tc>
          <w:tcPr>
            <w:tcW w:w="1150" w:type="dxa"/>
            <w:gridSpan w:val="2"/>
            <w:tcBorders>
              <w:top w:val="single" w:sz="4" w:space="0" w:color="auto"/>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2020-21</w:t>
            </w:r>
          </w:p>
        </w:tc>
        <w:tc>
          <w:tcPr>
            <w:tcW w:w="236"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 xml:space="preserve">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Professor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8</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2</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1</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1</w:t>
            </w:r>
          </w:p>
        </w:tc>
        <w:tc>
          <w:tcPr>
            <w:tcW w:w="236"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 xml:space="preserve">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Associate Professor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16</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4</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2</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4</w:t>
            </w:r>
          </w:p>
        </w:tc>
        <w:tc>
          <w:tcPr>
            <w:tcW w:w="236"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 xml:space="preserve">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Assistant Professor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32</w:t>
            </w:r>
          </w:p>
        </w:tc>
        <w:tc>
          <w:tcPr>
            <w:tcW w:w="1048"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8</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4</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4</w:t>
            </w:r>
          </w:p>
        </w:tc>
        <w:tc>
          <w:tcPr>
            <w:tcW w:w="236"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 xml:space="preserve">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Total</w:t>
            </w:r>
          </w:p>
        </w:tc>
        <w:tc>
          <w:tcPr>
            <w:tcW w:w="2711" w:type="dxa"/>
            <w:tcBorders>
              <w:top w:val="nil"/>
              <w:left w:val="nil"/>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56</w:t>
            </w:r>
          </w:p>
        </w:tc>
        <w:tc>
          <w:tcPr>
            <w:tcW w:w="1048" w:type="dxa"/>
            <w:gridSpan w:val="2"/>
            <w:tcBorders>
              <w:top w:val="nil"/>
              <w:left w:val="nil"/>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14</w:t>
            </w:r>
          </w:p>
        </w:tc>
        <w:tc>
          <w:tcPr>
            <w:tcW w:w="990" w:type="dxa"/>
            <w:gridSpan w:val="2"/>
            <w:tcBorders>
              <w:top w:val="nil"/>
              <w:left w:val="nil"/>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7</w:t>
            </w:r>
          </w:p>
        </w:tc>
        <w:tc>
          <w:tcPr>
            <w:tcW w:w="1150" w:type="dxa"/>
            <w:gridSpan w:val="2"/>
            <w:tcBorders>
              <w:top w:val="nil"/>
              <w:left w:val="nil"/>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9</w:t>
            </w:r>
          </w:p>
        </w:tc>
        <w:tc>
          <w:tcPr>
            <w:tcW w:w="236"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r>
      <w:tr w:rsidR="00A25EF9" w:rsidRPr="009A1110" w:rsidTr="007257C8">
        <w:trPr>
          <w:trHeight w:val="255"/>
        </w:trPr>
        <w:tc>
          <w:tcPr>
            <w:tcW w:w="3261"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2711"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1048" w:type="dxa"/>
            <w:gridSpan w:val="2"/>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990" w:type="dxa"/>
            <w:gridSpan w:val="2"/>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1150" w:type="dxa"/>
            <w:gridSpan w:val="2"/>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236"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r>
      <w:tr w:rsidR="00A25EF9" w:rsidRPr="009A1110" w:rsidTr="007257C8">
        <w:trPr>
          <w:trHeight w:val="255"/>
        </w:trPr>
        <w:tc>
          <w:tcPr>
            <w:tcW w:w="3261"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2711"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1048" w:type="dxa"/>
            <w:gridSpan w:val="2"/>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990" w:type="dxa"/>
            <w:gridSpan w:val="2"/>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1150" w:type="dxa"/>
            <w:gridSpan w:val="2"/>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236"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r>
      <w:tr w:rsidR="00A25EF9" w:rsidRPr="009A1110" w:rsidTr="007257C8">
        <w:trPr>
          <w:trHeight w:val="255"/>
        </w:trPr>
        <w:tc>
          <w:tcPr>
            <w:tcW w:w="9396" w:type="dxa"/>
            <w:gridSpan w:val="9"/>
            <w:tcBorders>
              <w:top w:val="nil"/>
              <w:left w:val="nil"/>
              <w:bottom w:val="nil"/>
              <w:right w:val="nil"/>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xml:space="preserve">Year wise Requirement of Non-teaching staff </w:t>
            </w:r>
          </w:p>
        </w:tc>
      </w:tr>
      <w:tr w:rsidR="00A25EF9" w:rsidRPr="009A1110" w:rsidTr="007257C8">
        <w:trPr>
          <w:trHeight w:val="255"/>
        </w:trPr>
        <w:tc>
          <w:tcPr>
            <w:tcW w:w="3261"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2711"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856" w:type="dxa"/>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856" w:type="dxa"/>
            <w:gridSpan w:val="2"/>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856" w:type="dxa"/>
            <w:gridSpan w:val="2"/>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c>
          <w:tcPr>
            <w:tcW w:w="856" w:type="dxa"/>
            <w:gridSpan w:val="2"/>
            <w:tcBorders>
              <w:top w:val="nil"/>
              <w:left w:val="nil"/>
              <w:bottom w:val="nil"/>
              <w:right w:val="nil"/>
            </w:tcBorders>
            <w:shd w:val="clear" w:color="auto" w:fill="auto"/>
            <w:noWrap/>
            <w:vAlign w:val="bottom"/>
            <w:hideMark/>
          </w:tcPr>
          <w:p w:rsidR="00A25EF9" w:rsidRPr="009A1110" w:rsidRDefault="00A25EF9" w:rsidP="007257C8">
            <w:pPr>
              <w:spacing w:after="0" w:line="240" w:lineRule="auto"/>
              <w:rPr>
                <w:rFonts w:cs="Calibri"/>
                <w:sz w:val="24"/>
                <w:szCs w:val="24"/>
              </w:rPr>
            </w:pPr>
          </w:p>
        </w:tc>
      </w:tr>
      <w:tr w:rsidR="00A25EF9" w:rsidRPr="009A1110" w:rsidTr="007257C8">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 </w:t>
            </w:r>
            <w:r w:rsidRPr="009A1110">
              <w:rPr>
                <w:rFonts w:cs="Calibri"/>
                <w:b/>
                <w:bCs/>
                <w:sz w:val="24"/>
                <w:szCs w:val="24"/>
              </w:rPr>
              <w:t>Administration</w:t>
            </w:r>
          </w:p>
        </w:tc>
        <w:tc>
          <w:tcPr>
            <w:tcW w:w="2711" w:type="dxa"/>
            <w:tcBorders>
              <w:top w:val="single" w:sz="4" w:space="0" w:color="auto"/>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Pay Level as per VII CPC</w:t>
            </w:r>
          </w:p>
        </w:tc>
        <w:tc>
          <w:tcPr>
            <w:tcW w:w="856" w:type="dxa"/>
            <w:tcBorders>
              <w:top w:val="single" w:sz="4" w:space="0" w:color="auto"/>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2017-18</w:t>
            </w:r>
          </w:p>
        </w:tc>
        <w:tc>
          <w:tcPr>
            <w:tcW w:w="856" w:type="dxa"/>
            <w:gridSpan w:val="2"/>
            <w:tcBorders>
              <w:top w:val="single" w:sz="4" w:space="0" w:color="auto"/>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2018-19</w:t>
            </w:r>
          </w:p>
        </w:tc>
        <w:tc>
          <w:tcPr>
            <w:tcW w:w="856" w:type="dxa"/>
            <w:gridSpan w:val="2"/>
            <w:tcBorders>
              <w:top w:val="single" w:sz="4" w:space="0" w:color="auto"/>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2019-20</w:t>
            </w:r>
          </w:p>
        </w:tc>
        <w:tc>
          <w:tcPr>
            <w:tcW w:w="856" w:type="dxa"/>
            <w:gridSpan w:val="2"/>
            <w:tcBorders>
              <w:top w:val="single" w:sz="4" w:space="0" w:color="auto"/>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2020-21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Deputy Registrar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12</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3</w:t>
            </w:r>
          </w:p>
        </w:tc>
        <w:tc>
          <w:tcPr>
            <w:tcW w:w="856" w:type="dxa"/>
            <w:gridSpan w:val="2"/>
            <w:tcBorders>
              <w:top w:val="nil"/>
              <w:left w:val="nil"/>
              <w:bottom w:val="single" w:sz="4" w:space="0" w:color="auto"/>
              <w:right w:val="single" w:sz="4" w:space="0" w:color="auto"/>
            </w:tcBorders>
            <w:shd w:val="clear" w:color="auto" w:fill="auto"/>
            <w:noWrap/>
            <w:vAlign w:val="bottom"/>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Sr. Hindi Officer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Assistant Registrar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10</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Section Officer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7</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Sr. Hindi Translator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7</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 xml:space="preserve">Assistant </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6</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UDC</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4</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10</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LDC</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MTS</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TOTAL</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57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NIL</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4 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8"/>
                <w:szCs w:val="28"/>
              </w:rPr>
              <w:t>Engineering</w:t>
            </w:r>
          </w:p>
        </w:tc>
        <w:tc>
          <w:tcPr>
            <w:tcW w:w="2711"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Pay Level as per VII CPC</w:t>
            </w:r>
          </w:p>
        </w:tc>
        <w:tc>
          <w:tcPr>
            <w:tcW w:w="856"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2017-18</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2018-19</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2019-20</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2020-21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Supdt. Engineer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13</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Asst. Engineer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7</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Jr. Engineer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5</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Electrician</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Plumber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TOTAL</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8</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NIL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NIL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NIL</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8"/>
                <w:szCs w:val="28"/>
              </w:rPr>
              <w:t>Technical</w:t>
            </w:r>
          </w:p>
        </w:tc>
        <w:tc>
          <w:tcPr>
            <w:tcW w:w="2711"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Pay Level as per VII CPC</w:t>
            </w:r>
          </w:p>
        </w:tc>
        <w:tc>
          <w:tcPr>
            <w:tcW w:w="856"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2017-18</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2018-19</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2019-20</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2020-21</w:t>
            </w:r>
          </w:p>
        </w:tc>
      </w:tr>
      <w:tr w:rsidR="00A25EF9" w:rsidRPr="009A1110" w:rsidTr="007257C8">
        <w:trPr>
          <w:trHeight w:val="242"/>
        </w:trPr>
        <w:tc>
          <w:tcPr>
            <w:tcW w:w="3261" w:type="dxa"/>
            <w:tcBorders>
              <w:top w:val="nil"/>
              <w:left w:val="single" w:sz="4" w:space="0" w:color="auto"/>
              <w:bottom w:val="single" w:sz="4" w:space="0" w:color="auto"/>
              <w:right w:val="single" w:sz="4" w:space="0" w:color="auto"/>
            </w:tcBorders>
            <w:shd w:val="clear" w:color="auto" w:fill="auto"/>
            <w:noWrap/>
            <w:hideMark/>
          </w:tcPr>
          <w:p w:rsidR="00A25EF9" w:rsidRPr="009A1110" w:rsidRDefault="00A25EF9" w:rsidP="007257C8">
            <w:pPr>
              <w:spacing w:after="0" w:line="240" w:lineRule="auto"/>
              <w:jc w:val="both"/>
              <w:rPr>
                <w:rFonts w:cs="Calibri"/>
                <w:sz w:val="24"/>
                <w:szCs w:val="24"/>
              </w:rPr>
            </w:pPr>
            <w:r w:rsidRPr="009A1110">
              <w:rPr>
                <w:rFonts w:cs="Calibri"/>
                <w:sz w:val="24"/>
                <w:szCs w:val="24"/>
              </w:rPr>
              <w:t>Sr. Scientific Officer (Computer)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Scientific Officer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10</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63"/>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Sr. Technical Assistant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6</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Technical Assistant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5</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Laboratory Assistant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3</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4</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Lab attendant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5</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TOTAL</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17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5 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4 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8"/>
                <w:szCs w:val="28"/>
              </w:rPr>
              <w:t>Estate</w:t>
            </w:r>
          </w:p>
        </w:tc>
        <w:tc>
          <w:tcPr>
            <w:tcW w:w="2711"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Pay Level as per VII CPC</w:t>
            </w:r>
          </w:p>
        </w:tc>
        <w:tc>
          <w:tcPr>
            <w:tcW w:w="856"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2017-18</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2018-19</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2019-20</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2020-21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Estate Officer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9</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Guest House Manager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7</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Cook</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3</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Kitchen Attendant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Hostel Attendant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2</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TOTAL</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9</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8"/>
                <w:szCs w:val="28"/>
              </w:rPr>
              <w:t>Medical</w:t>
            </w:r>
          </w:p>
        </w:tc>
        <w:tc>
          <w:tcPr>
            <w:tcW w:w="2711"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Pay Level as per VII CPC</w:t>
            </w:r>
          </w:p>
        </w:tc>
        <w:tc>
          <w:tcPr>
            <w:tcW w:w="856"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2017-18</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2018-19</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2019-20</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2020-21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Sr. Medical Officer</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Nurse</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7</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Medical Attendant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TOTAL</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NIL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NIL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8"/>
                <w:szCs w:val="28"/>
              </w:rPr>
              <w:t>Library</w:t>
            </w:r>
          </w:p>
        </w:tc>
        <w:tc>
          <w:tcPr>
            <w:tcW w:w="2711"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Pay Level as per VII CPC</w:t>
            </w:r>
          </w:p>
        </w:tc>
        <w:tc>
          <w:tcPr>
            <w:tcW w:w="856" w:type="dxa"/>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2017-18</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2018-19</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rPr>
                <w:rFonts w:cs="Calibri"/>
                <w:b/>
                <w:bCs/>
                <w:sz w:val="24"/>
                <w:szCs w:val="24"/>
              </w:rPr>
            </w:pPr>
            <w:r w:rsidRPr="009A1110">
              <w:rPr>
                <w:rFonts w:cs="Calibri"/>
                <w:b/>
                <w:bCs/>
                <w:sz w:val="24"/>
                <w:szCs w:val="24"/>
              </w:rPr>
              <w:t>2019-20</w:t>
            </w:r>
          </w:p>
        </w:tc>
        <w:tc>
          <w:tcPr>
            <w:tcW w:w="856" w:type="dxa"/>
            <w:gridSpan w:val="2"/>
            <w:tcBorders>
              <w:top w:val="nil"/>
              <w:left w:val="nil"/>
              <w:bottom w:val="single" w:sz="4" w:space="0" w:color="auto"/>
              <w:right w:val="single" w:sz="4" w:space="0" w:color="auto"/>
            </w:tcBorders>
            <w:shd w:val="clear" w:color="auto" w:fill="8DB3E2"/>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2020-21</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Asst. Librarian</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10</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Professional Asst.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6</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Jr. Professional Asst.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5</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Library  Asst.</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3</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rPr>
                <w:rFonts w:cs="Calibri"/>
                <w:sz w:val="24"/>
                <w:szCs w:val="24"/>
              </w:rPr>
            </w:pPr>
            <w:r w:rsidRPr="009A1110">
              <w:rPr>
                <w:rFonts w:cs="Calibri"/>
                <w:sz w:val="24"/>
                <w:szCs w:val="24"/>
              </w:rPr>
              <w:t>MTS (Library)</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1</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3</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 NA</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sz w:val="24"/>
                <w:szCs w:val="24"/>
              </w:rPr>
            </w:pPr>
            <w:r w:rsidRPr="009A1110">
              <w:rPr>
                <w:rFonts w:cs="Calibri"/>
                <w:sz w:val="24"/>
                <w:szCs w:val="24"/>
              </w:rPr>
              <w:t>NA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TOTAL</w:t>
            </w:r>
          </w:p>
        </w:tc>
        <w:tc>
          <w:tcPr>
            <w:tcW w:w="2711"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w:t>
            </w:r>
          </w:p>
        </w:tc>
        <w:tc>
          <w:tcPr>
            <w:tcW w:w="856" w:type="dxa"/>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7</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 NIL</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NIL </w:t>
            </w:r>
          </w:p>
        </w:tc>
        <w:tc>
          <w:tcPr>
            <w:tcW w:w="856" w:type="dxa"/>
            <w:gridSpan w:val="2"/>
            <w:tcBorders>
              <w:top w:val="nil"/>
              <w:left w:val="nil"/>
              <w:bottom w:val="single" w:sz="4" w:space="0" w:color="auto"/>
              <w:right w:val="single" w:sz="4" w:space="0" w:color="auto"/>
            </w:tcBorders>
            <w:shd w:val="clear" w:color="auto" w:fill="auto"/>
            <w:noWrap/>
            <w:vAlign w:val="bottom"/>
            <w:hideMark/>
          </w:tcPr>
          <w:p w:rsidR="00A25EF9" w:rsidRPr="009A1110" w:rsidRDefault="00A25EF9" w:rsidP="007257C8">
            <w:pPr>
              <w:spacing w:after="0" w:line="240" w:lineRule="auto"/>
              <w:jc w:val="center"/>
              <w:rPr>
                <w:rFonts w:cs="Calibri"/>
                <w:b/>
                <w:bCs/>
                <w:sz w:val="24"/>
                <w:szCs w:val="24"/>
              </w:rPr>
            </w:pPr>
            <w:r w:rsidRPr="009A1110">
              <w:rPr>
                <w:rFonts w:cs="Calibri"/>
                <w:b/>
                <w:bCs/>
                <w:sz w:val="24"/>
                <w:szCs w:val="24"/>
              </w:rPr>
              <w:t>NIL </w:t>
            </w:r>
          </w:p>
        </w:tc>
      </w:tr>
      <w:tr w:rsidR="00A25EF9" w:rsidRPr="009A1110" w:rsidTr="007257C8">
        <w:trPr>
          <w:trHeight w:val="255"/>
        </w:trPr>
        <w:tc>
          <w:tcPr>
            <w:tcW w:w="3261" w:type="dxa"/>
            <w:tcBorders>
              <w:top w:val="nil"/>
              <w:left w:val="single" w:sz="4" w:space="0" w:color="auto"/>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 xml:space="preserve">GRAND TOTAL </w:t>
            </w:r>
          </w:p>
        </w:tc>
        <w:tc>
          <w:tcPr>
            <w:tcW w:w="2711" w:type="dxa"/>
            <w:tcBorders>
              <w:top w:val="nil"/>
              <w:left w:val="nil"/>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 </w:t>
            </w:r>
          </w:p>
        </w:tc>
        <w:tc>
          <w:tcPr>
            <w:tcW w:w="856" w:type="dxa"/>
            <w:tcBorders>
              <w:top w:val="nil"/>
              <w:left w:val="nil"/>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101</w:t>
            </w:r>
          </w:p>
        </w:tc>
        <w:tc>
          <w:tcPr>
            <w:tcW w:w="856" w:type="dxa"/>
            <w:gridSpan w:val="2"/>
            <w:tcBorders>
              <w:top w:val="nil"/>
              <w:left w:val="nil"/>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12</w:t>
            </w:r>
          </w:p>
        </w:tc>
        <w:tc>
          <w:tcPr>
            <w:tcW w:w="856" w:type="dxa"/>
            <w:gridSpan w:val="2"/>
            <w:tcBorders>
              <w:top w:val="nil"/>
              <w:left w:val="nil"/>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11</w:t>
            </w:r>
          </w:p>
        </w:tc>
        <w:tc>
          <w:tcPr>
            <w:tcW w:w="856" w:type="dxa"/>
            <w:gridSpan w:val="2"/>
            <w:tcBorders>
              <w:top w:val="nil"/>
              <w:left w:val="nil"/>
              <w:bottom w:val="single" w:sz="4" w:space="0" w:color="auto"/>
              <w:right w:val="single" w:sz="4" w:space="0" w:color="auto"/>
            </w:tcBorders>
            <w:shd w:val="clear" w:color="auto" w:fill="FFFF00"/>
            <w:noWrap/>
            <w:vAlign w:val="bottom"/>
            <w:hideMark/>
          </w:tcPr>
          <w:p w:rsidR="00A25EF9" w:rsidRPr="009A1110" w:rsidRDefault="00A25EF9" w:rsidP="007257C8">
            <w:pPr>
              <w:spacing w:after="0" w:line="240" w:lineRule="auto"/>
              <w:jc w:val="center"/>
              <w:rPr>
                <w:rFonts w:cs="Calibri"/>
                <w:b/>
                <w:bCs/>
                <w:sz w:val="32"/>
                <w:szCs w:val="32"/>
              </w:rPr>
            </w:pPr>
            <w:r w:rsidRPr="009A1110">
              <w:rPr>
                <w:rFonts w:cs="Calibri"/>
                <w:b/>
                <w:bCs/>
                <w:sz w:val="32"/>
                <w:szCs w:val="32"/>
              </w:rPr>
              <w:t>8</w:t>
            </w:r>
          </w:p>
        </w:tc>
      </w:tr>
    </w:tbl>
    <w:p w:rsidR="00A25EF9" w:rsidRPr="00372157" w:rsidRDefault="00A25EF9" w:rsidP="00C80C5A">
      <w:pPr>
        <w:numPr>
          <w:ilvl w:val="0"/>
          <w:numId w:val="46"/>
        </w:numPr>
        <w:rPr>
          <w:rFonts w:cs="Calibri"/>
          <w:sz w:val="24"/>
          <w:szCs w:val="24"/>
        </w:rPr>
      </w:pPr>
      <w:r w:rsidRPr="00372157">
        <w:rPr>
          <w:rFonts w:cs="Calibri"/>
          <w:sz w:val="24"/>
          <w:szCs w:val="24"/>
        </w:rPr>
        <w:t>Shifting of temporary campus to permanent c</w:t>
      </w:r>
      <w:r w:rsidR="009F1EE8">
        <w:rPr>
          <w:rFonts w:cs="Calibri"/>
          <w:sz w:val="24"/>
          <w:szCs w:val="24"/>
        </w:rPr>
        <w:t xml:space="preserve">ampus with following facilities (Details </w:t>
      </w:r>
      <w:r w:rsidR="008C1D9F">
        <w:rPr>
          <w:rFonts w:cs="Calibri"/>
          <w:sz w:val="24"/>
          <w:szCs w:val="24"/>
        </w:rPr>
        <w:t>available separately):</w:t>
      </w:r>
    </w:p>
    <w:p w:rsidR="00A25EF9" w:rsidRPr="00372157" w:rsidRDefault="00A25EF9" w:rsidP="00C80C5A">
      <w:pPr>
        <w:numPr>
          <w:ilvl w:val="0"/>
          <w:numId w:val="47"/>
        </w:numPr>
        <w:spacing w:after="0"/>
        <w:rPr>
          <w:rFonts w:cs="Calibri"/>
          <w:sz w:val="24"/>
          <w:szCs w:val="24"/>
        </w:rPr>
      </w:pPr>
      <w:r w:rsidRPr="00372157">
        <w:rPr>
          <w:rFonts w:cs="Calibri"/>
          <w:sz w:val="24"/>
          <w:szCs w:val="24"/>
        </w:rPr>
        <w:t xml:space="preserve">Academic </w:t>
      </w:r>
      <w:r w:rsidR="008C1D9F">
        <w:rPr>
          <w:rFonts w:cs="Calibri"/>
          <w:sz w:val="24"/>
          <w:szCs w:val="24"/>
        </w:rPr>
        <w:t>B</w:t>
      </w:r>
      <w:r w:rsidRPr="00372157">
        <w:rPr>
          <w:rFonts w:cs="Calibri"/>
          <w:sz w:val="24"/>
          <w:szCs w:val="24"/>
        </w:rPr>
        <w:t>locks</w:t>
      </w:r>
    </w:p>
    <w:p w:rsidR="00A25EF9" w:rsidRPr="00372157" w:rsidRDefault="00A25EF9" w:rsidP="00C80C5A">
      <w:pPr>
        <w:numPr>
          <w:ilvl w:val="0"/>
          <w:numId w:val="47"/>
        </w:numPr>
        <w:spacing w:after="0"/>
        <w:rPr>
          <w:rFonts w:cs="Calibri"/>
          <w:sz w:val="24"/>
          <w:szCs w:val="24"/>
        </w:rPr>
      </w:pPr>
      <w:r w:rsidRPr="00372157">
        <w:rPr>
          <w:rFonts w:cs="Calibri"/>
          <w:sz w:val="24"/>
          <w:szCs w:val="24"/>
        </w:rPr>
        <w:t xml:space="preserve">Administrative </w:t>
      </w:r>
      <w:r w:rsidR="008C1D9F">
        <w:rPr>
          <w:rFonts w:cs="Calibri"/>
          <w:sz w:val="24"/>
          <w:szCs w:val="24"/>
        </w:rPr>
        <w:t>B</w:t>
      </w:r>
      <w:r w:rsidRPr="00372157">
        <w:rPr>
          <w:rFonts w:cs="Calibri"/>
          <w:sz w:val="24"/>
          <w:szCs w:val="24"/>
        </w:rPr>
        <w:t>locks</w:t>
      </w:r>
    </w:p>
    <w:p w:rsidR="00A25EF9" w:rsidRPr="00372157" w:rsidRDefault="00A25EF9" w:rsidP="00C80C5A">
      <w:pPr>
        <w:numPr>
          <w:ilvl w:val="0"/>
          <w:numId w:val="47"/>
        </w:numPr>
        <w:spacing w:after="0"/>
        <w:rPr>
          <w:rFonts w:cs="Calibri"/>
          <w:sz w:val="24"/>
          <w:szCs w:val="24"/>
        </w:rPr>
      </w:pPr>
      <w:r w:rsidRPr="00372157">
        <w:rPr>
          <w:rFonts w:cs="Calibri"/>
          <w:sz w:val="24"/>
          <w:szCs w:val="24"/>
        </w:rPr>
        <w:t>Hostel Blocks (Boys &amp; Girls)</w:t>
      </w:r>
    </w:p>
    <w:p w:rsidR="00A25EF9" w:rsidRPr="00372157" w:rsidRDefault="00A25EF9" w:rsidP="00C80C5A">
      <w:pPr>
        <w:numPr>
          <w:ilvl w:val="0"/>
          <w:numId w:val="47"/>
        </w:numPr>
        <w:spacing w:after="0"/>
        <w:rPr>
          <w:rFonts w:cs="Calibri"/>
          <w:sz w:val="24"/>
          <w:szCs w:val="24"/>
        </w:rPr>
      </w:pPr>
      <w:r w:rsidRPr="00372157">
        <w:rPr>
          <w:rFonts w:cs="Calibri"/>
          <w:sz w:val="24"/>
          <w:szCs w:val="24"/>
        </w:rPr>
        <w:t>Library</w:t>
      </w:r>
    </w:p>
    <w:p w:rsidR="00A25EF9" w:rsidRPr="00372157" w:rsidRDefault="00A25EF9" w:rsidP="00C80C5A">
      <w:pPr>
        <w:numPr>
          <w:ilvl w:val="0"/>
          <w:numId w:val="47"/>
        </w:numPr>
        <w:spacing w:after="0"/>
        <w:rPr>
          <w:rFonts w:cs="Calibri"/>
          <w:sz w:val="24"/>
          <w:szCs w:val="24"/>
        </w:rPr>
      </w:pPr>
      <w:r w:rsidRPr="00372157">
        <w:rPr>
          <w:rFonts w:cs="Calibri"/>
          <w:sz w:val="24"/>
          <w:szCs w:val="24"/>
        </w:rPr>
        <w:t>Workshops (3 no.s)</w:t>
      </w:r>
    </w:p>
    <w:p w:rsidR="00A25EF9" w:rsidRPr="00372157" w:rsidRDefault="00A25EF9" w:rsidP="00C80C5A">
      <w:pPr>
        <w:numPr>
          <w:ilvl w:val="0"/>
          <w:numId w:val="47"/>
        </w:numPr>
        <w:spacing w:after="0"/>
        <w:rPr>
          <w:rFonts w:cs="Calibri"/>
          <w:sz w:val="24"/>
          <w:szCs w:val="24"/>
        </w:rPr>
      </w:pPr>
      <w:r w:rsidRPr="00372157">
        <w:rPr>
          <w:rFonts w:cs="Calibri"/>
          <w:sz w:val="24"/>
          <w:szCs w:val="24"/>
        </w:rPr>
        <w:t xml:space="preserve">Auditorium </w:t>
      </w:r>
    </w:p>
    <w:p w:rsidR="00A25EF9" w:rsidRPr="00372157" w:rsidRDefault="00A25EF9" w:rsidP="00C80C5A">
      <w:pPr>
        <w:numPr>
          <w:ilvl w:val="0"/>
          <w:numId w:val="47"/>
        </w:numPr>
        <w:spacing w:after="0"/>
        <w:rPr>
          <w:rFonts w:cs="Calibri"/>
          <w:sz w:val="24"/>
          <w:szCs w:val="24"/>
        </w:rPr>
      </w:pPr>
      <w:r w:rsidRPr="00372157">
        <w:rPr>
          <w:rFonts w:cs="Calibri"/>
          <w:sz w:val="24"/>
          <w:szCs w:val="24"/>
        </w:rPr>
        <w:t>Medical Centre</w:t>
      </w:r>
    </w:p>
    <w:p w:rsidR="00A25EF9" w:rsidRPr="00372157" w:rsidRDefault="00A25EF9" w:rsidP="00C80C5A">
      <w:pPr>
        <w:numPr>
          <w:ilvl w:val="0"/>
          <w:numId w:val="47"/>
        </w:numPr>
        <w:spacing w:after="0"/>
        <w:rPr>
          <w:rFonts w:cs="Calibri"/>
          <w:sz w:val="24"/>
          <w:szCs w:val="24"/>
        </w:rPr>
      </w:pPr>
      <w:r w:rsidRPr="00372157">
        <w:rPr>
          <w:rFonts w:cs="Calibri"/>
          <w:sz w:val="24"/>
          <w:szCs w:val="24"/>
        </w:rPr>
        <w:t>Gym</w:t>
      </w:r>
    </w:p>
    <w:p w:rsidR="00A25EF9" w:rsidRPr="00372157" w:rsidRDefault="00A25EF9" w:rsidP="00C80C5A">
      <w:pPr>
        <w:numPr>
          <w:ilvl w:val="0"/>
          <w:numId w:val="47"/>
        </w:numPr>
        <w:spacing w:after="0"/>
        <w:rPr>
          <w:rFonts w:cs="Calibri"/>
          <w:sz w:val="24"/>
          <w:szCs w:val="24"/>
        </w:rPr>
      </w:pPr>
      <w:r w:rsidRPr="00372157">
        <w:rPr>
          <w:rFonts w:cs="Calibri"/>
          <w:sz w:val="24"/>
          <w:szCs w:val="24"/>
        </w:rPr>
        <w:t>V.C.Bunglow</w:t>
      </w:r>
    </w:p>
    <w:p w:rsidR="00A25EF9" w:rsidRPr="00372157" w:rsidRDefault="00A25EF9" w:rsidP="00C80C5A">
      <w:pPr>
        <w:numPr>
          <w:ilvl w:val="0"/>
          <w:numId w:val="47"/>
        </w:numPr>
        <w:spacing w:after="0"/>
        <w:rPr>
          <w:rFonts w:cs="Calibri"/>
          <w:sz w:val="24"/>
          <w:szCs w:val="24"/>
        </w:rPr>
      </w:pPr>
      <w:r w:rsidRPr="00372157">
        <w:rPr>
          <w:rFonts w:cs="Calibri"/>
          <w:sz w:val="24"/>
          <w:szCs w:val="24"/>
        </w:rPr>
        <w:t>Guest House</w:t>
      </w:r>
    </w:p>
    <w:p w:rsidR="00A25EF9" w:rsidRPr="00372157" w:rsidRDefault="00A25EF9" w:rsidP="00C80C5A">
      <w:pPr>
        <w:numPr>
          <w:ilvl w:val="0"/>
          <w:numId w:val="47"/>
        </w:numPr>
        <w:spacing w:after="0"/>
        <w:rPr>
          <w:rFonts w:cs="Calibri"/>
          <w:sz w:val="24"/>
          <w:szCs w:val="24"/>
        </w:rPr>
      </w:pPr>
      <w:r w:rsidRPr="00372157">
        <w:rPr>
          <w:rFonts w:cs="Calibri"/>
          <w:sz w:val="24"/>
          <w:szCs w:val="24"/>
        </w:rPr>
        <w:t>Hospital</w:t>
      </w:r>
    </w:p>
    <w:p w:rsidR="00A25EF9" w:rsidRPr="00372157" w:rsidRDefault="00A25EF9" w:rsidP="00C80C5A">
      <w:pPr>
        <w:numPr>
          <w:ilvl w:val="0"/>
          <w:numId w:val="47"/>
        </w:numPr>
        <w:spacing w:after="0"/>
        <w:rPr>
          <w:rFonts w:cs="Calibri"/>
          <w:sz w:val="24"/>
          <w:szCs w:val="24"/>
        </w:rPr>
      </w:pPr>
      <w:r w:rsidRPr="00372157">
        <w:rPr>
          <w:rFonts w:cs="Calibri"/>
          <w:sz w:val="24"/>
          <w:szCs w:val="24"/>
        </w:rPr>
        <w:t>Post Office &amp; Bank</w:t>
      </w:r>
    </w:p>
    <w:p w:rsidR="00A25EF9" w:rsidRPr="00372157" w:rsidRDefault="00A25EF9" w:rsidP="00C80C5A">
      <w:pPr>
        <w:numPr>
          <w:ilvl w:val="0"/>
          <w:numId w:val="47"/>
        </w:numPr>
        <w:spacing w:after="0"/>
        <w:rPr>
          <w:rFonts w:cs="Calibri"/>
          <w:sz w:val="24"/>
          <w:szCs w:val="24"/>
        </w:rPr>
      </w:pPr>
      <w:r w:rsidRPr="00372157">
        <w:rPr>
          <w:rFonts w:cs="Calibri"/>
          <w:sz w:val="24"/>
          <w:szCs w:val="24"/>
        </w:rPr>
        <w:t>Cafeteria</w:t>
      </w:r>
    </w:p>
    <w:p w:rsidR="00A25EF9" w:rsidRPr="00372157" w:rsidRDefault="00A25EF9" w:rsidP="00C80C5A">
      <w:pPr>
        <w:numPr>
          <w:ilvl w:val="0"/>
          <w:numId w:val="47"/>
        </w:numPr>
        <w:spacing w:after="0"/>
        <w:rPr>
          <w:rFonts w:cs="Calibri"/>
          <w:sz w:val="24"/>
          <w:szCs w:val="24"/>
        </w:rPr>
      </w:pPr>
      <w:r w:rsidRPr="00372157">
        <w:rPr>
          <w:rFonts w:cs="Calibri"/>
          <w:sz w:val="24"/>
          <w:szCs w:val="24"/>
        </w:rPr>
        <w:t>Police Out Post</w:t>
      </w:r>
    </w:p>
    <w:p w:rsidR="00A25EF9" w:rsidRPr="00372157" w:rsidRDefault="00A25EF9" w:rsidP="00C80C5A">
      <w:pPr>
        <w:numPr>
          <w:ilvl w:val="0"/>
          <w:numId w:val="47"/>
        </w:numPr>
        <w:spacing w:after="0"/>
        <w:rPr>
          <w:rFonts w:cs="Calibri"/>
          <w:sz w:val="24"/>
          <w:szCs w:val="24"/>
        </w:rPr>
      </w:pPr>
      <w:r w:rsidRPr="00372157">
        <w:rPr>
          <w:rFonts w:cs="Calibri"/>
          <w:sz w:val="24"/>
          <w:szCs w:val="24"/>
        </w:rPr>
        <w:t>Swimming Pool</w:t>
      </w:r>
    </w:p>
    <w:p w:rsidR="00A25EF9" w:rsidRPr="00372157" w:rsidRDefault="00A25EF9" w:rsidP="00C80C5A">
      <w:pPr>
        <w:numPr>
          <w:ilvl w:val="0"/>
          <w:numId w:val="47"/>
        </w:numPr>
        <w:spacing w:after="0"/>
        <w:rPr>
          <w:rFonts w:cs="Calibri"/>
          <w:sz w:val="24"/>
          <w:szCs w:val="24"/>
        </w:rPr>
      </w:pPr>
      <w:r w:rsidRPr="00372157">
        <w:rPr>
          <w:rFonts w:cs="Calibri"/>
          <w:sz w:val="24"/>
          <w:szCs w:val="24"/>
        </w:rPr>
        <w:t>Seminar Hall</w:t>
      </w:r>
    </w:p>
    <w:p w:rsidR="00A25EF9" w:rsidRPr="00372157" w:rsidRDefault="00A25EF9" w:rsidP="00C80C5A">
      <w:pPr>
        <w:numPr>
          <w:ilvl w:val="0"/>
          <w:numId w:val="47"/>
        </w:numPr>
        <w:spacing w:after="0"/>
        <w:rPr>
          <w:rFonts w:cs="Calibri"/>
          <w:sz w:val="24"/>
          <w:szCs w:val="24"/>
        </w:rPr>
      </w:pPr>
      <w:r w:rsidRPr="00372157">
        <w:rPr>
          <w:rFonts w:cs="Calibri"/>
          <w:sz w:val="24"/>
          <w:szCs w:val="24"/>
        </w:rPr>
        <w:t>Sports ( Outdoor: Badminton, Volley Ball &amp; Lawn Tennis)</w:t>
      </w:r>
    </w:p>
    <w:p w:rsidR="00A25EF9" w:rsidRPr="00372157" w:rsidRDefault="00A25EF9" w:rsidP="00C80C5A">
      <w:pPr>
        <w:numPr>
          <w:ilvl w:val="0"/>
          <w:numId w:val="47"/>
        </w:numPr>
        <w:spacing w:after="0"/>
        <w:rPr>
          <w:rFonts w:cs="Calibri"/>
          <w:sz w:val="24"/>
          <w:szCs w:val="24"/>
        </w:rPr>
      </w:pPr>
      <w:r w:rsidRPr="00372157">
        <w:rPr>
          <w:rFonts w:cs="Calibri"/>
          <w:sz w:val="24"/>
          <w:szCs w:val="24"/>
        </w:rPr>
        <w:t>Transport Section &amp; Garage</w:t>
      </w:r>
    </w:p>
    <w:p w:rsidR="00A25EF9" w:rsidRPr="00372157" w:rsidRDefault="00A25EF9" w:rsidP="00C80C5A">
      <w:pPr>
        <w:numPr>
          <w:ilvl w:val="0"/>
          <w:numId w:val="47"/>
        </w:numPr>
        <w:spacing w:after="0"/>
        <w:rPr>
          <w:rFonts w:cs="Calibri"/>
          <w:sz w:val="24"/>
          <w:szCs w:val="24"/>
        </w:rPr>
      </w:pPr>
      <w:r w:rsidRPr="00372157">
        <w:rPr>
          <w:rFonts w:cs="Calibri"/>
          <w:sz w:val="24"/>
          <w:szCs w:val="24"/>
        </w:rPr>
        <w:t>Cycle Park</w:t>
      </w:r>
    </w:p>
    <w:p w:rsidR="00A25EF9" w:rsidRPr="00372157" w:rsidRDefault="00A25EF9" w:rsidP="00C80C5A">
      <w:pPr>
        <w:numPr>
          <w:ilvl w:val="0"/>
          <w:numId w:val="46"/>
        </w:numPr>
        <w:rPr>
          <w:rFonts w:cs="Calibri"/>
          <w:sz w:val="24"/>
          <w:szCs w:val="24"/>
        </w:rPr>
      </w:pPr>
      <w:r w:rsidRPr="00372157">
        <w:rPr>
          <w:rFonts w:cs="Calibri"/>
          <w:sz w:val="24"/>
          <w:szCs w:val="24"/>
        </w:rPr>
        <w:t>Implementation of Staff &amp; students Welfare schemes</w:t>
      </w:r>
    </w:p>
    <w:p w:rsidR="00A25EF9" w:rsidRPr="00372157" w:rsidRDefault="00A25EF9" w:rsidP="00C80C5A">
      <w:pPr>
        <w:numPr>
          <w:ilvl w:val="0"/>
          <w:numId w:val="46"/>
        </w:numPr>
        <w:rPr>
          <w:rFonts w:cs="Calibri"/>
          <w:sz w:val="24"/>
          <w:szCs w:val="24"/>
        </w:rPr>
      </w:pPr>
      <w:r w:rsidRPr="00372157">
        <w:rPr>
          <w:rFonts w:cs="Calibri"/>
          <w:sz w:val="24"/>
          <w:szCs w:val="24"/>
        </w:rPr>
        <w:t>Providing consultancy to State and Central government</w:t>
      </w:r>
    </w:p>
    <w:p w:rsidR="00A25EF9" w:rsidRPr="00372157" w:rsidRDefault="00A25EF9" w:rsidP="00C80C5A">
      <w:pPr>
        <w:numPr>
          <w:ilvl w:val="0"/>
          <w:numId w:val="46"/>
        </w:numPr>
        <w:rPr>
          <w:rFonts w:cs="Calibri"/>
          <w:sz w:val="24"/>
          <w:szCs w:val="24"/>
        </w:rPr>
      </w:pPr>
      <w:r w:rsidRPr="00372157">
        <w:rPr>
          <w:rFonts w:cs="Calibri"/>
          <w:sz w:val="24"/>
          <w:szCs w:val="24"/>
        </w:rPr>
        <w:t>Establishment of new courses as per the university’s vision and requirement  (eg: Hindi, Transportation Engineering)</w:t>
      </w:r>
    </w:p>
    <w:p w:rsidR="00A25EF9" w:rsidRPr="00372157" w:rsidRDefault="00A25EF9" w:rsidP="00C80C5A">
      <w:pPr>
        <w:numPr>
          <w:ilvl w:val="0"/>
          <w:numId w:val="46"/>
        </w:numPr>
        <w:rPr>
          <w:rFonts w:cs="Calibri"/>
          <w:sz w:val="24"/>
          <w:szCs w:val="24"/>
        </w:rPr>
      </w:pPr>
      <w:r w:rsidRPr="00372157">
        <w:rPr>
          <w:rFonts w:cs="Calibri"/>
          <w:sz w:val="24"/>
          <w:szCs w:val="24"/>
        </w:rPr>
        <w:t>Internal &amp; External resource generation</w:t>
      </w:r>
    </w:p>
    <w:p w:rsidR="00A25EF9" w:rsidRPr="00372157" w:rsidRDefault="00A25EF9" w:rsidP="00C80C5A">
      <w:pPr>
        <w:numPr>
          <w:ilvl w:val="0"/>
          <w:numId w:val="46"/>
        </w:numPr>
        <w:rPr>
          <w:rFonts w:cs="Calibri"/>
          <w:sz w:val="24"/>
          <w:szCs w:val="24"/>
        </w:rPr>
      </w:pPr>
      <w:r w:rsidRPr="00372157">
        <w:rPr>
          <w:rFonts w:cs="Calibri"/>
          <w:sz w:val="24"/>
          <w:szCs w:val="24"/>
        </w:rPr>
        <w:t>Full-Fledged Medical facilities in the campus</w:t>
      </w:r>
    </w:p>
    <w:p w:rsidR="00A25EF9" w:rsidRPr="00372157" w:rsidRDefault="00A25EF9" w:rsidP="00C80C5A">
      <w:pPr>
        <w:numPr>
          <w:ilvl w:val="0"/>
          <w:numId w:val="46"/>
        </w:numPr>
        <w:rPr>
          <w:rFonts w:cs="Calibri"/>
          <w:sz w:val="24"/>
          <w:szCs w:val="24"/>
        </w:rPr>
      </w:pPr>
      <w:r w:rsidRPr="00372157">
        <w:rPr>
          <w:rFonts w:cs="Calibri"/>
          <w:sz w:val="24"/>
          <w:szCs w:val="24"/>
        </w:rPr>
        <w:t>Bridge courses for students who come from rural background</w:t>
      </w:r>
    </w:p>
    <w:p w:rsidR="00A25EF9" w:rsidRDefault="00A25EF9" w:rsidP="00C80C5A">
      <w:pPr>
        <w:numPr>
          <w:ilvl w:val="0"/>
          <w:numId w:val="46"/>
        </w:numPr>
        <w:rPr>
          <w:rFonts w:cs="Calibri"/>
          <w:sz w:val="24"/>
          <w:szCs w:val="24"/>
        </w:rPr>
      </w:pPr>
      <w:r w:rsidRPr="00372157">
        <w:rPr>
          <w:rFonts w:cs="Calibri"/>
          <w:sz w:val="24"/>
          <w:szCs w:val="24"/>
        </w:rPr>
        <w:t xml:space="preserve">Establishment of eco-friendly and green campus ( solar panels inception started) </w:t>
      </w:r>
    </w:p>
    <w:p w:rsidR="00A25EF9" w:rsidRDefault="00A25EF9" w:rsidP="00A25EF9">
      <w:pPr>
        <w:rPr>
          <w:rFonts w:cs="Calibri"/>
          <w:sz w:val="24"/>
          <w:szCs w:val="24"/>
        </w:rPr>
      </w:pPr>
    </w:p>
    <w:p w:rsidR="00A25EF9" w:rsidRDefault="00A25EF9" w:rsidP="00A25EF9">
      <w:pPr>
        <w:rPr>
          <w:rFonts w:cs="Calibri"/>
          <w:sz w:val="24"/>
          <w:szCs w:val="24"/>
        </w:rPr>
      </w:pPr>
    </w:p>
    <w:p w:rsidR="00A25EF9" w:rsidRDefault="00A25EF9" w:rsidP="00A25EF9">
      <w:pPr>
        <w:rPr>
          <w:rFonts w:cs="Calibri"/>
          <w:sz w:val="24"/>
          <w:szCs w:val="24"/>
        </w:rPr>
      </w:pPr>
    </w:p>
    <w:p w:rsidR="007257C8" w:rsidRPr="004E6358" w:rsidRDefault="007257C8" w:rsidP="007257C8">
      <w:pPr>
        <w:rPr>
          <w:b/>
          <w:bCs/>
          <w:sz w:val="32"/>
          <w:szCs w:val="26"/>
          <w:u w:val="single"/>
        </w:rPr>
      </w:pPr>
      <w:r w:rsidRPr="004E6358">
        <w:rPr>
          <w:b/>
          <w:bCs/>
          <w:sz w:val="32"/>
          <w:szCs w:val="26"/>
          <w:u w:val="single"/>
        </w:rPr>
        <w:t>8. Budget Allocation and Utilization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3690"/>
        <w:gridCol w:w="4968"/>
      </w:tblGrid>
      <w:tr w:rsidR="007257C8" w:rsidRPr="009A1110" w:rsidTr="009A1110">
        <w:tc>
          <w:tcPr>
            <w:tcW w:w="918" w:type="dxa"/>
          </w:tcPr>
          <w:p w:rsidR="007257C8" w:rsidRPr="009A1110" w:rsidRDefault="007257C8" w:rsidP="009A1110">
            <w:pPr>
              <w:spacing w:after="0" w:line="240" w:lineRule="auto"/>
              <w:rPr>
                <w:rFonts w:ascii="Times New Roman" w:hAnsi="Times New Roman" w:cs="Times New Roman"/>
              </w:rPr>
            </w:pPr>
            <w:r w:rsidRPr="009A1110">
              <w:rPr>
                <w:rFonts w:ascii="Times New Roman" w:hAnsi="Times New Roman" w:cs="Times New Roman"/>
              </w:rPr>
              <w:t>8.1</w:t>
            </w:r>
          </w:p>
        </w:tc>
        <w:tc>
          <w:tcPr>
            <w:tcW w:w="3690" w:type="dxa"/>
          </w:tcPr>
          <w:p w:rsidR="007257C8" w:rsidRPr="009A1110" w:rsidRDefault="007257C8" w:rsidP="009A1110">
            <w:pPr>
              <w:spacing w:after="0" w:line="240" w:lineRule="auto"/>
              <w:rPr>
                <w:rFonts w:ascii="Times New Roman" w:hAnsi="Times New Roman" w:cs="Times New Roman"/>
              </w:rPr>
            </w:pPr>
            <w:r w:rsidRPr="009A1110">
              <w:rPr>
                <w:rFonts w:ascii="Times New Roman" w:hAnsi="Times New Roman" w:cs="Times New Roman"/>
              </w:rPr>
              <w:t>Budget Allocation under various heads</w:t>
            </w:r>
          </w:p>
        </w:tc>
        <w:tc>
          <w:tcPr>
            <w:tcW w:w="4968" w:type="dxa"/>
          </w:tcPr>
          <w:p w:rsidR="007257C8" w:rsidRPr="009A1110" w:rsidRDefault="007257C8" w:rsidP="009A1110">
            <w:pPr>
              <w:spacing w:after="0" w:line="240" w:lineRule="auto"/>
              <w:ind w:firstLine="162"/>
              <w:rPr>
                <w:rFonts w:ascii="Times New Roman" w:hAnsi="Times New Roman" w:cs="Times New Roman"/>
                <w:bCs/>
              </w:rPr>
            </w:pPr>
            <w:r w:rsidRPr="009A1110">
              <w:rPr>
                <w:rFonts w:ascii="Times New Roman" w:hAnsi="Times New Roman" w:cs="Times New Roman"/>
                <w:bCs/>
              </w:rPr>
              <w:t>XI Plan (2008-12)</w:t>
            </w:r>
          </w:p>
          <w:p w:rsidR="007257C8" w:rsidRPr="009A1110" w:rsidRDefault="007257C8" w:rsidP="009A1110">
            <w:pPr>
              <w:spacing w:after="0" w:line="240" w:lineRule="auto"/>
              <w:ind w:firstLine="162"/>
              <w:rPr>
                <w:rFonts w:ascii="Times New Roman" w:hAnsi="Times New Roman" w:cs="Times New Roman"/>
                <w:bCs/>
              </w:rPr>
            </w:pPr>
            <w:r w:rsidRPr="009A1110">
              <w:rPr>
                <w:rFonts w:ascii="Times New Roman" w:hAnsi="Times New Roman" w:cs="Times New Roman"/>
                <w:bCs/>
              </w:rPr>
              <w:t>Grants Received: Rs.10,150 (Lacs)</w:t>
            </w:r>
          </w:p>
          <w:p w:rsidR="007257C8" w:rsidRPr="009A1110" w:rsidRDefault="007257C8" w:rsidP="009A1110">
            <w:pPr>
              <w:spacing w:after="0" w:line="240" w:lineRule="auto"/>
              <w:ind w:firstLine="252"/>
              <w:rPr>
                <w:rFonts w:ascii="Times New Roman" w:hAnsi="Times New Roman" w:cs="Times New Roman"/>
                <w:bCs/>
              </w:rPr>
            </w:pPr>
          </w:p>
          <w:p w:rsidR="007257C8" w:rsidRPr="009A1110" w:rsidRDefault="007257C8" w:rsidP="009A1110">
            <w:pPr>
              <w:spacing w:after="0" w:line="240" w:lineRule="auto"/>
              <w:ind w:firstLine="252"/>
              <w:rPr>
                <w:rFonts w:ascii="Times New Roman" w:hAnsi="Times New Roman" w:cs="Times New Roman"/>
                <w:bCs/>
              </w:rPr>
            </w:pPr>
            <w:r w:rsidRPr="009A1110">
              <w:rPr>
                <w:rFonts w:ascii="Times New Roman" w:hAnsi="Times New Roman" w:cs="Times New Roman"/>
                <w:bCs/>
              </w:rPr>
              <w:t xml:space="preserve">XII Plan </w:t>
            </w:r>
          </w:p>
          <w:p w:rsidR="007257C8" w:rsidRPr="009A1110" w:rsidRDefault="007257C8" w:rsidP="009A1110">
            <w:pPr>
              <w:spacing w:after="0" w:line="240" w:lineRule="auto"/>
              <w:ind w:firstLine="252"/>
              <w:rPr>
                <w:rFonts w:ascii="Times New Roman" w:hAnsi="Times New Roman" w:cs="Times New Roman"/>
                <w:bCs/>
              </w:rPr>
            </w:pPr>
            <w:r w:rsidRPr="009A1110">
              <w:rPr>
                <w:rFonts w:ascii="Times New Roman" w:hAnsi="Times New Roman" w:cs="Times New Roman"/>
                <w:bCs/>
              </w:rPr>
              <w:t>Recurring: 8000 (Lacs)</w:t>
            </w:r>
          </w:p>
          <w:p w:rsidR="007257C8" w:rsidRPr="009A1110" w:rsidRDefault="007257C8" w:rsidP="009A1110">
            <w:pPr>
              <w:spacing w:after="0" w:line="240" w:lineRule="auto"/>
              <w:ind w:firstLine="252"/>
              <w:rPr>
                <w:rFonts w:ascii="Times New Roman" w:hAnsi="Times New Roman" w:cs="Times New Roman"/>
                <w:bCs/>
              </w:rPr>
            </w:pPr>
            <w:r w:rsidRPr="009A1110">
              <w:rPr>
                <w:rFonts w:ascii="Times New Roman" w:hAnsi="Times New Roman" w:cs="Times New Roman"/>
                <w:bCs/>
              </w:rPr>
              <w:t>Non- Recurring:16800 (Lacs)</w:t>
            </w:r>
          </w:p>
          <w:p w:rsidR="007257C8" w:rsidRPr="009A1110" w:rsidRDefault="007257C8" w:rsidP="009A1110">
            <w:pPr>
              <w:spacing w:after="0" w:line="240" w:lineRule="auto"/>
              <w:ind w:firstLine="252"/>
              <w:rPr>
                <w:rFonts w:ascii="Times New Roman" w:hAnsi="Times New Roman" w:cs="Times New Roman"/>
                <w:bCs/>
              </w:rPr>
            </w:pPr>
            <w:r w:rsidRPr="009A1110">
              <w:rPr>
                <w:rFonts w:ascii="Times New Roman" w:hAnsi="Times New Roman" w:cs="Times New Roman"/>
                <w:bCs/>
              </w:rPr>
              <w:t>(Total: Rs.29850 (Lacs))</w:t>
            </w:r>
          </w:p>
          <w:p w:rsidR="007257C8" w:rsidRPr="009A1110" w:rsidRDefault="007257C8" w:rsidP="009A1110">
            <w:pPr>
              <w:spacing w:after="0" w:line="240" w:lineRule="auto"/>
              <w:ind w:firstLine="252"/>
              <w:rPr>
                <w:rFonts w:ascii="Times New Roman" w:hAnsi="Times New Roman" w:cs="Times New Roman"/>
                <w:bCs/>
              </w:rPr>
            </w:pPr>
            <w:r w:rsidRPr="009A1110">
              <w:rPr>
                <w:rFonts w:ascii="Times New Roman" w:hAnsi="Times New Roman" w:cs="Times New Roman"/>
                <w:bCs/>
              </w:rPr>
              <w:t>(Details attached as Annexure)</w:t>
            </w:r>
          </w:p>
          <w:p w:rsidR="007257C8" w:rsidRPr="009A1110" w:rsidRDefault="007257C8" w:rsidP="009A1110">
            <w:pPr>
              <w:spacing w:after="0" w:line="240" w:lineRule="auto"/>
              <w:ind w:firstLine="720"/>
              <w:rPr>
                <w:rFonts w:ascii="Times New Roman" w:hAnsi="Times New Roman" w:cs="Times New Roman"/>
                <w:bCs/>
              </w:rPr>
            </w:pPr>
          </w:p>
        </w:tc>
      </w:tr>
      <w:tr w:rsidR="007257C8" w:rsidRPr="009A1110" w:rsidTr="009A1110">
        <w:tc>
          <w:tcPr>
            <w:tcW w:w="918" w:type="dxa"/>
          </w:tcPr>
          <w:p w:rsidR="007257C8" w:rsidRPr="009A1110" w:rsidRDefault="007257C8" w:rsidP="009A1110">
            <w:pPr>
              <w:spacing w:after="0" w:line="240" w:lineRule="auto"/>
              <w:rPr>
                <w:rFonts w:ascii="Times New Roman" w:hAnsi="Times New Roman" w:cs="Times New Roman"/>
              </w:rPr>
            </w:pPr>
            <w:r w:rsidRPr="009A1110">
              <w:rPr>
                <w:rFonts w:ascii="Times New Roman" w:hAnsi="Times New Roman" w:cs="Times New Roman"/>
              </w:rPr>
              <w:t>8.2</w:t>
            </w:r>
          </w:p>
        </w:tc>
        <w:tc>
          <w:tcPr>
            <w:tcW w:w="3690" w:type="dxa"/>
          </w:tcPr>
          <w:p w:rsidR="007257C8" w:rsidRPr="009A1110" w:rsidRDefault="007257C8" w:rsidP="009A1110">
            <w:pPr>
              <w:spacing w:after="0" w:line="240" w:lineRule="auto"/>
              <w:rPr>
                <w:rFonts w:ascii="Times New Roman" w:hAnsi="Times New Roman" w:cs="Times New Roman"/>
              </w:rPr>
            </w:pPr>
            <w:r w:rsidRPr="009A1110">
              <w:rPr>
                <w:rFonts w:ascii="Times New Roman" w:hAnsi="Times New Roman" w:cs="Times New Roman"/>
              </w:rPr>
              <w:t>For last 3 financial years – adequacy and utilization of budget</w:t>
            </w:r>
          </w:p>
        </w:tc>
        <w:tc>
          <w:tcPr>
            <w:tcW w:w="4968" w:type="dxa"/>
          </w:tcPr>
          <w:p w:rsidR="007257C8" w:rsidRPr="009A1110" w:rsidRDefault="007257C8" w:rsidP="009A1110">
            <w:pPr>
              <w:spacing w:after="0" w:line="240" w:lineRule="auto"/>
              <w:rPr>
                <w:rFonts w:ascii="Times New Roman" w:hAnsi="Times New Roman" w:cs="Times New Roman"/>
                <w:bCs/>
                <w:u w:val="single"/>
              </w:rPr>
            </w:pPr>
            <w:r w:rsidRPr="009A1110">
              <w:rPr>
                <w:rFonts w:ascii="Times New Roman" w:hAnsi="Times New Roman" w:cs="Times New Roman"/>
                <w:bCs/>
              </w:rPr>
              <w:t xml:space="preserve">                         </w:t>
            </w:r>
            <w:r w:rsidRPr="009A1110">
              <w:rPr>
                <w:rFonts w:ascii="Times New Roman" w:hAnsi="Times New Roman" w:cs="Times New Roman"/>
                <w:bCs/>
                <w:u w:val="single"/>
              </w:rPr>
              <w:t>Grants Received</w:t>
            </w:r>
            <w:r w:rsidRPr="009A1110">
              <w:rPr>
                <w:rFonts w:ascii="Times New Roman" w:hAnsi="Times New Roman" w:cs="Times New Roman"/>
                <w:bCs/>
              </w:rPr>
              <w:t xml:space="preserve">    </w:t>
            </w:r>
            <w:r w:rsidRPr="009A1110">
              <w:rPr>
                <w:rFonts w:ascii="Times New Roman" w:hAnsi="Times New Roman" w:cs="Times New Roman"/>
                <w:bCs/>
                <w:u w:val="single"/>
              </w:rPr>
              <w:t>Expenditure</w:t>
            </w:r>
          </w:p>
          <w:p w:rsidR="007257C8" w:rsidRPr="009A1110" w:rsidRDefault="007257C8" w:rsidP="009A1110">
            <w:pPr>
              <w:spacing w:after="0" w:line="240" w:lineRule="auto"/>
              <w:rPr>
                <w:rFonts w:ascii="Times New Roman" w:hAnsi="Times New Roman" w:cs="Times New Roman"/>
                <w:bCs/>
              </w:rPr>
            </w:pPr>
            <w:r w:rsidRPr="009A1110">
              <w:rPr>
                <w:rFonts w:ascii="Times New Roman" w:hAnsi="Times New Roman" w:cs="Times New Roman"/>
                <w:bCs/>
              </w:rPr>
              <w:t>2014-15           2500 Lacs               1922.67 Lacs</w:t>
            </w:r>
          </w:p>
          <w:p w:rsidR="007257C8" w:rsidRPr="009A1110" w:rsidRDefault="007257C8" w:rsidP="009A1110">
            <w:pPr>
              <w:spacing w:after="0" w:line="240" w:lineRule="auto"/>
              <w:rPr>
                <w:rFonts w:ascii="Times New Roman" w:hAnsi="Times New Roman" w:cs="Times New Roman"/>
                <w:bCs/>
              </w:rPr>
            </w:pPr>
            <w:r w:rsidRPr="009A1110">
              <w:rPr>
                <w:rFonts w:ascii="Times New Roman" w:hAnsi="Times New Roman" w:cs="Times New Roman"/>
                <w:bCs/>
              </w:rPr>
              <w:t>2015-16           2583.23 Lacs          2281.09 Lacs</w:t>
            </w:r>
          </w:p>
          <w:p w:rsidR="007257C8" w:rsidRPr="009A1110" w:rsidRDefault="007257C8" w:rsidP="009A1110">
            <w:pPr>
              <w:spacing w:after="0" w:line="240" w:lineRule="auto"/>
              <w:rPr>
                <w:rFonts w:ascii="Times New Roman" w:hAnsi="Times New Roman" w:cs="Times New Roman"/>
                <w:bCs/>
                <w:u w:val="single"/>
              </w:rPr>
            </w:pPr>
            <w:r w:rsidRPr="009A1110">
              <w:rPr>
                <w:rFonts w:ascii="Times New Roman" w:hAnsi="Times New Roman" w:cs="Times New Roman"/>
                <w:bCs/>
              </w:rPr>
              <w:t>2016-17           2400 Lacs               2262.30 Lacs</w:t>
            </w:r>
          </w:p>
        </w:tc>
      </w:tr>
      <w:tr w:rsidR="007257C8" w:rsidRPr="009A1110" w:rsidTr="009A1110">
        <w:tc>
          <w:tcPr>
            <w:tcW w:w="918" w:type="dxa"/>
          </w:tcPr>
          <w:p w:rsidR="007257C8" w:rsidRPr="009A1110" w:rsidRDefault="007257C8" w:rsidP="009A1110">
            <w:pPr>
              <w:spacing w:after="0" w:line="240" w:lineRule="auto"/>
              <w:rPr>
                <w:rFonts w:ascii="Times New Roman" w:hAnsi="Times New Roman" w:cs="Times New Roman"/>
              </w:rPr>
            </w:pPr>
            <w:r w:rsidRPr="009A1110">
              <w:rPr>
                <w:rFonts w:ascii="Times New Roman" w:hAnsi="Times New Roman" w:cs="Times New Roman"/>
              </w:rPr>
              <w:t>8.3</w:t>
            </w:r>
          </w:p>
        </w:tc>
        <w:tc>
          <w:tcPr>
            <w:tcW w:w="3690" w:type="dxa"/>
          </w:tcPr>
          <w:p w:rsidR="007257C8" w:rsidRPr="009A1110" w:rsidRDefault="007257C8" w:rsidP="009A1110">
            <w:pPr>
              <w:spacing w:after="0" w:line="240" w:lineRule="auto"/>
              <w:rPr>
                <w:rFonts w:ascii="Times New Roman" w:hAnsi="Times New Roman" w:cs="Times New Roman"/>
              </w:rPr>
            </w:pPr>
            <w:r w:rsidRPr="009A1110">
              <w:rPr>
                <w:rFonts w:ascii="Times New Roman" w:hAnsi="Times New Roman" w:cs="Times New Roman"/>
              </w:rPr>
              <w:t>Expenditure per students</w:t>
            </w:r>
          </w:p>
        </w:tc>
        <w:tc>
          <w:tcPr>
            <w:tcW w:w="4968" w:type="dxa"/>
          </w:tcPr>
          <w:p w:rsidR="007257C8" w:rsidRPr="009A1110" w:rsidRDefault="007257C8" w:rsidP="009A1110">
            <w:pPr>
              <w:spacing w:after="0" w:line="240" w:lineRule="auto"/>
              <w:rPr>
                <w:rFonts w:ascii="Times New Roman" w:hAnsi="Times New Roman" w:cs="Times New Roman"/>
                <w:bCs/>
              </w:rPr>
            </w:pPr>
            <w:r w:rsidRPr="009A1110">
              <w:rPr>
                <w:rFonts w:ascii="Times New Roman" w:hAnsi="Times New Roman" w:cs="Times New Roman"/>
                <w:bCs/>
              </w:rPr>
              <w:t>2016-17           Rs. 90746 per student (2493 student)</w:t>
            </w:r>
          </w:p>
        </w:tc>
      </w:tr>
    </w:tbl>
    <w:p w:rsidR="007257C8" w:rsidRDefault="007257C8" w:rsidP="007257C8">
      <w:r>
        <w:t xml:space="preserve">    </w:t>
      </w:r>
    </w:p>
    <w:p w:rsidR="007257C8" w:rsidRDefault="007257C8" w:rsidP="007257C8">
      <w:r>
        <w:t xml:space="preserve">Details Available in yearly financial audit reports attached as annexure </w:t>
      </w:r>
      <w:r w:rsidR="00A71E10">
        <w:t>below</w:t>
      </w:r>
      <w:r>
        <w:t>:</w:t>
      </w:r>
    </w:p>
    <w:p w:rsidR="00A25EF9" w:rsidRDefault="00A25EF9" w:rsidP="00A25EF9">
      <w:pPr>
        <w:rPr>
          <w:rFonts w:cs="Calibri"/>
          <w:sz w:val="24"/>
          <w:szCs w:val="24"/>
        </w:rPr>
      </w:pPr>
    </w:p>
    <w:p w:rsidR="007257C8" w:rsidRDefault="00E517FE" w:rsidP="00A25EF9">
      <w:pPr>
        <w:rPr>
          <w:rFonts w:cs="Calibri"/>
          <w:sz w:val="24"/>
          <w:szCs w:val="24"/>
        </w:rPr>
      </w:pPr>
      <w:r>
        <w:rPr>
          <w:rFonts w:cs="Calibri"/>
          <w:noProof/>
          <w:sz w:val="24"/>
          <w:szCs w:val="24"/>
          <w:lang w:val="en-IN" w:eastAsia="en-IN"/>
        </w:rPr>
        <w:drawing>
          <wp:inline distT="0" distB="0" distL="0" distR="0">
            <wp:extent cx="6264275" cy="7328535"/>
            <wp:effectExtent l="19050" t="0" r="317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264275" cy="7328535"/>
                    </a:xfrm>
                    <a:prstGeom prst="rect">
                      <a:avLst/>
                    </a:prstGeom>
                    <a:noFill/>
                    <a:ln w="9525">
                      <a:noFill/>
                      <a:miter lim="800000"/>
                      <a:headEnd/>
                      <a:tailEnd/>
                    </a:ln>
                  </pic:spPr>
                </pic:pic>
              </a:graphicData>
            </a:graphic>
          </wp:inline>
        </w:drawing>
      </w:r>
    </w:p>
    <w:p w:rsidR="00A25EF9" w:rsidRPr="00372157" w:rsidRDefault="00A25EF9" w:rsidP="00A25EF9">
      <w:pPr>
        <w:rPr>
          <w:rFonts w:cs="Calibri"/>
          <w:sz w:val="24"/>
          <w:szCs w:val="24"/>
        </w:rPr>
      </w:pPr>
    </w:p>
    <w:p w:rsidR="00A25EF9" w:rsidRDefault="00A25EF9" w:rsidP="00825E1A">
      <w:pPr>
        <w:jc w:val="center"/>
        <w:rPr>
          <w:rFonts w:cs="Calibri"/>
          <w:b/>
          <w:bCs/>
          <w:sz w:val="24"/>
          <w:szCs w:val="24"/>
        </w:rPr>
      </w:pPr>
    </w:p>
    <w:p w:rsidR="007257C8" w:rsidRDefault="00E517FE" w:rsidP="00825E1A">
      <w:pPr>
        <w:jc w:val="center"/>
        <w:rPr>
          <w:rFonts w:cs="Calibri"/>
          <w:b/>
          <w:bCs/>
          <w:sz w:val="24"/>
          <w:szCs w:val="24"/>
        </w:rPr>
      </w:pPr>
      <w:r>
        <w:rPr>
          <w:rFonts w:cs="Calibri"/>
          <w:b/>
          <w:noProof/>
          <w:sz w:val="24"/>
          <w:szCs w:val="24"/>
          <w:lang w:val="en-IN" w:eastAsia="en-IN"/>
        </w:rPr>
        <w:drawing>
          <wp:inline distT="0" distB="0" distL="0" distR="0">
            <wp:extent cx="4298950" cy="5854700"/>
            <wp:effectExtent l="19050" t="0" r="635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298950" cy="5854700"/>
                    </a:xfrm>
                    <a:prstGeom prst="rect">
                      <a:avLst/>
                    </a:prstGeom>
                    <a:noFill/>
                    <a:ln w="9525">
                      <a:noFill/>
                      <a:miter lim="800000"/>
                      <a:headEnd/>
                      <a:tailEnd/>
                    </a:ln>
                  </pic:spPr>
                </pic:pic>
              </a:graphicData>
            </a:graphic>
          </wp:inline>
        </w:drawing>
      </w:r>
    </w:p>
    <w:p w:rsidR="007257C8" w:rsidRDefault="007257C8" w:rsidP="00825E1A">
      <w:pPr>
        <w:jc w:val="center"/>
        <w:rPr>
          <w:rFonts w:cs="Calibri"/>
          <w:b/>
          <w:bCs/>
          <w:sz w:val="24"/>
          <w:szCs w:val="24"/>
        </w:rPr>
      </w:pPr>
    </w:p>
    <w:p w:rsidR="007257C8" w:rsidRDefault="007257C8" w:rsidP="00825E1A">
      <w:pPr>
        <w:jc w:val="center"/>
        <w:rPr>
          <w:rFonts w:cs="Calibri"/>
          <w:b/>
          <w:bCs/>
          <w:sz w:val="24"/>
          <w:szCs w:val="24"/>
        </w:rPr>
      </w:pPr>
    </w:p>
    <w:p w:rsidR="007257C8" w:rsidRDefault="007257C8" w:rsidP="00825E1A">
      <w:pPr>
        <w:jc w:val="center"/>
        <w:rPr>
          <w:rFonts w:cs="Calibri"/>
          <w:b/>
          <w:bCs/>
          <w:sz w:val="24"/>
          <w:szCs w:val="24"/>
        </w:rPr>
      </w:pPr>
    </w:p>
    <w:p w:rsidR="007257C8" w:rsidRDefault="007257C8" w:rsidP="00825E1A">
      <w:pPr>
        <w:jc w:val="center"/>
        <w:rPr>
          <w:rFonts w:cs="Calibri"/>
          <w:b/>
          <w:bCs/>
          <w:sz w:val="24"/>
          <w:szCs w:val="24"/>
        </w:rPr>
      </w:pPr>
    </w:p>
    <w:p w:rsidR="007257C8" w:rsidRDefault="007257C8" w:rsidP="00825E1A">
      <w:pPr>
        <w:jc w:val="center"/>
        <w:rPr>
          <w:rFonts w:cs="Calibri"/>
          <w:b/>
          <w:bCs/>
          <w:sz w:val="24"/>
          <w:szCs w:val="24"/>
        </w:rPr>
      </w:pPr>
    </w:p>
    <w:p w:rsidR="007257C8" w:rsidRDefault="007257C8" w:rsidP="00825E1A">
      <w:pPr>
        <w:jc w:val="center"/>
        <w:rPr>
          <w:rFonts w:cs="Calibri"/>
          <w:b/>
          <w:bCs/>
          <w:sz w:val="24"/>
          <w:szCs w:val="24"/>
        </w:rPr>
      </w:pPr>
    </w:p>
    <w:p w:rsidR="007257C8" w:rsidRDefault="00E517FE" w:rsidP="00825E1A">
      <w:pPr>
        <w:jc w:val="center"/>
        <w:rPr>
          <w:rFonts w:cs="Calibri"/>
          <w:b/>
          <w:bCs/>
          <w:sz w:val="24"/>
          <w:szCs w:val="24"/>
        </w:rPr>
      </w:pPr>
      <w:r>
        <w:rPr>
          <w:rFonts w:cs="Calibri"/>
          <w:b/>
          <w:noProof/>
          <w:sz w:val="24"/>
          <w:szCs w:val="24"/>
          <w:lang w:val="en-IN" w:eastAsia="en-IN"/>
        </w:rPr>
        <w:drawing>
          <wp:inline distT="0" distB="0" distL="0" distR="0">
            <wp:extent cx="4858385" cy="563626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4858385" cy="5636260"/>
                    </a:xfrm>
                    <a:prstGeom prst="rect">
                      <a:avLst/>
                    </a:prstGeom>
                    <a:noFill/>
                    <a:ln w="9525">
                      <a:noFill/>
                      <a:miter lim="800000"/>
                      <a:headEnd/>
                      <a:tailEnd/>
                    </a:ln>
                  </pic:spPr>
                </pic:pic>
              </a:graphicData>
            </a:graphic>
          </wp:inline>
        </w:drawing>
      </w:r>
    </w:p>
    <w:p w:rsidR="007257C8" w:rsidRDefault="007257C8" w:rsidP="00825E1A">
      <w:pPr>
        <w:jc w:val="center"/>
        <w:rPr>
          <w:rFonts w:cs="Calibri"/>
          <w:b/>
          <w:bCs/>
          <w:sz w:val="24"/>
          <w:szCs w:val="24"/>
        </w:rPr>
      </w:pPr>
    </w:p>
    <w:p w:rsidR="007257C8" w:rsidRDefault="007257C8" w:rsidP="00825E1A">
      <w:pPr>
        <w:jc w:val="center"/>
        <w:rPr>
          <w:rFonts w:cs="Calibri"/>
          <w:b/>
          <w:bCs/>
          <w:sz w:val="24"/>
          <w:szCs w:val="24"/>
        </w:rPr>
      </w:pPr>
    </w:p>
    <w:p w:rsidR="007257C8" w:rsidRDefault="007257C8" w:rsidP="00825E1A">
      <w:pPr>
        <w:jc w:val="center"/>
        <w:rPr>
          <w:rFonts w:cs="Calibri"/>
          <w:b/>
          <w:bCs/>
          <w:sz w:val="24"/>
          <w:szCs w:val="24"/>
        </w:rPr>
      </w:pPr>
    </w:p>
    <w:p w:rsidR="007257C8" w:rsidRDefault="007257C8" w:rsidP="00825E1A">
      <w:pPr>
        <w:jc w:val="center"/>
        <w:rPr>
          <w:rFonts w:cs="Calibri"/>
          <w:b/>
          <w:bCs/>
          <w:sz w:val="24"/>
          <w:szCs w:val="24"/>
        </w:rPr>
      </w:pPr>
    </w:p>
    <w:p w:rsidR="00AD7B83" w:rsidRDefault="00AD7B83" w:rsidP="00825E1A">
      <w:pPr>
        <w:jc w:val="center"/>
        <w:rPr>
          <w:rFonts w:cs="Calibri"/>
          <w:b/>
          <w:bCs/>
          <w:sz w:val="24"/>
          <w:szCs w:val="24"/>
        </w:rPr>
      </w:pPr>
    </w:p>
    <w:p w:rsidR="00AD7B83" w:rsidRDefault="00AD7B83" w:rsidP="00825E1A">
      <w:pPr>
        <w:jc w:val="center"/>
        <w:rPr>
          <w:rFonts w:cs="Calibri"/>
          <w:b/>
          <w:bCs/>
          <w:sz w:val="24"/>
          <w:szCs w:val="24"/>
        </w:rPr>
      </w:pPr>
    </w:p>
    <w:p w:rsidR="00AD7B83" w:rsidRDefault="00AD7B83" w:rsidP="00825E1A">
      <w:pPr>
        <w:jc w:val="center"/>
        <w:rPr>
          <w:rFonts w:cs="Calibri"/>
          <w:b/>
          <w:bCs/>
          <w:sz w:val="24"/>
          <w:szCs w:val="24"/>
        </w:rPr>
      </w:pPr>
    </w:p>
    <w:p w:rsidR="00AD7B83" w:rsidRDefault="00E517FE" w:rsidP="00825E1A">
      <w:pPr>
        <w:jc w:val="center"/>
        <w:rPr>
          <w:rFonts w:cs="Calibri"/>
          <w:b/>
          <w:bCs/>
          <w:sz w:val="24"/>
          <w:szCs w:val="24"/>
        </w:rPr>
      </w:pPr>
      <w:r>
        <w:rPr>
          <w:rFonts w:cs="Calibri"/>
          <w:b/>
          <w:noProof/>
          <w:sz w:val="24"/>
          <w:szCs w:val="24"/>
          <w:lang w:val="en-IN" w:eastAsia="en-IN"/>
        </w:rPr>
        <w:drawing>
          <wp:inline distT="0" distB="0" distL="0" distR="0">
            <wp:extent cx="4572000" cy="716534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572000" cy="7165340"/>
                    </a:xfrm>
                    <a:prstGeom prst="rect">
                      <a:avLst/>
                    </a:prstGeom>
                    <a:noFill/>
                    <a:ln w="9525">
                      <a:noFill/>
                      <a:miter lim="800000"/>
                      <a:headEnd/>
                      <a:tailEnd/>
                    </a:ln>
                  </pic:spPr>
                </pic:pic>
              </a:graphicData>
            </a:graphic>
          </wp:inline>
        </w:drawing>
      </w:r>
    </w:p>
    <w:p w:rsidR="00AD7B83" w:rsidRDefault="00AD7B83" w:rsidP="00825E1A">
      <w:pPr>
        <w:jc w:val="center"/>
        <w:rPr>
          <w:rFonts w:cs="Calibri"/>
          <w:b/>
          <w:bCs/>
          <w:sz w:val="24"/>
          <w:szCs w:val="24"/>
        </w:rPr>
      </w:pPr>
    </w:p>
    <w:p w:rsidR="00AD7B83" w:rsidRDefault="00AD7B83" w:rsidP="00825E1A">
      <w:pPr>
        <w:jc w:val="center"/>
        <w:rPr>
          <w:rFonts w:cs="Calibri"/>
          <w:b/>
          <w:bCs/>
          <w:sz w:val="24"/>
          <w:szCs w:val="24"/>
        </w:rPr>
      </w:pPr>
    </w:p>
    <w:p w:rsidR="00AD7B83" w:rsidRDefault="00AD7B83" w:rsidP="00825E1A">
      <w:pPr>
        <w:jc w:val="center"/>
        <w:rPr>
          <w:rFonts w:cs="Calibri"/>
          <w:b/>
          <w:bCs/>
          <w:sz w:val="24"/>
          <w:szCs w:val="24"/>
        </w:rPr>
      </w:pPr>
    </w:p>
    <w:p w:rsidR="00AD7B83" w:rsidRDefault="00E517FE" w:rsidP="00825E1A">
      <w:pPr>
        <w:jc w:val="center"/>
        <w:rPr>
          <w:rFonts w:cs="Calibri"/>
          <w:b/>
          <w:bCs/>
          <w:sz w:val="24"/>
          <w:szCs w:val="24"/>
        </w:rPr>
      </w:pPr>
      <w:r>
        <w:rPr>
          <w:rFonts w:cs="Calibri"/>
          <w:b/>
          <w:noProof/>
          <w:sz w:val="24"/>
          <w:szCs w:val="24"/>
          <w:lang w:val="en-IN" w:eastAsia="en-IN"/>
        </w:rPr>
        <w:drawing>
          <wp:inline distT="0" distB="0" distL="0" distR="0">
            <wp:extent cx="5145405" cy="581406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145405" cy="5814060"/>
                    </a:xfrm>
                    <a:prstGeom prst="rect">
                      <a:avLst/>
                    </a:prstGeom>
                    <a:noFill/>
                    <a:ln w="9525">
                      <a:noFill/>
                      <a:miter lim="800000"/>
                      <a:headEnd/>
                      <a:tailEnd/>
                    </a:ln>
                  </pic:spPr>
                </pic:pic>
              </a:graphicData>
            </a:graphic>
          </wp:inline>
        </w:drawing>
      </w:r>
    </w:p>
    <w:p w:rsidR="004D26BA" w:rsidRDefault="004D26BA" w:rsidP="00825E1A">
      <w:pPr>
        <w:jc w:val="center"/>
        <w:rPr>
          <w:rFonts w:cs="Calibri"/>
          <w:b/>
          <w:bCs/>
          <w:sz w:val="24"/>
          <w:szCs w:val="24"/>
        </w:rPr>
      </w:pPr>
    </w:p>
    <w:p w:rsidR="004D26BA" w:rsidRDefault="004D26BA" w:rsidP="00825E1A">
      <w:pPr>
        <w:jc w:val="center"/>
        <w:rPr>
          <w:rFonts w:cs="Calibri"/>
          <w:b/>
          <w:bCs/>
          <w:sz w:val="24"/>
          <w:szCs w:val="24"/>
        </w:rPr>
      </w:pPr>
    </w:p>
    <w:p w:rsidR="004D26BA" w:rsidRDefault="004D26BA" w:rsidP="00825E1A">
      <w:pPr>
        <w:jc w:val="center"/>
        <w:rPr>
          <w:rFonts w:cs="Calibri"/>
          <w:b/>
          <w:bCs/>
          <w:sz w:val="24"/>
          <w:szCs w:val="24"/>
        </w:rPr>
      </w:pPr>
    </w:p>
    <w:p w:rsidR="004D26BA" w:rsidRDefault="004D26BA" w:rsidP="00825E1A">
      <w:pPr>
        <w:jc w:val="center"/>
        <w:rPr>
          <w:rFonts w:cs="Calibri"/>
          <w:b/>
          <w:bCs/>
          <w:sz w:val="24"/>
          <w:szCs w:val="24"/>
        </w:rPr>
      </w:pPr>
    </w:p>
    <w:p w:rsidR="004D26BA" w:rsidRDefault="004D26BA" w:rsidP="00825E1A">
      <w:pPr>
        <w:jc w:val="center"/>
        <w:rPr>
          <w:rFonts w:cs="Calibri"/>
          <w:b/>
          <w:bCs/>
          <w:sz w:val="24"/>
          <w:szCs w:val="24"/>
        </w:rPr>
      </w:pPr>
    </w:p>
    <w:p w:rsidR="004D26BA" w:rsidRDefault="004D26BA" w:rsidP="00825E1A">
      <w:pPr>
        <w:jc w:val="center"/>
        <w:rPr>
          <w:rFonts w:cs="Calibri"/>
          <w:b/>
          <w:bCs/>
          <w:sz w:val="24"/>
          <w:szCs w:val="24"/>
        </w:rPr>
      </w:pPr>
    </w:p>
    <w:p w:rsidR="004D26BA" w:rsidRDefault="004D26BA" w:rsidP="00825E1A">
      <w:pPr>
        <w:jc w:val="center"/>
        <w:rPr>
          <w:rFonts w:cs="Calibri"/>
          <w:b/>
          <w:bCs/>
          <w:sz w:val="24"/>
          <w:szCs w:val="24"/>
        </w:rPr>
      </w:pPr>
    </w:p>
    <w:p w:rsidR="004D26BA" w:rsidRPr="004D26BA" w:rsidRDefault="004D26BA" w:rsidP="008C1D9F">
      <w:pPr>
        <w:spacing w:line="232" w:lineRule="auto"/>
        <w:ind w:left="284" w:right="340" w:hanging="284"/>
        <w:jc w:val="both"/>
        <w:rPr>
          <w:rFonts w:eastAsia="Times New Roman" w:cs="Calibri"/>
          <w:b/>
          <w:sz w:val="28"/>
          <w:szCs w:val="28"/>
          <w:u w:val="single"/>
        </w:rPr>
      </w:pPr>
      <w:r w:rsidRPr="004D26BA">
        <w:rPr>
          <w:rFonts w:eastAsia="Times New Roman" w:cs="Calibri"/>
          <w:b/>
          <w:sz w:val="28"/>
          <w:szCs w:val="28"/>
          <w:u w:val="single"/>
        </w:rPr>
        <w:t>9. Details Action Plan for next 3 Years with Intermediate Tangible Outcomes/ Milestones along with implementation of plan.</w:t>
      </w:r>
    </w:p>
    <w:p w:rsidR="004D26BA" w:rsidRPr="008E19FD" w:rsidRDefault="004D26BA" w:rsidP="004D26BA">
      <w:pPr>
        <w:spacing w:line="326" w:lineRule="exact"/>
        <w:jc w:val="both"/>
        <w:rPr>
          <w:rFonts w:eastAsia="Times New Roman" w:cs="Calibri"/>
          <w:sz w:val="24"/>
          <w:szCs w:val="24"/>
        </w:rPr>
      </w:pPr>
    </w:p>
    <w:p w:rsidR="004D26BA" w:rsidRPr="008E19FD" w:rsidRDefault="004D26BA" w:rsidP="004D26BA">
      <w:pPr>
        <w:pStyle w:val="ListParagraph"/>
        <w:spacing w:line="0" w:lineRule="atLeast"/>
        <w:ind w:left="0"/>
        <w:jc w:val="both"/>
        <w:rPr>
          <w:rFonts w:eastAsia="Times New Roman" w:cs="Calibri"/>
          <w:b/>
          <w:sz w:val="24"/>
          <w:szCs w:val="24"/>
        </w:rPr>
      </w:pPr>
      <w:r w:rsidRPr="008E19FD">
        <w:rPr>
          <w:rFonts w:eastAsia="Times New Roman" w:cs="Calibri"/>
          <w:b/>
          <w:sz w:val="24"/>
          <w:szCs w:val="24"/>
        </w:rPr>
        <w:t>Forthcoming Three Years Action Plan</w:t>
      </w:r>
    </w:p>
    <w:p w:rsidR="004D26BA" w:rsidRPr="008E19FD" w:rsidRDefault="004D26BA" w:rsidP="00C80C5A">
      <w:pPr>
        <w:pStyle w:val="ListParagraph"/>
        <w:numPr>
          <w:ilvl w:val="0"/>
          <w:numId w:val="48"/>
        </w:numPr>
        <w:spacing w:after="0" w:line="0" w:lineRule="atLeast"/>
        <w:jc w:val="both"/>
        <w:rPr>
          <w:rFonts w:eastAsia="Times New Roman" w:cs="Calibri"/>
          <w:b/>
          <w:sz w:val="24"/>
          <w:szCs w:val="24"/>
        </w:rPr>
      </w:pPr>
      <w:r w:rsidRPr="008E19FD">
        <w:rPr>
          <w:rFonts w:eastAsia="Times New Roman" w:cs="Calibri"/>
          <w:b/>
          <w:sz w:val="24"/>
          <w:szCs w:val="24"/>
        </w:rPr>
        <w:t>Administrative</w:t>
      </w:r>
    </w:p>
    <w:p w:rsidR="004D26BA" w:rsidRPr="008E19FD" w:rsidRDefault="004D26BA" w:rsidP="00C80C5A">
      <w:pPr>
        <w:pStyle w:val="ListParagraph"/>
        <w:numPr>
          <w:ilvl w:val="0"/>
          <w:numId w:val="49"/>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To get grade ‘A’ accreditation from NAAC.</w:t>
      </w:r>
    </w:p>
    <w:p w:rsidR="004D26BA" w:rsidRPr="008E19FD" w:rsidRDefault="004D26BA" w:rsidP="00C80C5A">
      <w:pPr>
        <w:pStyle w:val="ListParagraph"/>
        <w:numPr>
          <w:ilvl w:val="0"/>
          <w:numId w:val="49"/>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To Improve NIRF Ranking.</w:t>
      </w:r>
    </w:p>
    <w:p w:rsidR="004D26BA" w:rsidRPr="008E19FD" w:rsidRDefault="004D26BA" w:rsidP="00C80C5A">
      <w:pPr>
        <w:pStyle w:val="ListParagraph"/>
        <w:numPr>
          <w:ilvl w:val="0"/>
          <w:numId w:val="49"/>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To develop University Management System as a complete digital solution of CUJ administration, finance, Students admission, Examination, library etc. through ERP.</w:t>
      </w:r>
    </w:p>
    <w:p w:rsidR="004D26BA" w:rsidRPr="008E19FD" w:rsidRDefault="004D26BA" w:rsidP="00C80C5A">
      <w:pPr>
        <w:pStyle w:val="ListParagraph"/>
        <w:numPr>
          <w:ilvl w:val="0"/>
          <w:numId w:val="49"/>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Too ensure building to equip with Solar panels and rain water harvesting structure.</w:t>
      </w:r>
    </w:p>
    <w:p w:rsidR="004D26BA" w:rsidRPr="008E19FD" w:rsidRDefault="004D26BA" w:rsidP="00C80C5A">
      <w:pPr>
        <w:pStyle w:val="ListParagraph"/>
        <w:numPr>
          <w:ilvl w:val="0"/>
          <w:numId w:val="49"/>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To fill faculty and staff positions still vacant as per 11</w:t>
      </w:r>
      <w:r w:rsidRPr="008E19FD">
        <w:rPr>
          <w:rFonts w:eastAsia="Times New Roman" w:cs="Calibri"/>
          <w:sz w:val="24"/>
          <w:szCs w:val="24"/>
          <w:vertAlign w:val="superscript"/>
        </w:rPr>
        <w:t>th</w:t>
      </w:r>
      <w:r w:rsidRPr="008E19FD">
        <w:rPr>
          <w:rFonts w:eastAsia="Times New Roman" w:cs="Calibri"/>
          <w:sz w:val="24"/>
          <w:szCs w:val="24"/>
        </w:rPr>
        <w:t xml:space="preserve"> Five Year Plan.</w:t>
      </w:r>
    </w:p>
    <w:p w:rsidR="004D26BA" w:rsidRPr="008E19FD" w:rsidRDefault="004D26BA" w:rsidP="00C80C5A">
      <w:pPr>
        <w:pStyle w:val="ListParagraph"/>
        <w:numPr>
          <w:ilvl w:val="0"/>
          <w:numId w:val="49"/>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To get sanction new faculty and staffs positions as per 12</w:t>
      </w:r>
      <w:r w:rsidRPr="008E19FD">
        <w:rPr>
          <w:rFonts w:eastAsia="Times New Roman" w:cs="Calibri"/>
          <w:sz w:val="24"/>
          <w:szCs w:val="24"/>
          <w:vertAlign w:val="superscript"/>
        </w:rPr>
        <w:t>th</w:t>
      </w:r>
      <w:r w:rsidRPr="008E19FD">
        <w:rPr>
          <w:rFonts w:eastAsia="Times New Roman" w:cs="Calibri"/>
          <w:sz w:val="24"/>
          <w:szCs w:val="24"/>
        </w:rPr>
        <w:t xml:space="preserve"> five year Plan</w:t>
      </w:r>
    </w:p>
    <w:p w:rsidR="004D26BA" w:rsidRPr="008E19FD" w:rsidRDefault="004D26BA" w:rsidP="00C80C5A">
      <w:pPr>
        <w:pStyle w:val="ListParagraph"/>
        <w:numPr>
          <w:ilvl w:val="0"/>
          <w:numId w:val="49"/>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To get approval for academic courses from competent authority.</w:t>
      </w:r>
    </w:p>
    <w:p w:rsidR="004D26BA" w:rsidRPr="008E19FD" w:rsidRDefault="004D26BA" w:rsidP="004D26BA">
      <w:pPr>
        <w:spacing w:line="329" w:lineRule="exact"/>
        <w:jc w:val="both"/>
        <w:rPr>
          <w:rFonts w:eastAsia="Times New Roman" w:cs="Calibri"/>
          <w:sz w:val="24"/>
          <w:szCs w:val="24"/>
        </w:rPr>
      </w:pPr>
    </w:p>
    <w:p w:rsidR="004D26BA" w:rsidRPr="008E19FD" w:rsidRDefault="004D26BA" w:rsidP="00C80C5A">
      <w:pPr>
        <w:pStyle w:val="ListParagraph"/>
        <w:numPr>
          <w:ilvl w:val="0"/>
          <w:numId w:val="48"/>
        </w:numPr>
        <w:spacing w:after="0" w:line="0" w:lineRule="atLeast"/>
        <w:jc w:val="both"/>
        <w:rPr>
          <w:rFonts w:eastAsia="Times New Roman" w:cs="Calibri"/>
          <w:b/>
          <w:sz w:val="24"/>
          <w:szCs w:val="24"/>
        </w:rPr>
      </w:pPr>
      <w:r w:rsidRPr="008E19FD">
        <w:rPr>
          <w:rFonts w:eastAsia="Times New Roman" w:cs="Calibri"/>
          <w:b/>
          <w:sz w:val="24"/>
          <w:szCs w:val="24"/>
        </w:rPr>
        <w:t>New Building Projects requirement for 2017-18 to 2019-20</w:t>
      </w:r>
    </w:p>
    <w:p w:rsidR="004D26BA" w:rsidRPr="008E19FD" w:rsidRDefault="004D26BA" w:rsidP="00C80C5A">
      <w:pPr>
        <w:pStyle w:val="ListParagraph"/>
        <w:numPr>
          <w:ilvl w:val="0"/>
          <w:numId w:val="53"/>
        </w:numPr>
        <w:spacing w:after="0" w:line="0" w:lineRule="atLeast"/>
        <w:jc w:val="both"/>
        <w:rPr>
          <w:rFonts w:eastAsia="Times New Roman" w:cs="Calibri"/>
          <w:b/>
          <w:sz w:val="24"/>
          <w:szCs w:val="24"/>
        </w:rPr>
      </w:pPr>
      <w:r w:rsidRPr="008E19FD">
        <w:rPr>
          <w:rFonts w:eastAsia="Times New Roman" w:cs="Calibri"/>
          <w:b/>
          <w:sz w:val="24"/>
          <w:szCs w:val="24"/>
        </w:rPr>
        <w:t>Development of CUJ New Campus (Cheri Manatu) incorporating:</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Acquisition of additional land for proper accessibility of new Campus.</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Completion of remaining Construction work of Administrative building, Kendriya Vidyalaya School Building, Academic Science Building, Hostels (Girls &amp; Boys), Library etc. &amp; take over by CUJ.</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Finalization of DPR for New Campus.</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 xml:space="preserve">Construction of Boundary wall, Road network. </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Establishment of  Sub-Station Building- in progress</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Establishment of  Water Sump- in progress</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Provision &amp; supply network system for water &amp; electricity.</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 xml:space="preserve">Provision for sewerage system and solid waste disposal.  </w:t>
      </w:r>
    </w:p>
    <w:p w:rsidR="004D26BA" w:rsidRPr="008E19FD" w:rsidRDefault="004D26BA" w:rsidP="00C80C5A">
      <w:pPr>
        <w:pStyle w:val="ListParagraph"/>
        <w:numPr>
          <w:ilvl w:val="0"/>
          <w:numId w:val="50"/>
        </w:numPr>
        <w:spacing w:after="60" w:line="240" w:lineRule="auto"/>
        <w:ind w:left="1426"/>
        <w:contextualSpacing w:val="0"/>
        <w:jc w:val="both"/>
        <w:rPr>
          <w:rFonts w:cs="Calibri"/>
          <w:sz w:val="24"/>
          <w:szCs w:val="24"/>
        </w:rPr>
      </w:pPr>
      <w:r w:rsidRPr="008E19FD">
        <w:rPr>
          <w:rFonts w:eastAsia="Times New Roman" w:cs="Calibri"/>
          <w:sz w:val="24"/>
          <w:szCs w:val="24"/>
        </w:rPr>
        <w:t xml:space="preserve">Development of Academic buildings for School of Natural resource Management, School of Management Science and remaining Schools with </w:t>
      </w:r>
      <w:r w:rsidRPr="008E19FD">
        <w:rPr>
          <w:rFonts w:cs="Calibri"/>
          <w:sz w:val="24"/>
          <w:szCs w:val="24"/>
        </w:rPr>
        <w:t xml:space="preserve">Smart Classrooms and Faculty Cabins, Office Room for Records </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 xml:space="preserve">Construction of Sports complex (indoor &amp; outdoor), Auditorium, </w:t>
      </w:r>
      <w:r w:rsidRPr="008E19FD">
        <w:rPr>
          <w:rFonts w:cs="Calibri"/>
          <w:sz w:val="24"/>
          <w:szCs w:val="24"/>
        </w:rPr>
        <w:t xml:space="preserve">Meeting hall, </w:t>
      </w:r>
      <w:r w:rsidRPr="008E19FD">
        <w:rPr>
          <w:rFonts w:eastAsia="Times New Roman" w:cs="Calibri"/>
          <w:sz w:val="24"/>
          <w:szCs w:val="24"/>
        </w:rPr>
        <w:t>Examination hall, Advanced University Science Instrumentation Centre, University Health Centre, Market Complex, multi-location Cafeteria, Yoga pavilion etc.</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Construction of VC residence, Faculty quarters and Staff quarters</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Landscaping and Plantation of new campus</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 xml:space="preserve">Open Air Theater </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Centralized Wi-fi internet system</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Installation of Automatic Weather Station (AWS) and Solar (2 MW Solar Power Plant), Kitchen waste based Biogas Plant, Green Vehicles, Solar Water heaters, A model Infrastructure for regular Energy Audit and Management of CUJ</w:t>
      </w:r>
    </w:p>
    <w:p w:rsidR="004D26BA" w:rsidRPr="008E19FD" w:rsidRDefault="004D26BA" w:rsidP="00C80C5A">
      <w:pPr>
        <w:pStyle w:val="ListParagraph"/>
        <w:numPr>
          <w:ilvl w:val="0"/>
          <w:numId w:val="50"/>
        </w:numPr>
        <w:tabs>
          <w:tab w:val="left" w:pos="1060"/>
        </w:tabs>
        <w:spacing w:after="60" w:line="0" w:lineRule="atLeast"/>
        <w:ind w:left="1426"/>
        <w:contextualSpacing w:val="0"/>
        <w:jc w:val="both"/>
        <w:rPr>
          <w:rFonts w:eastAsia="Times New Roman" w:cs="Calibri"/>
          <w:sz w:val="24"/>
          <w:szCs w:val="24"/>
        </w:rPr>
      </w:pPr>
      <w:r w:rsidRPr="008E19FD">
        <w:rPr>
          <w:rFonts w:eastAsia="Times New Roman" w:cs="Calibri"/>
          <w:sz w:val="24"/>
          <w:szCs w:val="24"/>
        </w:rPr>
        <w:t xml:space="preserve"> Development of Green house, mist chamber, State of art lab for Image processing, Phorgrammetry…</w:t>
      </w:r>
    </w:p>
    <w:p w:rsidR="004D26BA" w:rsidRPr="008E19FD" w:rsidRDefault="004D26BA" w:rsidP="004D26BA">
      <w:pPr>
        <w:pStyle w:val="ListParagraph"/>
        <w:tabs>
          <w:tab w:val="left" w:pos="1060"/>
        </w:tabs>
        <w:spacing w:line="0" w:lineRule="atLeast"/>
        <w:ind w:left="1420"/>
        <w:jc w:val="both"/>
        <w:rPr>
          <w:rFonts w:eastAsia="Times New Roman" w:cs="Calibri"/>
          <w:sz w:val="24"/>
          <w:szCs w:val="24"/>
        </w:rPr>
      </w:pPr>
    </w:p>
    <w:p w:rsidR="004D26BA" w:rsidRPr="008E19FD" w:rsidRDefault="004D26BA" w:rsidP="004D26BA">
      <w:pPr>
        <w:pStyle w:val="ListParagraph"/>
        <w:tabs>
          <w:tab w:val="left" w:pos="1060"/>
        </w:tabs>
        <w:spacing w:line="0" w:lineRule="atLeast"/>
        <w:ind w:left="1420"/>
        <w:jc w:val="both"/>
        <w:rPr>
          <w:rFonts w:eastAsia="Times New Roman" w:cs="Calibri"/>
          <w:sz w:val="24"/>
          <w:szCs w:val="24"/>
        </w:rPr>
      </w:pPr>
    </w:p>
    <w:p w:rsidR="004D26BA" w:rsidRPr="008C1D9F" w:rsidRDefault="004D26BA" w:rsidP="00C80C5A">
      <w:pPr>
        <w:pStyle w:val="ListParagraph"/>
        <w:numPr>
          <w:ilvl w:val="0"/>
          <w:numId w:val="53"/>
        </w:numPr>
        <w:spacing w:after="0" w:line="232" w:lineRule="auto"/>
        <w:ind w:right="260"/>
        <w:jc w:val="both"/>
        <w:rPr>
          <w:rFonts w:eastAsia="Times New Roman" w:cs="Calibri"/>
          <w:sz w:val="24"/>
          <w:szCs w:val="24"/>
        </w:rPr>
      </w:pPr>
      <w:bookmarkStart w:id="22" w:name="page99"/>
      <w:bookmarkEnd w:id="22"/>
      <w:r w:rsidRPr="008C1D9F">
        <w:rPr>
          <w:rFonts w:eastAsia="Times New Roman" w:cs="Calibri"/>
          <w:sz w:val="24"/>
          <w:szCs w:val="24"/>
        </w:rPr>
        <w:t>REPAIR, RENOVATION &amp; UP-GRADATION WORK REQUIREMENTS FOR 2017-2018 TO 2019-2020 AMC etc.</w:t>
      </w:r>
    </w:p>
    <w:p w:rsidR="004D26BA" w:rsidRPr="008C1D9F" w:rsidRDefault="004D26BA" w:rsidP="004D26BA">
      <w:pPr>
        <w:spacing w:line="232" w:lineRule="auto"/>
        <w:ind w:left="20" w:right="260"/>
        <w:jc w:val="both"/>
        <w:rPr>
          <w:rFonts w:eastAsia="Times New Roman" w:cs="Calibri"/>
          <w:sz w:val="24"/>
          <w:szCs w:val="24"/>
        </w:rPr>
      </w:pPr>
    </w:p>
    <w:p w:rsidR="004D26BA" w:rsidRPr="008E19FD" w:rsidRDefault="004D26BA" w:rsidP="00C80C5A">
      <w:pPr>
        <w:pStyle w:val="ListParagraph"/>
        <w:numPr>
          <w:ilvl w:val="0"/>
          <w:numId w:val="48"/>
        </w:numPr>
        <w:spacing w:after="0" w:line="0" w:lineRule="atLeast"/>
        <w:jc w:val="both"/>
        <w:rPr>
          <w:rFonts w:eastAsia="Times New Roman" w:cs="Calibri"/>
          <w:b/>
          <w:sz w:val="24"/>
          <w:szCs w:val="24"/>
        </w:rPr>
      </w:pPr>
      <w:r w:rsidRPr="008E19FD">
        <w:rPr>
          <w:rFonts w:eastAsia="Times New Roman" w:cs="Calibri"/>
          <w:b/>
          <w:sz w:val="24"/>
          <w:szCs w:val="24"/>
        </w:rPr>
        <w:t xml:space="preserve">Academic </w:t>
      </w:r>
    </w:p>
    <w:p w:rsidR="004D26BA" w:rsidRPr="008E19FD" w:rsidRDefault="004D26BA" w:rsidP="00C80C5A">
      <w:pPr>
        <w:pStyle w:val="ListParagraph"/>
        <w:numPr>
          <w:ilvl w:val="0"/>
          <w:numId w:val="51"/>
        </w:numPr>
        <w:spacing w:after="60" w:line="0" w:lineRule="atLeast"/>
        <w:contextualSpacing w:val="0"/>
        <w:jc w:val="both"/>
        <w:rPr>
          <w:rFonts w:cs="Calibri"/>
          <w:sz w:val="24"/>
          <w:szCs w:val="24"/>
        </w:rPr>
      </w:pPr>
      <w:r w:rsidRPr="008E19FD">
        <w:rPr>
          <w:rFonts w:cs="Calibri"/>
          <w:sz w:val="24"/>
          <w:szCs w:val="24"/>
        </w:rPr>
        <w:t xml:space="preserve">To conduct various  </w:t>
      </w:r>
      <w:r w:rsidRPr="008E19FD">
        <w:rPr>
          <w:rFonts w:cs="Calibri"/>
          <w:b/>
          <w:bCs/>
          <w:sz w:val="24"/>
          <w:szCs w:val="24"/>
        </w:rPr>
        <w:t xml:space="preserve">National/ International Seminars on diverse topics of concurrent world </w:t>
      </w:r>
      <w:r w:rsidRPr="008E19FD">
        <w:rPr>
          <w:rFonts w:eastAsia="Times New Roman" w:cs="Calibri"/>
          <w:sz w:val="24"/>
          <w:szCs w:val="24"/>
        </w:rPr>
        <w:t>to emerge as a local academic and intellectual platform for learning and developing knowledge in the area and its dissemination, to help the students to become experts of the subject with global perspective and information, so</w:t>
      </w:r>
    </w:p>
    <w:p w:rsidR="004D26BA" w:rsidRPr="008E19FD" w:rsidRDefault="004D26BA" w:rsidP="00C80C5A">
      <w:pPr>
        <w:pStyle w:val="ListParagraph"/>
        <w:numPr>
          <w:ilvl w:val="0"/>
          <w:numId w:val="51"/>
        </w:numPr>
        <w:spacing w:after="60" w:line="0" w:lineRule="atLeast"/>
        <w:contextualSpacing w:val="0"/>
        <w:jc w:val="both"/>
        <w:rPr>
          <w:rFonts w:cs="Calibri"/>
          <w:sz w:val="24"/>
          <w:szCs w:val="24"/>
        </w:rPr>
      </w:pPr>
      <w:r w:rsidRPr="008E19FD">
        <w:rPr>
          <w:rFonts w:cs="Calibri"/>
          <w:sz w:val="24"/>
          <w:szCs w:val="24"/>
        </w:rPr>
        <w:t>To develop centralized computerized examination system.</w:t>
      </w:r>
    </w:p>
    <w:p w:rsidR="004D26BA" w:rsidRPr="008E19FD" w:rsidRDefault="004D26BA" w:rsidP="00C80C5A">
      <w:pPr>
        <w:pStyle w:val="ListParagraph"/>
        <w:numPr>
          <w:ilvl w:val="0"/>
          <w:numId w:val="51"/>
        </w:numPr>
        <w:spacing w:after="60" w:line="0" w:lineRule="atLeast"/>
        <w:contextualSpacing w:val="0"/>
        <w:jc w:val="both"/>
        <w:rPr>
          <w:rFonts w:cs="Calibri"/>
          <w:b/>
          <w:sz w:val="24"/>
          <w:szCs w:val="24"/>
        </w:rPr>
      </w:pPr>
      <w:r w:rsidRPr="008E19FD">
        <w:rPr>
          <w:rFonts w:cs="Calibri"/>
          <w:sz w:val="24"/>
          <w:szCs w:val="24"/>
        </w:rPr>
        <w:t xml:space="preserve">To develop centralized </w:t>
      </w:r>
      <w:r w:rsidRPr="008E19FD">
        <w:rPr>
          <w:rFonts w:cs="Calibri"/>
          <w:b/>
          <w:sz w:val="24"/>
          <w:szCs w:val="24"/>
        </w:rPr>
        <w:t>Computer Lab Infrastructure equipped with SPSS, AMOS, Matlab, R etc.</w:t>
      </w:r>
    </w:p>
    <w:p w:rsidR="004D26BA" w:rsidRPr="008E19FD" w:rsidRDefault="004D26BA" w:rsidP="00C80C5A">
      <w:pPr>
        <w:pStyle w:val="ListParagraph"/>
        <w:numPr>
          <w:ilvl w:val="0"/>
          <w:numId w:val="51"/>
        </w:numPr>
        <w:spacing w:after="60" w:line="0" w:lineRule="atLeast"/>
        <w:contextualSpacing w:val="0"/>
        <w:jc w:val="both"/>
        <w:rPr>
          <w:rFonts w:cs="Calibri"/>
          <w:sz w:val="24"/>
          <w:szCs w:val="24"/>
        </w:rPr>
      </w:pPr>
      <w:r w:rsidRPr="008E19FD">
        <w:rPr>
          <w:rFonts w:cs="Calibri"/>
          <w:sz w:val="24"/>
          <w:szCs w:val="24"/>
        </w:rPr>
        <w:t xml:space="preserve">Separate section for career counselling, interview </w:t>
      </w:r>
      <w:r w:rsidRPr="008E19FD">
        <w:rPr>
          <w:rFonts w:cs="Calibri"/>
          <w:i/>
          <w:sz w:val="24"/>
          <w:szCs w:val="24"/>
        </w:rPr>
        <w:t>etc</w:t>
      </w:r>
      <w:r w:rsidRPr="008E19FD">
        <w:rPr>
          <w:rFonts w:cs="Calibri"/>
          <w:sz w:val="24"/>
          <w:szCs w:val="24"/>
        </w:rPr>
        <w:t>. with proper Infrastructure facility</w:t>
      </w:r>
    </w:p>
    <w:p w:rsidR="004D26BA" w:rsidRPr="008E19FD" w:rsidRDefault="004D26BA" w:rsidP="00C80C5A">
      <w:pPr>
        <w:pStyle w:val="ListParagraph"/>
        <w:numPr>
          <w:ilvl w:val="0"/>
          <w:numId w:val="51"/>
        </w:numPr>
        <w:spacing w:after="60"/>
        <w:contextualSpacing w:val="0"/>
        <w:jc w:val="both"/>
        <w:rPr>
          <w:rFonts w:cs="Calibri"/>
          <w:sz w:val="24"/>
          <w:szCs w:val="24"/>
        </w:rPr>
      </w:pPr>
      <w:r w:rsidRPr="008E19FD">
        <w:rPr>
          <w:rFonts w:cs="Calibri"/>
          <w:sz w:val="24"/>
          <w:szCs w:val="24"/>
        </w:rPr>
        <w:t xml:space="preserve">Teleconferencing facility for guest lectures and interviews </w:t>
      </w:r>
    </w:p>
    <w:p w:rsidR="004D26BA" w:rsidRPr="008E19FD" w:rsidRDefault="004D26BA" w:rsidP="00C80C5A">
      <w:pPr>
        <w:pStyle w:val="ListParagraph"/>
        <w:numPr>
          <w:ilvl w:val="0"/>
          <w:numId w:val="51"/>
        </w:numPr>
        <w:spacing w:after="60" w:line="0" w:lineRule="atLeast"/>
        <w:contextualSpacing w:val="0"/>
        <w:jc w:val="both"/>
        <w:rPr>
          <w:rFonts w:cs="Calibri"/>
          <w:sz w:val="24"/>
          <w:szCs w:val="24"/>
        </w:rPr>
      </w:pPr>
      <w:r w:rsidRPr="008E19FD">
        <w:rPr>
          <w:rFonts w:cs="Calibri"/>
          <w:sz w:val="24"/>
          <w:szCs w:val="24"/>
        </w:rPr>
        <w:t>To establish permanent facility for EDUSAT based ISRO outreach academic programmes (</w:t>
      </w:r>
      <w:r w:rsidRPr="008E19FD">
        <w:rPr>
          <w:rFonts w:cs="Calibri"/>
          <w:b/>
          <w:sz w:val="24"/>
          <w:szCs w:val="24"/>
        </w:rPr>
        <w:t>CLRM</w:t>
      </w:r>
      <w:r w:rsidRPr="008E19FD">
        <w:rPr>
          <w:rFonts w:cs="Calibri"/>
          <w:sz w:val="24"/>
          <w:szCs w:val="24"/>
        </w:rPr>
        <w:t>)</w:t>
      </w:r>
    </w:p>
    <w:p w:rsidR="004D26BA" w:rsidRPr="008E19FD" w:rsidRDefault="004D26BA" w:rsidP="00C80C5A">
      <w:pPr>
        <w:pStyle w:val="ListParagraph"/>
        <w:numPr>
          <w:ilvl w:val="0"/>
          <w:numId w:val="51"/>
        </w:numPr>
        <w:spacing w:after="60" w:line="240" w:lineRule="auto"/>
        <w:contextualSpacing w:val="0"/>
        <w:jc w:val="both"/>
        <w:rPr>
          <w:rFonts w:cs="Calibri"/>
          <w:sz w:val="24"/>
          <w:szCs w:val="24"/>
        </w:rPr>
      </w:pPr>
      <w:r w:rsidRPr="008E19FD">
        <w:rPr>
          <w:rFonts w:cs="Calibri"/>
          <w:sz w:val="24"/>
          <w:szCs w:val="24"/>
        </w:rPr>
        <w:t xml:space="preserve">To invite academic dignitaries for </w:t>
      </w:r>
      <w:r w:rsidRPr="008E19FD">
        <w:rPr>
          <w:rFonts w:cs="Calibri"/>
          <w:b/>
          <w:bCs/>
          <w:sz w:val="24"/>
          <w:szCs w:val="24"/>
        </w:rPr>
        <w:t>public talks and distinguish lecture</w:t>
      </w:r>
      <w:r w:rsidRPr="008E19FD">
        <w:rPr>
          <w:rFonts w:cs="Calibri"/>
          <w:sz w:val="24"/>
          <w:szCs w:val="24"/>
        </w:rPr>
        <w:t xml:space="preserve"> to benefit the students and faculties of the Centre and the University at large. </w:t>
      </w:r>
    </w:p>
    <w:p w:rsidR="004D26BA" w:rsidRPr="008E19FD" w:rsidRDefault="004D26BA" w:rsidP="00C80C5A">
      <w:pPr>
        <w:pStyle w:val="ListParagraph"/>
        <w:numPr>
          <w:ilvl w:val="0"/>
          <w:numId w:val="51"/>
        </w:numPr>
        <w:spacing w:after="60" w:line="259" w:lineRule="auto"/>
        <w:contextualSpacing w:val="0"/>
        <w:jc w:val="both"/>
        <w:rPr>
          <w:rFonts w:cs="Calibri"/>
          <w:sz w:val="24"/>
          <w:szCs w:val="24"/>
        </w:rPr>
      </w:pPr>
      <w:r w:rsidRPr="008E19FD">
        <w:rPr>
          <w:rFonts w:cs="Calibri"/>
          <w:sz w:val="24"/>
          <w:szCs w:val="24"/>
        </w:rPr>
        <w:t>To Develop course curriculum on urban planning, disaster Management, extra-terrestrial resource mapping (</w:t>
      </w:r>
      <w:r w:rsidRPr="008E19FD">
        <w:rPr>
          <w:rFonts w:cs="Calibri"/>
          <w:b/>
          <w:sz w:val="24"/>
          <w:szCs w:val="24"/>
        </w:rPr>
        <w:t>CLRM</w:t>
      </w:r>
      <w:r w:rsidRPr="008E19FD">
        <w:rPr>
          <w:rFonts w:cs="Calibri"/>
          <w:sz w:val="24"/>
          <w:szCs w:val="24"/>
        </w:rPr>
        <w:t>)</w:t>
      </w:r>
    </w:p>
    <w:p w:rsidR="004D26BA" w:rsidRPr="008E19FD" w:rsidRDefault="004D26BA" w:rsidP="00C80C5A">
      <w:pPr>
        <w:pStyle w:val="ListParagraph"/>
        <w:numPr>
          <w:ilvl w:val="0"/>
          <w:numId w:val="51"/>
        </w:numPr>
        <w:spacing w:after="60" w:line="259" w:lineRule="auto"/>
        <w:contextualSpacing w:val="0"/>
        <w:jc w:val="both"/>
        <w:rPr>
          <w:rFonts w:cs="Calibri"/>
          <w:sz w:val="24"/>
          <w:szCs w:val="24"/>
        </w:rPr>
      </w:pPr>
      <w:r w:rsidRPr="008E19FD">
        <w:rPr>
          <w:rFonts w:cs="Calibri"/>
          <w:sz w:val="24"/>
          <w:szCs w:val="24"/>
        </w:rPr>
        <w:t>To develop GIS and image processing labs with 3D Workstations, Software (ArcGIS, MATLAB, ENVI) and high end workstation for SAR data and extra-terrestrial data processing.</w:t>
      </w:r>
    </w:p>
    <w:p w:rsidR="004D26BA" w:rsidRPr="008E19FD" w:rsidRDefault="004D26BA" w:rsidP="00C80C5A">
      <w:pPr>
        <w:pStyle w:val="ListParagraph"/>
        <w:numPr>
          <w:ilvl w:val="0"/>
          <w:numId w:val="51"/>
        </w:numPr>
        <w:spacing w:after="60" w:line="0" w:lineRule="atLeast"/>
        <w:contextualSpacing w:val="0"/>
        <w:jc w:val="both"/>
        <w:rPr>
          <w:rFonts w:cs="Calibri"/>
          <w:sz w:val="24"/>
          <w:szCs w:val="24"/>
        </w:rPr>
      </w:pPr>
      <w:r w:rsidRPr="008E19FD">
        <w:rPr>
          <w:rFonts w:eastAsia="Times New Roman" w:cs="Calibri"/>
          <w:sz w:val="24"/>
          <w:szCs w:val="24"/>
        </w:rPr>
        <w:t>The Centre has a proposal to establish the Vajpayee Chair of Foreign policy and Diplomacy. (</w:t>
      </w:r>
      <w:r w:rsidRPr="008E19FD">
        <w:rPr>
          <w:rFonts w:eastAsia="Times New Roman" w:cs="Calibri"/>
          <w:b/>
          <w:sz w:val="24"/>
          <w:szCs w:val="24"/>
        </w:rPr>
        <w:t>CIR</w:t>
      </w:r>
      <w:r w:rsidRPr="008E19FD">
        <w:rPr>
          <w:rFonts w:eastAsia="Times New Roman" w:cs="Calibri"/>
          <w:sz w:val="24"/>
          <w:szCs w:val="24"/>
        </w:rPr>
        <w:t>)</w:t>
      </w:r>
    </w:p>
    <w:p w:rsidR="004D26BA" w:rsidRPr="008E19FD" w:rsidRDefault="004D26BA" w:rsidP="00C80C5A">
      <w:pPr>
        <w:pStyle w:val="ListParagraph"/>
        <w:numPr>
          <w:ilvl w:val="0"/>
          <w:numId w:val="51"/>
        </w:numPr>
        <w:spacing w:after="60" w:line="0" w:lineRule="atLeast"/>
        <w:contextualSpacing w:val="0"/>
        <w:jc w:val="both"/>
        <w:rPr>
          <w:rFonts w:cs="Calibri"/>
          <w:sz w:val="24"/>
          <w:szCs w:val="24"/>
        </w:rPr>
      </w:pPr>
      <w:r w:rsidRPr="008E19FD">
        <w:rPr>
          <w:rFonts w:cs="Calibri"/>
          <w:sz w:val="24"/>
          <w:szCs w:val="24"/>
        </w:rPr>
        <w:t>To explore the possibilities to conduct researches on Prison Literature, Disability Studies, Cultural studies, Gender Studies, Eco-Consciousness, Tribal Literature, Folklore, Narratives of Painting, Indigenous Narratives, Diaspora Studies, so on and so forth. (</w:t>
      </w:r>
      <w:r w:rsidRPr="008E19FD">
        <w:rPr>
          <w:rFonts w:cs="Calibri"/>
          <w:b/>
          <w:sz w:val="24"/>
          <w:szCs w:val="24"/>
        </w:rPr>
        <w:t>CES</w:t>
      </w:r>
      <w:r w:rsidRPr="008E19FD">
        <w:rPr>
          <w:rFonts w:cs="Calibri"/>
          <w:sz w:val="24"/>
          <w:szCs w:val="24"/>
        </w:rPr>
        <w:t>)</w:t>
      </w:r>
    </w:p>
    <w:p w:rsidR="004D26BA" w:rsidRPr="008E19FD" w:rsidRDefault="004D26BA" w:rsidP="00C80C5A">
      <w:pPr>
        <w:pStyle w:val="ListParagraph"/>
        <w:numPr>
          <w:ilvl w:val="0"/>
          <w:numId w:val="51"/>
        </w:numPr>
        <w:spacing w:after="60"/>
        <w:contextualSpacing w:val="0"/>
        <w:jc w:val="both"/>
        <w:rPr>
          <w:rFonts w:cs="Calibri"/>
          <w:sz w:val="24"/>
          <w:szCs w:val="24"/>
        </w:rPr>
      </w:pPr>
      <w:r w:rsidRPr="008E19FD">
        <w:rPr>
          <w:rFonts w:cs="Calibri"/>
          <w:sz w:val="24"/>
          <w:szCs w:val="24"/>
        </w:rPr>
        <w:t xml:space="preserve">Certificate courses will be launched with Academic Council approval in areas like Logistics Management, Hospital Management, Entrepreneurship, </w:t>
      </w:r>
      <w:r w:rsidRPr="008E19FD">
        <w:rPr>
          <w:rFonts w:cs="Calibri"/>
          <w:i/>
          <w:sz w:val="24"/>
          <w:szCs w:val="24"/>
        </w:rPr>
        <w:t>etc.</w:t>
      </w:r>
      <w:r w:rsidRPr="008E19FD">
        <w:rPr>
          <w:rFonts w:cs="Calibri"/>
          <w:sz w:val="24"/>
          <w:szCs w:val="24"/>
        </w:rPr>
        <w:t xml:space="preserve"> (</w:t>
      </w:r>
      <w:r w:rsidRPr="008E19FD">
        <w:rPr>
          <w:rFonts w:cs="Calibri"/>
          <w:b/>
          <w:sz w:val="24"/>
          <w:szCs w:val="24"/>
        </w:rPr>
        <w:t>CBA</w:t>
      </w:r>
      <w:r w:rsidRPr="008E19FD">
        <w:rPr>
          <w:rFonts w:cs="Calibri"/>
          <w:sz w:val="24"/>
          <w:szCs w:val="24"/>
        </w:rPr>
        <w:t>)</w:t>
      </w:r>
    </w:p>
    <w:p w:rsidR="004D26BA" w:rsidRPr="008E19FD" w:rsidRDefault="004D26BA" w:rsidP="004D26BA">
      <w:pPr>
        <w:pStyle w:val="ListParagraph"/>
        <w:jc w:val="both"/>
        <w:rPr>
          <w:rFonts w:cs="Calibri"/>
          <w:sz w:val="24"/>
          <w:szCs w:val="24"/>
        </w:rPr>
      </w:pPr>
    </w:p>
    <w:p w:rsidR="004D26BA" w:rsidRPr="008E19FD" w:rsidRDefault="004D26BA" w:rsidP="00C80C5A">
      <w:pPr>
        <w:pStyle w:val="ListParagraph"/>
        <w:numPr>
          <w:ilvl w:val="0"/>
          <w:numId w:val="48"/>
        </w:numPr>
        <w:spacing w:after="0" w:line="0" w:lineRule="atLeast"/>
        <w:jc w:val="both"/>
        <w:rPr>
          <w:rFonts w:eastAsia="Times New Roman" w:cs="Calibri"/>
          <w:b/>
          <w:sz w:val="24"/>
          <w:szCs w:val="24"/>
        </w:rPr>
      </w:pPr>
      <w:r w:rsidRPr="008E19FD">
        <w:rPr>
          <w:rFonts w:eastAsia="Times New Roman" w:cs="Calibri"/>
          <w:b/>
          <w:sz w:val="24"/>
          <w:szCs w:val="24"/>
        </w:rPr>
        <w:t>Research Collaboration</w:t>
      </w:r>
    </w:p>
    <w:p w:rsidR="004D26BA" w:rsidRPr="008E19FD" w:rsidRDefault="004D26BA" w:rsidP="00C80C5A">
      <w:pPr>
        <w:pStyle w:val="ListParagraph"/>
        <w:numPr>
          <w:ilvl w:val="0"/>
          <w:numId w:val="52"/>
        </w:numPr>
        <w:spacing w:after="60" w:line="240" w:lineRule="auto"/>
        <w:contextualSpacing w:val="0"/>
        <w:jc w:val="both"/>
        <w:rPr>
          <w:rFonts w:cs="Calibri"/>
          <w:bCs/>
          <w:sz w:val="24"/>
          <w:szCs w:val="24"/>
        </w:rPr>
      </w:pPr>
      <w:r w:rsidRPr="008E19FD">
        <w:rPr>
          <w:rFonts w:cs="Calibri"/>
          <w:b/>
          <w:bCs/>
          <w:sz w:val="24"/>
          <w:szCs w:val="24"/>
        </w:rPr>
        <w:t>To develop the School as Centre of Excellence in Research &amp; Training</w:t>
      </w:r>
    </w:p>
    <w:p w:rsidR="004D26BA" w:rsidRPr="008E19FD" w:rsidRDefault="004D26BA" w:rsidP="00C80C5A">
      <w:pPr>
        <w:pStyle w:val="ListParagraph"/>
        <w:numPr>
          <w:ilvl w:val="0"/>
          <w:numId w:val="52"/>
        </w:numPr>
        <w:spacing w:after="60" w:line="240" w:lineRule="auto"/>
        <w:contextualSpacing w:val="0"/>
        <w:jc w:val="both"/>
        <w:rPr>
          <w:rFonts w:cs="Calibri"/>
          <w:sz w:val="24"/>
          <w:szCs w:val="24"/>
        </w:rPr>
      </w:pPr>
      <w:r w:rsidRPr="008E19FD">
        <w:rPr>
          <w:rFonts w:cs="Calibri"/>
          <w:sz w:val="24"/>
          <w:szCs w:val="24"/>
        </w:rPr>
        <w:t>To promote research collaboration with both local and international body/institutions.</w:t>
      </w:r>
    </w:p>
    <w:p w:rsidR="004D26BA" w:rsidRPr="008E19FD" w:rsidRDefault="004D26BA" w:rsidP="00C80C5A">
      <w:pPr>
        <w:pStyle w:val="ListParagraph"/>
        <w:numPr>
          <w:ilvl w:val="0"/>
          <w:numId w:val="52"/>
        </w:numPr>
        <w:spacing w:after="60" w:line="259" w:lineRule="auto"/>
        <w:contextualSpacing w:val="0"/>
        <w:jc w:val="both"/>
        <w:rPr>
          <w:rFonts w:cs="Calibri"/>
          <w:b/>
          <w:sz w:val="24"/>
          <w:szCs w:val="24"/>
        </w:rPr>
      </w:pPr>
      <w:r w:rsidRPr="008E19FD">
        <w:rPr>
          <w:rFonts w:cs="Calibri"/>
          <w:b/>
          <w:sz w:val="24"/>
          <w:szCs w:val="24"/>
        </w:rPr>
        <w:t xml:space="preserve">To promote faculty to initiate consultancy based work </w:t>
      </w:r>
    </w:p>
    <w:p w:rsidR="004D26BA" w:rsidRPr="008E19FD" w:rsidRDefault="004D26BA" w:rsidP="00C80C5A">
      <w:pPr>
        <w:pStyle w:val="ListParagraph"/>
        <w:numPr>
          <w:ilvl w:val="0"/>
          <w:numId w:val="52"/>
        </w:numPr>
        <w:spacing w:after="60" w:line="259" w:lineRule="auto"/>
        <w:contextualSpacing w:val="0"/>
        <w:jc w:val="both"/>
        <w:rPr>
          <w:rFonts w:cs="Calibri"/>
          <w:b/>
          <w:sz w:val="24"/>
          <w:szCs w:val="24"/>
        </w:rPr>
      </w:pPr>
      <w:r w:rsidRPr="008E19FD">
        <w:rPr>
          <w:rFonts w:cs="Calibri"/>
          <w:b/>
          <w:sz w:val="24"/>
          <w:szCs w:val="24"/>
        </w:rPr>
        <w:t xml:space="preserve">To contribute actively for quality research and Publications and development of technology in terms of patents. </w:t>
      </w:r>
    </w:p>
    <w:p w:rsidR="004D26BA" w:rsidRPr="008E19FD" w:rsidRDefault="004D26BA" w:rsidP="00C80C5A">
      <w:pPr>
        <w:pStyle w:val="m-3203018559577602248m3668781607791344793gmail-m1952980922013496132ydp7ee1c8fcyiv4118684293ydp13f364famsolistparagraph"/>
        <w:numPr>
          <w:ilvl w:val="0"/>
          <w:numId w:val="52"/>
        </w:numPr>
        <w:shd w:val="clear" w:color="auto" w:fill="FFFFFF"/>
        <w:spacing w:before="0" w:beforeAutospacing="0" w:after="60" w:afterAutospacing="0"/>
        <w:jc w:val="both"/>
        <w:rPr>
          <w:rFonts w:ascii="Calibri" w:hAnsi="Calibri" w:cs="Calibri"/>
        </w:rPr>
      </w:pPr>
      <w:r w:rsidRPr="008E19FD">
        <w:rPr>
          <w:rFonts w:ascii="Calibri" w:hAnsi="Calibri" w:cs="Calibri"/>
        </w:rPr>
        <w:t>To utilize the provision of student exchange program, and under this provision, students are being sent to China and Korean for academic pursuit.</w:t>
      </w:r>
    </w:p>
    <w:p w:rsidR="004D26BA" w:rsidRPr="008E19FD" w:rsidRDefault="004D26BA" w:rsidP="00C80C5A">
      <w:pPr>
        <w:pStyle w:val="ListParagraph"/>
        <w:numPr>
          <w:ilvl w:val="0"/>
          <w:numId w:val="52"/>
        </w:numPr>
        <w:spacing w:after="60"/>
        <w:contextualSpacing w:val="0"/>
        <w:jc w:val="both"/>
        <w:rPr>
          <w:rFonts w:cs="Calibri"/>
          <w:b/>
          <w:sz w:val="24"/>
          <w:szCs w:val="24"/>
        </w:rPr>
      </w:pPr>
      <w:r w:rsidRPr="008E19FD">
        <w:rPr>
          <w:rFonts w:cs="Calibri"/>
          <w:b/>
          <w:sz w:val="24"/>
          <w:szCs w:val="24"/>
        </w:rPr>
        <w:t>To establish Cross disciplinary conversation</w:t>
      </w:r>
      <w:r w:rsidRPr="008E19FD">
        <w:rPr>
          <w:rFonts w:cs="Calibri"/>
          <w:sz w:val="24"/>
          <w:szCs w:val="24"/>
        </w:rPr>
        <w:t xml:space="preserve"> in the development of tribal rights scholarship and initiate </w:t>
      </w:r>
      <w:r w:rsidRPr="008E19FD">
        <w:rPr>
          <w:rFonts w:cs="Calibri"/>
          <w:b/>
          <w:sz w:val="24"/>
          <w:szCs w:val="24"/>
        </w:rPr>
        <w:t>legal Aid Programmes</w:t>
      </w:r>
      <w:r w:rsidRPr="008E19FD">
        <w:rPr>
          <w:rFonts w:cs="Calibri"/>
          <w:sz w:val="24"/>
          <w:szCs w:val="24"/>
        </w:rPr>
        <w:t xml:space="preserve"> by providing legal awareness regarding various laws like PESA, Consumer protection laws, etc.</w:t>
      </w:r>
      <w:r w:rsidRPr="008E19FD">
        <w:rPr>
          <w:rFonts w:cs="Calibri"/>
          <w:b/>
          <w:sz w:val="24"/>
          <w:szCs w:val="24"/>
        </w:rPr>
        <w:t xml:space="preserve"> by interacting with local NGOs and </w:t>
      </w:r>
      <w:r w:rsidRPr="008E19FD">
        <w:rPr>
          <w:rFonts w:cs="Calibri"/>
          <w:b/>
          <w:i/>
          <w:sz w:val="24"/>
          <w:szCs w:val="24"/>
        </w:rPr>
        <w:t>Gram Sabhas</w:t>
      </w:r>
      <w:r w:rsidRPr="008E19FD">
        <w:rPr>
          <w:rFonts w:cs="Calibri"/>
          <w:b/>
          <w:sz w:val="24"/>
          <w:szCs w:val="24"/>
        </w:rPr>
        <w:t xml:space="preserve"> </w:t>
      </w:r>
      <w:r w:rsidRPr="008E19FD">
        <w:rPr>
          <w:rFonts w:cs="Calibri"/>
          <w:sz w:val="24"/>
          <w:szCs w:val="24"/>
        </w:rPr>
        <w:t>on the issues of Local Governance and tribal development</w:t>
      </w:r>
      <w:r w:rsidRPr="008E19FD">
        <w:rPr>
          <w:rFonts w:cs="Calibri"/>
          <w:b/>
          <w:sz w:val="24"/>
          <w:szCs w:val="24"/>
        </w:rPr>
        <w:t>. (CTCL)</w:t>
      </w:r>
    </w:p>
    <w:p w:rsidR="004D26BA" w:rsidRPr="008E19FD" w:rsidRDefault="004D26BA" w:rsidP="00C80C5A">
      <w:pPr>
        <w:pStyle w:val="ListParagraph"/>
        <w:numPr>
          <w:ilvl w:val="0"/>
          <w:numId w:val="52"/>
        </w:numPr>
        <w:spacing w:after="60"/>
        <w:contextualSpacing w:val="0"/>
        <w:jc w:val="both"/>
        <w:rPr>
          <w:rFonts w:cs="Calibri"/>
          <w:sz w:val="24"/>
          <w:szCs w:val="24"/>
        </w:rPr>
      </w:pPr>
      <w:r w:rsidRPr="008E19FD">
        <w:rPr>
          <w:rFonts w:cs="Calibri"/>
          <w:sz w:val="24"/>
          <w:szCs w:val="24"/>
        </w:rPr>
        <w:t xml:space="preserve">To Impart </w:t>
      </w:r>
      <w:r w:rsidRPr="008E19FD">
        <w:rPr>
          <w:rFonts w:cs="Calibri"/>
          <w:b/>
          <w:sz w:val="24"/>
          <w:szCs w:val="24"/>
        </w:rPr>
        <w:t>training</w:t>
      </w:r>
      <w:r w:rsidRPr="008E19FD">
        <w:rPr>
          <w:rFonts w:cs="Calibri"/>
          <w:sz w:val="24"/>
          <w:szCs w:val="24"/>
        </w:rPr>
        <w:t xml:space="preserve"> to PRI members and judicial members on tribal issues </w:t>
      </w:r>
      <w:r w:rsidRPr="008E19FD">
        <w:rPr>
          <w:rFonts w:cs="Calibri"/>
          <w:b/>
          <w:sz w:val="24"/>
          <w:szCs w:val="24"/>
        </w:rPr>
        <w:t>(CTCL)</w:t>
      </w:r>
    </w:p>
    <w:p w:rsidR="004D26BA" w:rsidRPr="008E19FD" w:rsidRDefault="004D26BA" w:rsidP="00C80C5A">
      <w:pPr>
        <w:pStyle w:val="ListParagraph"/>
        <w:numPr>
          <w:ilvl w:val="0"/>
          <w:numId w:val="52"/>
        </w:numPr>
        <w:spacing w:after="60"/>
        <w:contextualSpacing w:val="0"/>
        <w:jc w:val="both"/>
        <w:rPr>
          <w:rFonts w:cs="Calibri"/>
          <w:b/>
          <w:sz w:val="24"/>
          <w:szCs w:val="24"/>
        </w:rPr>
      </w:pPr>
      <w:r w:rsidRPr="008E19FD">
        <w:rPr>
          <w:rFonts w:cs="Calibri"/>
          <w:b/>
          <w:sz w:val="24"/>
          <w:szCs w:val="24"/>
        </w:rPr>
        <w:t xml:space="preserve">To start Interdisciplinary Journal </w:t>
      </w:r>
      <w:r w:rsidRPr="008E19FD">
        <w:rPr>
          <w:rFonts w:cs="Calibri"/>
          <w:sz w:val="24"/>
          <w:szCs w:val="24"/>
        </w:rPr>
        <w:t>on Tribal &amp; Customary Law and Governance</w:t>
      </w:r>
      <w:r w:rsidRPr="008E19FD">
        <w:rPr>
          <w:rFonts w:cs="Calibri"/>
          <w:b/>
          <w:sz w:val="24"/>
          <w:szCs w:val="24"/>
        </w:rPr>
        <w:t>. (CTCL)</w:t>
      </w:r>
    </w:p>
    <w:p w:rsidR="004D26BA" w:rsidRPr="008E19FD" w:rsidRDefault="004D26BA" w:rsidP="00C80C5A">
      <w:pPr>
        <w:pStyle w:val="m-3203018559577602248m3668781607791344793gmail-m1952980922013496132ydp7ee1c8fcyiv4118684293ydp13f364famsolistparagraph"/>
        <w:numPr>
          <w:ilvl w:val="0"/>
          <w:numId w:val="52"/>
        </w:numPr>
        <w:shd w:val="clear" w:color="auto" w:fill="FFFFFF"/>
        <w:spacing w:before="0" w:beforeAutospacing="0" w:after="60" w:afterAutospacing="0"/>
        <w:jc w:val="both"/>
        <w:rPr>
          <w:rFonts w:ascii="Calibri" w:hAnsi="Calibri" w:cs="Calibri"/>
        </w:rPr>
      </w:pPr>
      <w:r w:rsidRPr="008E19FD">
        <w:rPr>
          <w:rFonts w:ascii="Calibri" w:hAnsi="Calibri" w:cs="Calibri"/>
        </w:rPr>
        <w:t>To start University level Incubation Centre (</w:t>
      </w:r>
      <w:r w:rsidRPr="008E19FD">
        <w:rPr>
          <w:rFonts w:ascii="Calibri" w:hAnsi="Calibri" w:cs="Calibri"/>
          <w:b/>
        </w:rPr>
        <w:t>CBA</w:t>
      </w:r>
      <w:r w:rsidRPr="008E19FD">
        <w:rPr>
          <w:rFonts w:ascii="Calibri" w:hAnsi="Calibri" w:cs="Calibri"/>
        </w:rPr>
        <w:t>)</w:t>
      </w:r>
    </w:p>
    <w:p w:rsidR="004D26BA" w:rsidRPr="008E19FD" w:rsidRDefault="004D26BA" w:rsidP="00C80C5A">
      <w:pPr>
        <w:pStyle w:val="ListParagraph"/>
        <w:numPr>
          <w:ilvl w:val="0"/>
          <w:numId w:val="52"/>
        </w:numPr>
        <w:spacing w:after="60"/>
        <w:contextualSpacing w:val="0"/>
        <w:jc w:val="both"/>
        <w:rPr>
          <w:rFonts w:cs="Calibri"/>
          <w:sz w:val="24"/>
          <w:szCs w:val="24"/>
        </w:rPr>
      </w:pPr>
      <w:r w:rsidRPr="008E19FD">
        <w:rPr>
          <w:rFonts w:cs="Calibri"/>
          <w:sz w:val="24"/>
          <w:szCs w:val="24"/>
        </w:rPr>
        <w:t xml:space="preserve">To collaborate South Africa, Brazil and India under DST BRICS Joint proposal. </w:t>
      </w:r>
      <w:r w:rsidR="008C1D9F">
        <w:rPr>
          <w:rFonts w:cs="Calibri"/>
          <w:sz w:val="24"/>
          <w:szCs w:val="24"/>
        </w:rPr>
        <w:t xml:space="preserve">Collaboration with leading R&amp;D laboratories and institutions are also in practice </w:t>
      </w:r>
      <w:r w:rsidRPr="008E19FD">
        <w:rPr>
          <w:rFonts w:cs="Calibri"/>
          <w:sz w:val="24"/>
          <w:szCs w:val="24"/>
        </w:rPr>
        <w:t>(</w:t>
      </w:r>
      <w:r w:rsidRPr="008E19FD">
        <w:rPr>
          <w:rFonts w:cs="Calibri"/>
          <w:b/>
          <w:sz w:val="24"/>
          <w:szCs w:val="24"/>
        </w:rPr>
        <w:t>CEVS</w:t>
      </w:r>
      <w:r w:rsidRPr="008E19FD">
        <w:rPr>
          <w:rFonts w:cs="Calibri"/>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sz w:val="24"/>
          <w:szCs w:val="24"/>
        </w:rPr>
        <w:t>To collaborate with IORA Ecological Solution Pvt. Ltd., New Delhi (Research, Training &amp; Placement), Karabük University, Turkey (student exchange &amp; academic staff mobility program under Mevlana Exchange Programme Protocol), Malaysian University (Coastal Hazards) and Beijing Forestry University (Global Forest Biodiversity Initiative) (</w:t>
      </w:r>
      <w:r w:rsidRPr="008E19FD">
        <w:rPr>
          <w:rFonts w:cs="Calibri"/>
          <w:b/>
          <w:sz w:val="24"/>
          <w:szCs w:val="24"/>
        </w:rPr>
        <w:t>CLRM</w:t>
      </w:r>
      <w:r w:rsidRPr="008E19FD">
        <w:rPr>
          <w:rFonts w:cs="Calibri"/>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sz w:val="24"/>
          <w:szCs w:val="24"/>
        </w:rPr>
        <w:t>Research on extra-terrestrial resource mapping including Lunar and Mars missions (</w:t>
      </w:r>
      <w:r w:rsidRPr="008E19FD">
        <w:rPr>
          <w:rFonts w:cs="Calibri"/>
          <w:b/>
          <w:sz w:val="24"/>
          <w:szCs w:val="24"/>
        </w:rPr>
        <w:t>CLRM</w:t>
      </w:r>
      <w:r w:rsidRPr="008E19FD">
        <w:rPr>
          <w:rFonts w:cs="Calibri"/>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sz w:val="24"/>
          <w:szCs w:val="24"/>
        </w:rPr>
        <w:t>Development of field labs in major forest sanctuaries like Dalma, Palamu Tiger Reserve, Hazaribagh wild life sanctuary. (</w:t>
      </w:r>
      <w:r w:rsidRPr="008E19FD">
        <w:rPr>
          <w:rFonts w:cs="Calibri"/>
          <w:b/>
          <w:sz w:val="24"/>
          <w:szCs w:val="24"/>
        </w:rPr>
        <w:t>CLRM</w:t>
      </w:r>
      <w:r w:rsidRPr="008E19FD">
        <w:rPr>
          <w:rFonts w:cs="Calibri"/>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sz w:val="24"/>
          <w:szCs w:val="24"/>
        </w:rPr>
        <w:t>Staring of a new M.Tech program on Materials Technology.(</w:t>
      </w:r>
      <w:r w:rsidRPr="008E19FD">
        <w:rPr>
          <w:rFonts w:cs="Calibri"/>
          <w:b/>
          <w:sz w:val="24"/>
          <w:szCs w:val="24"/>
        </w:rPr>
        <w:t>CNT</w:t>
      </w:r>
      <w:r w:rsidRPr="008E19FD">
        <w:rPr>
          <w:rFonts w:cs="Calibri"/>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sz w:val="24"/>
          <w:szCs w:val="24"/>
        </w:rPr>
        <w:t>To initiate research in the field of Chemical synthesis of nanomaterial of Batteries and super capacitors, Sensors and devices; Photocatalysis, structural and nanomechanical properties of thin films, Energy Materials; Magnetism, Surface modifications; Computational Nano science. (</w:t>
      </w:r>
      <w:r w:rsidRPr="008E19FD">
        <w:rPr>
          <w:rFonts w:cs="Calibri"/>
          <w:b/>
          <w:sz w:val="24"/>
          <w:szCs w:val="24"/>
        </w:rPr>
        <w:t>CNT</w:t>
      </w:r>
      <w:r w:rsidRPr="008E19FD">
        <w:rPr>
          <w:rFonts w:cs="Calibri"/>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bCs/>
          <w:sz w:val="24"/>
          <w:szCs w:val="24"/>
        </w:rPr>
        <w:t>to establish audio-visual studio for television production, radio production as well as exercises for the students (</w:t>
      </w:r>
      <w:r w:rsidRPr="008E19FD">
        <w:rPr>
          <w:rFonts w:cs="Calibri"/>
          <w:b/>
          <w:bCs/>
          <w:sz w:val="24"/>
          <w:szCs w:val="24"/>
        </w:rPr>
        <w:t>CMC</w:t>
      </w:r>
      <w:r w:rsidRPr="008E19FD">
        <w:rPr>
          <w:rFonts w:cs="Calibri"/>
          <w:bCs/>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bCs/>
          <w:sz w:val="24"/>
          <w:szCs w:val="24"/>
        </w:rPr>
        <w:t>to establish campus radio station for Functional Community Radio (</w:t>
      </w:r>
      <w:r w:rsidRPr="008E19FD">
        <w:rPr>
          <w:rFonts w:cs="Calibri"/>
          <w:b/>
          <w:bCs/>
          <w:sz w:val="24"/>
          <w:szCs w:val="24"/>
        </w:rPr>
        <w:t>CMC</w:t>
      </w:r>
      <w:r w:rsidRPr="008E19FD">
        <w:rPr>
          <w:rFonts w:cs="Calibri"/>
          <w:bCs/>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bCs/>
          <w:sz w:val="24"/>
          <w:szCs w:val="24"/>
        </w:rPr>
        <w:t>to design several MOOC programme for Swayam platform for Online Course based teaching (</w:t>
      </w:r>
      <w:r w:rsidRPr="008E19FD">
        <w:rPr>
          <w:rFonts w:cs="Calibri"/>
          <w:b/>
          <w:bCs/>
          <w:sz w:val="24"/>
          <w:szCs w:val="24"/>
        </w:rPr>
        <w:t>CMC</w:t>
      </w:r>
      <w:r w:rsidRPr="008E19FD">
        <w:rPr>
          <w:rFonts w:cs="Calibri"/>
          <w:bCs/>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bCs/>
          <w:sz w:val="24"/>
          <w:szCs w:val="24"/>
        </w:rPr>
        <w:t>to establish ‘Centre for Electronic Media’ as a new centre with a master degree course in electronic media (</w:t>
      </w:r>
      <w:r w:rsidRPr="008E19FD">
        <w:rPr>
          <w:rFonts w:cs="Calibri"/>
          <w:b/>
          <w:bCs/>
          <w:sz w:val="24"/>
          <w:szCs w:val="24"/>
        </w:rPr>
        <w:t>CMC</w:t>
      </w:r>
      <w:r w:rsidRPr="008E19FD">
        <w:rPr>
          <w:rFonts w:cs="Calibri"/>
          <w:bCs/>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bCs/>
          <w:sz w:val="24"/>
          <w:szCs w:val="24"/>
        </w:rPr>
        <w:t xml:space="preserve">to launch short term media programs such as sports journalism, business journalism </w:t>
      </w:r>
      <w:r w:rsidRPr="008E19FD">
        <w:rPr>
          <w:rFonts w:cs="Calibri"/>
          <w:bCs/>
          <w:i/>
          <w:sz w:val="24"/>
          <w:szCs w:val="24"/>
        </w:rPr>
        <w:t>etc</w:t>
      </w:r>
      <w:r w:rsidRPr="008E19FD">
        <w:rPr>
          <w:rFonts w:cs="Calibri"/>
          <w:bCs/>
          <w:sz w:val="24"/>
          <w:szCs w:val="24"/>
        </w:rPr>
        <w:t>. (</w:t>
      </w:r>
      <w:r w:rsidRPr="008E19FD">
        <w:rPr>
          <w:rFonts w:cs="Calibri"/>
          <w:b/>
          <w:bCs/>
          <w:sz w:val="24"/>
          <w:szCs w:val="24"/>
        </w:rPr>
        <w:t>CMC</w:t>
      </w:r>
      <w:r w:rsidRPr="008E19FD">
        <w:rPr>
          <w:rFonts w:cs="Calibri"/>
          <w:bCs/>
          <w:sz w:val="24"/>
          <w:szCs w:val="24"/>
        </w:rPr>
        <w:t>)</w:t>
      </w:r>
    </w:p>
    <w:p w:rsidR="004D26BA" w:rsidRPr="008E19FD" w:rsidRDefault="004D26BA" w:rsidP="00C80C5A">
      <w:pPr>
        <w:pStyle w:val="ListParagraph"/>
        <w:numPr>
          <w:ilvl w:val="0"/>
          <w:numId w:val="52"/>
        </w:numPr>
        <w:spacing w:after="60" w:line="0" w:lineRule="atLeast"/>
        <w:contextualSpacing w:val="0"/>
        <w:jc w:val="both"/>
        <w:rPr>
          <w:rFonts w:cs="Calibri"/>
          <w:sz w:val="24"/>
          <w:szCs w:val="24"/>
        </w:rPr>
      </w:pPr>
      <w:r w:rsidRPr="008E19FD">
        <w:rPr>
          <w:rFonts w:cs="Calibri"/>
          <w:sz w:val="24"/>
          <w:szCs w:val="24"/>
        </w:rPr>
        <w:t xml:space="preserve">Plans for academic interactions on the </w:t>
      </w:r>
      <w:r w:rsidRPr="008E19FD">
        <w:rPr>
          <w:rFonts w:cs="Calibri"/>
          <w:b/>
          <w:bCs/>
          <w:sz w:val="24"/>
          <w:szCs w:val="24"/>
        </w:rPr>
        <w:t>International MoU</w:t>
      </w:r>
      <w:r w:rsidRPr="008E19FD">
        <w:rPr>
          <w:rFonts w:cs="Calibri"/>
          <w:sz w:val="24"/>
          <w:szCs w:val="24"/>
        </w:rPr>
        <w:t xml:space="preserve"> signed by the CUJ and University of Tromso-The Artic University (</w:t>
      </w:r>
      <w:r w:rsidRPr="008E19FD">
        <w:rPr>
          <w:rFonts w:cs="Calibri"/>
          <w:b/>
          <w:sz w:val="24"/>
          <w:szCs w:val="24"/>
        </w:rPr>
        <w:t>HRCM</w:t>
      </w:r>
      <w:r w:rsidRPr="008E19FD">
        <w:rPr>
          <w:rFonts w:cs="Calibri"/>
          <w:sz w:val="24"/>
          <w:szCs w:val="24"/>
        </w:rPr>
        <w:t>)</w:t>
      </w:r>
    </w:p>
    <w:p w:rsidR="004D26BA" w:rsidRPr="008E19FD" w:rsidRDefault="004D26BA" w:rsidP="00C80C5A">
      <w:pPr>
        <w:pStyle w:val="ListParagraph"/>
        <w:numPr>
          <w:ilvl w:val="0"/>
          <w:numId w:val="52"/>
        </w:numPr>
        <w:spacing w:after="60" w:line="0" w:lineRule="atLeast"/>
        <w:contextualSpacing w:val="0"/>
        <w:jc w:val="both"/>
        <w:rPr>
          <w:rFonts w:eastAsia="Times New Roman" w:cs="Calibri"/>
          <w:b/>
          <w:sz w:val="24"/>
          <w:szCs w:val="24"/>
        </w:rPr>
      </w:pPr>
      <w:r w:rsidRPr="008E19FD">
        <w:rPr>
          <w:rFonts w:cs="Calibri"/>
          <w:sz w:val="24"/>
          <w:szCs w:val="24"/>
        </w:rPr>
        <w:t>University of Tromso-The Artic University of Norway. (With reference to MoU signed in 2014 by Central University of Jharkhand with University of Tromso-The Artic University of Norway) (</w:t>
      </w:r>
      <w:r w:rsidRPr="008E19FD">
        <w:rPr>
          <w:rFonts w:cs="Calibri"/>
          <w:b/>
          <w:sz w:val="24"/>
          <w:szCs w:val="24"/>
        </w:rPr>
        <w:t>CHRCM</w:t>
      </w:r>
      <w:r w:rsidRPr="008E19FD">
        <w:rPr>
          <w:rFonts w:cs="Calibri"/>
          <w:sz w:val="24"/>
          <w:szCs w:val="24"/>
        </w:rPr>
        <w:t>)</w:t>
      </w:r>
    </w:p>
    <w:p w:rsidR="004D26BA" w:rsidRPr="008E19FD" w:rsidRDefault="004D26BA" w:rsidP="00C80C5A">
      <w:pPr>
        <w:pStyle w:val="ListParagraph"/>
        <w:numPr>
          <w:ilvl w:val="0"/>
          <w:numId w:val="52"/>
        </w:numPr>
        <w:shd w:val="clear" w:color="auto" w:fill="FFFFFF"/>
        <w:spacing w:after="60" w:line="240" w:lineRule="auto"/>
        <w:contextualSpacing w:val="0"/>
        <w:jc w:val="both"/>
        <w:textAlignment w:val="baseline"/>
        <w:rPr>
          <w:rFonts w:eastAsia="Times New Roman" w:cs="Calibri"/>
          <w:sz w:val="24"/>
          <w:szCs w:val="24"/>
        </w:rPr>
      </w:pPr>
      <w:r w:rsidRPr="008E19FD">
        <w:rPr>
          <w:rFonts w:eastAsia="Times New Roman" w:cs="Calibri"/>
          <w:sz w:val="24"/>
          <w:szCs w:val="24"/>
        </w:rPr>
        <w:t>To establish a UGC Area Studies Program with a special focus on China, USA and the European Union as they acquire strategic importance in Indian foreign policy. </w:t>
      </w:r>
      <w:r w:rsidRPr="008E19FD">
        <w:rPr>
          <w:rFonts w:eastAsia="Times New Roman" w:cs="Calibri"/>
          <w:b/>
          <w:sz w:val="24"/>
          <w:szCs w:val="24"/>
        </w:rPr>
        <w:t>(CIR)</w:t>
      </w:r>
    </w:p>
    <w:p w:rsidR="004D26BA" w:rsidRPr="008E19FD" w:rsidRDefault="004D26BA" w:rsidP="00C80C5A">
      <w:pPr>
        <w:pStyle w:val="m-3203018559577602248m3668781607791344793gmail-m1952980922013496132ydp7ee1c8fcyiv4118684293ydp13f364famsolistparagraph"/>
        <w:numPr>
          <w:ilvl w:val="0"/>
          <w:numId w:val="52"/>
        </w:numPr>
        <w:shd w:val="clear" w:color="auto" w:fill="FFFFFF"/>
        <w:spacing w:before="0" w:beforeAutospacing="0" w:after="60" w:afterAutospacing="0"/>
        <w:jc w:val="both"/>
        <w:rPr>
          <w:rFonts w:ascii="Calibri" w:hAnsi="Calibri" w:cs="Calibri"/>
        </w:rPr>
      </w:pPr>
      <w:r w:rsidRPr="008E19FD">
        <w:rPr>
          <w:rFonts w:ascii="Calibri" w:hAnsi="Calibri" w:cs="Calibri"/>
        </w:rPr>
        <w:t xml:space="preserve">Seeking academic and research collaboration with universities in India and also abroad to explore the emerging fields in Literature and Cultural Studies. </w:t>
      </w:r>
      <w:r w:rsidRPr="008E19FD">
        <w:rPr>
          <w:rFonts w:ascii="Calibri" w:hAnsi="Calibri" w:cs="Calibri"/>
          <w:b/>
        </w:rPr>
        <w:t>(CES)</w:t>
      </w:r>
    </w:p>
    <w:p w:rsidR="004D26BA" w:rsidRPr="008E19FD" w:rsidRDefault="004D26BA" w:rsidP="00C80C5A">
      <w:pPr>
        <w:pStyle w:val="ListParagraph"/>
        <w:numPr>
          <w:ilvl w:val="0"/>
          <w:numId w:val="52"/>
        </w:numPr>
        <w:spacing w:after="60" w:line="240" w:lineRule="auto"/>
        <w:contextualSpacing w:val="0"/>
        <w:jc w:val="both"/>
        <w:rPr>
          <w:rFonts w:cs="Calibri"/>
          <w:sz w:val="24"/>
          <w:szCs w:val="24"/>
        </w:rPr>
      </w:pPr>
      <w:r w:rsidRPr="008E19FD">
        <w:rPr>
          <w:rFonts w:cs="Calibri"/>
          <w:sz w:val="24"/>
          <w:szCs w:val="24"/>
        </w:rPr>
        <w:t xml:space="preserve">Centre is collaborating with scholars from different institutions in India and abroad. and intensively involve in research to be funded by CSSR, UGC, Ministry of Culture, Central Institute of Indian Languages, DST, Chinese and Korean Embassies/Culture Centre etc. </w:t>
      </w:r>
      <w:r w:rsidRPr="008E19FD">
        <w:rPr>
          <w:rFonts w:cs="Calibri"/>
          <w:b/>
          <w:sz w:val="24"/>
          <w:szCs w:val="24"/>
        </w:rPr>
        <w:t>(CFEL)</w:t>
      </w:r>
    </w:p>
    <w:p w:rsidR="004D26BA" w:rsidRPr="008E19FD" w:rsidRDefault="004D26BA" w:rsidP="00C80C5A">
      <w:pPr>
        <w:pStyle w:val="ListParagraph"/>
        <w:numPr>
          <w:ilvl w:val="0"/>
          <w:numId w:val="52"/>
        </w:numPr>
        <w:spacing w:after="60" w:line="240" w:lineRule="auto"/>
        <w:contextualSpacing w:val="0"/>
        <w:jc w:val="both"/>
        <w:rPr>
          <w:rFonts w:cs="Calibri"/>
          <w:sz w:val="24"/>
          <w:szCs w:val="24"/>
        </w:rPr>
      </w:pPr>
      <w:r w:rsidRPr="008E19FD">
        <w:rPr>
          <w:rFonts w:cs="Calibri"/>
          <w:sz w:val="24"/>
          <w:szCs w:val="24"/>
        </w:rPr>
        <w:t>To provide opportunity for study Tribal Folklore, Language and Literature of this region of India and to make comparative study of folklore, language and literature of different tribal communities of Jharkhand to promote cross-disciplinary and cross-methodological discussion in the study of sociolinguistics, language endangerment, language maintenance, shift and revitalization and strived for genuine discussion and cross-pollination between various disciplines and research traditions, their theories, methods, and data, and between researchers of different languages across the globe. (</w:t>
      </w:r>
      <w:r w:rsidRPr="008E19FD">
        <w:rPr>
          <w:rFonts w:cs="Calibri"/>
          <w:b/>
          <w:sz w:val="24"/>
          <w:szCs w:val="24"/>
        </w:rPr>
        <w:t>CTFLL</w:t>
      </w:r>
      <w:r w:rsidRPr="008E19FD">
        <w:rPr>
          <w:rFonts w:cs="Calibri"/>
          <w:sz w:val="24"/>
          <w:szCs w:val="24"/>
        </w:rPr>
        <w:t xml:space="preserve">) </w:t>
      </w:r>
    </w:p>
    <w:p w:rsidR="004D26BA" w:rsidRPr="008E19FD" w:rsidRDefault="004D26BA" w:rsidP="00C80C5A">
      <w:pPr>
        <w:pStyle w:val="ListParagraph"/>
        <w:numPr>
          <w:ilvl w:val="0"/>
          <w:numId w:val="52"/>
        </w:numPr>
        <w:spacing w:after="60" w:line="240" w:lineRule="auto"/>
        <w:contextualSpacing w:val="0"/>
        <w:jc w:val="both"/>
        <w:rPr>
          <w:rFonts w:cs="Calibri"/>
          <w:sz w:val="24"/>
          <w:szCs w:val="24"/>
        </w:rPr>
      </w:pPr>
      <w:r w:rsidRPr="008E19FD">
        <w:rPr>
          <w:rFonts w:cs="Calibri"/>
          <w:sz w:val="24"/>
          <w:szCs w:val="24"/>
        </w:rPr>
        <w:t>To establish a folk museum</w:t>
      </w:r>
      <w:r w:rsidRPr="008E19FD">
        <w:rPr>
          <w:rFonts w:cs="Calibri"/>
          <w:sz w:val="24"/>
          <w:szCs w:val="24"/>
          <w:lang w:eastAsia="en-IN"/>
        </w:rPr>
        <w:t xml:space="preserve"> and </w:t>
      </w:r>
      <w:r w:rsidRPr="008E19FD">
        <w:rPr>
          <w:rFonts w:cs="Calibri"/>
          <w:sz w:val="24"/>
          <w:szCs w:val="24"/>
        </w:rPr>
        <w:t>create a digital archive to protect the Culture of the nation in general and Jharkhand in particular. (</w:t>
      </w:r>
      <w:r w:rsidRPr="008E19FD">
        <w:rPr>
          <w:rFonts w:cs="Calibri"/>
          <w:b/>
          <w:sz w:val="24"/>
          <w:szCs w:val="24"/>
        </w:rPr>
        <w:t>CTFLL</w:t>
      </w:r>
      <w:r w:rsidRPr="008E19FD">
        <w:rPr>
          <w:rFonts w:cs="Calibri"/>
          <w:sz w:val="24"/>
          <w:szCs w:val="24"/>
        </w:rPr>
        <w:t>)</w:t>
      </w:r>
    </w:p>
    <w:p w:rsidR="004D26BA" w:rsidRPr="008E19FD" w:rsidRDefault="004D26BA" w:rsidP="00C80C5A">
      <w:pPr>
        <w:pStyle w:val="ListParagraph"/>
        <w:numPr>
          <w:ilvl w:val="0"/>
          <w:numId w:val="52"/>
        </w:numPr>
        <w:spacing w:after="60" w:line="240" w:lineRule="auto"/>
        <w:contextualSpacing w:val="0"/>
        <w:jc w:val="both"/>
        <w:rPr>
          <w:rFonts w:cs="Calibri"/>
          <w:sz w:val="24"/>
          <w:szCs w:val="24"/>
        </w:rPr>
      </w:pPr>
      <w:r w:rsidRPr="008E19FD">
        <w:rPr>
          <w:rFonts w:cs="Calibri"/>
          <w:sz w:val="24"/>
          <w:szCs w:val="24"/>
        </w:rPr>
        <w:t>To publish Multilingual Dictionaries and Multilingual Encyclopedia (From tribal languages to major languages and vice versa), Tribal discourse: Visual and aural art form, Documentation of Folk- medicine, Animation film making, Promotion of positive attitudes to tribal languages and cultures  (</w:t>
      </w:r>
      <w:r w:rsidRPr="008E19FD">
        <w:rPr>
          <w:rFonts w:cs="Calibri"/>
          <w:b/>
          <w:sz w:val="24"/>
          <w:szCs w:val="24"/>
        </w:rPr>
        <w:t>CTFLL</w:t>
      </w:r>
      <w:r w:rsidRPr="008E19FD">
        <w:rPr>
          <w:rFonts w:cs="Calibri"/>
          <w:sz w:val="24"/>
          <w:szCs w:val="24"/>
        </w:rPr>
        <w:t>)</w:t>
      </w:r>
    </w:p>
    <w:p w:rsidR="004D26BA" w:rsidRPr="008E19FD" w:rsidRDefault="004D26BA" w:rsidP="00C80C5A">
      <w:pPr>
        <w:pStyle w:val="ListParagraph"/>
        <w:numPr>
          <w:ilvl w:val="0"/>
          <w:numId w:val="52"/>
        </w:numPr>
        <w:spacing w:after="60" w:line="240" w:lineRule="auto"/>
        <w:contextualSpacing w:val="0"/>
        <w:jc w:val="both"/>
        <w:rPr>
          <w:rFonts w:cs="Calibri"/>
          <w:sz w:val="24"/>
          <w:szCs w:val="24"/>
        </w:rPr>
      </w:pPr>
      <w:r w:rsidRPr="008E19FD">
        <w:rPr>
          <w:rFonts w:cs="Calibri"/>
          <w:sz w:val="24"/>
          <w:szCs w:val="24"/>
        </w:rPr>
        <w:t>A yearly celebration for the multiplicity of tribal and regional languages and culture of Jharkhand at CUJ (</w:t>
      </w:r>
      <w:r w:rsidRPr="008E19FD">
        <w:rPr>
          <w:rFonts w:cs="Calibri"/>
          <w:b/>
          <w:sz w:val="24"/>
          <w:szCs w:val="24"/>
        </w:rPr>
        <w:t>CTFLL</w:t>
      </w:r>
      <w:r w:rsidRPr="008E19FD">
        <w:rPr>
          <w:rFonts w:cs="Calibri"/>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sz w:val="24"/>
          <w:szCs w:val="24"/>
        </w:rPr>
        <w:t>Documentation of Tribal Folklore of Jharkhand and Collection of Texts: folk tales, folk songs, narrations, idioms, proverbs, riddles and others and Literary development (</w:t>
      </w:r>
      <w:r w:rsidRPr="008E19FD">
        <w:rPr>
          <w:rFonts w:cs="Calibri"/>
          <w:b/>
          <w:sz w:val="24"/>
          <w:szCs w:val="24"/>
        </w:rPr>
        <w:t>CTFLL</w:t>
      </w:r>
      <w:r w:rsidRPr="008E19FD">
        <w:rPr>
          <w:rFonts w:cs="Calibri"/>
          <w:sz w:val="24"/>
          <w:szCs w:val="24"/>
        </w:rPr>
        <w:t>)</w:t>
      </w:r>
    </w:p>
    <w:p w:rsidR="004D26BA" w:rsidRPr="008E19FD" w:rsidRDefault="004D26BA" w:rsidP="00C80C5A">
      <w:pPr>
        <w:pStyle w:val="ListParagraph"/>
        <w:numPr>
          <w:ilvl w:val="0"/>
          <w:numId w:val="52"/>
        </w:numPr>
        <w:spacing w:after="60" w:line="259" w:lineRule="auto"/>
        <w:contextualSpacing w:val="0"/>
        <w:jc w:val="both"/>
        <w:rPr>
          <w:rFonts w:cs="Calibri"/>
          <w:sz w:val="24"/>
          <w:szCs w:val="24"/>
        </w:rPr>
      </w:pPr>
      <w:r w:rsidRPr="008E19FD">
        <w:rPr>
          <w:rFonts w:cs="Calibri"/>
          <w:sz w:val="24"/>
          <w:szCs w:val="24"/>
        </w:rPr>
        <w:t>Establishment of laboratories for practical on UG level, recruitment of faculties for 4 year integrated B.A-B.Ed and B.Sc.-B.Ed. course (</w:t>
      </w:r>
      <w:r w:rsidRPr="008E19FD">
        <w:rPr>
          <w:rFonts w:cs="Calibri"/>
          <w:b/>
          <w:sz w:val="24"/>
          <w:szCs w:val="24"/>
        </w:rPr>
        <w:t>Education</w:t>
      </w:r>
      <w:r w:rsidRPr="008E19FD">
        <w:rPr>
          <w:rFonts w:cs="Calibri"/>
          <w:sz w:val="24"/>
          <w:szCs w:val="24"/>
        </w:rPr>
        <w:t>).</w:t>
      </w:r>
    </w:p>
    <w:p w:rsidR="004D26BA" w:rsidRPr="008E19FD" w:rsidRDefault="004D26BA" w:rsidP="004D26BA">
      <w:pPr>
        <w:pStyle w:val="ListParagraph"/>
        <w:spacing w:line="259" w:lineRule="auto"/>
        <w:jc w:val="both"/>
        <w:rPr>
          <w:rFonts w:cs="Calibri"/>
          <w:sz w:val="24"/>
          <w:szCs w:val="24"/>
        </w:rPr>
      </w:pPr>
    </w:p>
    <w:p w:rsidR="004D26BA" w:rsidRDefault="004D26BA" w:rsidP="00825E1A">
      <w:pPr>
        <w:jc w:val="center"/>
        <w:rPr>
          <w:rFonts w:cs="Calibri"/>
          <w:b/>
          <w:bCs/>
          <w:sz w:val="24"/>
          <w:szCs w:val="24"/>
        </w:rPr>
      </w:pPr>
    </w:p>
    <w:p w:rsidR="00AD7B83" w:rsidRPr="00825E1A" w:rsidRDefault="00AD7B83" w:rsidP="00825E1A">
      <w:pPr>
        <w:jc w:val="center"/>
        <w:rPr>
          <w:rFonts w:cs="Calibri"/>
          <w:b/>
          <w:bCs/>
          <w:sz w:val="24"/>
          <w:szCs w:val="24"/>
        </w:rPr>
      </w:pPr>
    </w:p>
    <w:sectPr w:rsidR="00AD7B83" w:rsidRPr="00825E1A" w:rsidSect="00D76149">
      <w:footerReference w:type="default" r:id="rId20"/>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F15" w:rsidRDefault="008F3F15" w:rsidP="00D76149">
      <w:pPr>
        <w:spacing w:after="0" w:line="240" w:lineRule="auto"/>
      </w:pPr>
      <w:r>
        <w:separator/>
      </w:r>
    </w:p>
  </w:endnote>
  <w:endnote w:type="continuationSeparator" w:id="0">
    <w:p w:rsidR="008F3F15" w:rsidRDefault="008F3F15" w:rsidP="00D761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82E" w:rsidRDefault="00D950A6">
    <w:pPr>
      <w:pStyle w:val="Footer"/>
      <w:jc w:val="center"/>
    </w:pPr>
    <w:fldSimple w:instr=" PAGE   \* MERGEFORMAT ">
      <w:r w:rsidR="003B2EE5">
        <w:rPr>
          <w:noProof/>
        </w:rPr>
        <w:t>1</w:t>
      </w:r>
    </w:fldSimple>
  </w:p>
  <w:p w:rsidR="0047482E" w:rsidRDefault="004748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F15" w:rsidRDefault="008F3F15" w:rsidP="00D76149">
      <w:pPr>
        <w:spacing w:after="0" w:line="240" w:lineRule="auto"/>
      </w:pPr>
      <w:r>
        <w:separator/>
      </w:r>
    </w:p>
  </w:footnote>
  <w:footnote w:type="continuationSeparator" w:id="0">
    <w:p w:rsidR="008F3F15" w:rsidRDefault="008F3F15" w:rsidP="00D761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C"/>
    <w:multiLevelType w:val="hybridMultilevel"/>
    <w:tmpl w:val="DFC08DA0"/>
    <w:lvl w:ilvl="0" w:tplc="04090015">
      <w:start w:val="1"/>
      <w:numFmt w:val="upperLetter"/>
      <w:lvlText w:val="%1."/>
      <w:lvlJc w:val="left"/>
      <w:pPr>
        <w:ind w:left="0" w:firstLine="0"/>
      </w:pPr>
    </w:lvl>
    <w:lvl w:ilvl="1" w:tplc="D0889546">
      <w:start w:val="1"/>
      <w:numFmt w:val="bullet"/>
      <w:lvlText w:val=""/>
      <w:lvlJc w:val="left"/>
      <w:pPr>
        <w:ind w:left="0" w:firstLine="0"/>
      </w:pPr>
    </w:lvl>
    <w:lvl w:ilvl="2" w:tplc="2200ADB4">
      <w:start w:val="1"/>
      <w:numFmt w:val="bullet"/>
      <w:lvlText w:val=""/>
      <w:lvlJc w:val="left"/>
      <w:pPr>
        <w:ind w:left="0" w:firstLine="0"/>
      </w:pPr>
    </w:lvl>
    <w:lvl w:ilvl="3" w:tplc="703C2F4C">
      <w:start w:val="1"/>
      <w:numFmt w:val="bullet"/>
      <w:lvlText w:val=""/>
      <w:lvlJc w:val="left"/>
      <w:pPr>
        <w:ind w:left="0" w:firstLine="0"/>
      </w:pPr>
    </w:lvl>
    <w:lvl w:ilvl="4" w:tplc="D6E48534">
      <w:start w:val="1"/>
      <w:numFmt w:val="bullet"/>
      <w:lvlText w:val=""/>
      <w:lvlJc w:val="left"/>
      <w:pPr>
        <w:ind w:left="0" w:firstLine="0"/>
      </w:pPr>
    </w:lvl>
    <w:lvl w:ilvl="5" w:tplc="7B4C7CD2">
      <w:start w:val="1"/>
      <w:numFmt w:val="bullet"/>
      <w:lvlText w:val=""/>
      <w:lvlJc w:val="left"/>
      <w:pPr>
        <w:ind w:left="0" w:firstLine="0"/>
      </w:pPr>
    </w:lvl>
    <w:lvl w:ilvl="6" w:tplc="E8ACA8EC">
      <w:start w:val="1"/>
      <w:numFmt w:val="bullet"/>
      <w:lvlText w:val=""/>
      <w:lvlJc w:val="left"/>
      <w:pPr>
        <w:ind w:left="0" w:firstLine="0"/>
      </w:pPr>
    </w:lvl>
    <w:lvl w:ilvl="7" w:tplc="D9EE0C7E">
      <w:start w:val="1"/>
      <w:numFmt w:val="bullet"/>
      <w:lvlText w:val=""/>
      <w:lvlJc w:val="left"/>
      <w:pPr>
        <w:ind w:left="0" w:firstLine="0"/>
      </w:pPr>
    </w:lvl>
    <w:lvl w:ilvl="8" w:tplc="9620E4D6">
      <w:start w:val="1"/>
      <w:numFmt w:val="bullet"/>
      <w:lvlText w:val=""/>
      <w:lvlJc w:val="left"/>
      <w:pPr>
        <w:ind w:left="0" w:firstLine="0"/>
      </w:pPr>
    </w:lvl>
  </w:abstractNum>
  <w:abstractNum w:abstractNumId="1">
    <w:nsid w:val="01C504C8"/>
    <w:multiLevelType w:val="hybridMultilevel"/>
    <w:tmpl w:val="FBEE623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037729F3"/>
    <w:multiLevelType w:val="hybridMultilevel"/>
    <w:tmpl w:val="1898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C3EC9"/>
    <w:multiLevelType w:val="hybridMultilevel"/>
    <w:tmpl w:val="D0C4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A7A48"/>
    <w:multiLevelType w:val="hybridMultilevel"/>
    <w:tmpl w:val="FDC2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5F6B04"/>
    <w:multiLevelType w:val="hybridMultilevel"/>
    <w:tmpl w:val="77EC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50F9B"/>
    <w:multiLevelType w:val="multilevel"/>
    <w:tmpl w:val="7ECCBF96"/>
    <w:lvl w:ilvl="0">
      <w:start w:val="1"/>
      <w:numFmt w:val="decimal"/>
      <w:lvlText w:val="%1."/>
      <w:lvlJc w:val="left"/>
      <w:pPr>
        <w:ind w:left="465" w:hanging="360"/>
      </w:pPr>
      <w:rPr>
        <w:rFonts w:hint="default"/>
        <w:b w:val="0"/>
      </w:rPr>
    </w:lvl>
    <w:lvl w:ilvl="1">
      <w:start w:val="7"/>
      <w:numFmt w:val="decimal"/>
      <w:isLgl/>
      <w:lvlText w:val="%1.%2"/>
      <w:lvlJc w:val="left"/>
      <w:pPr>
        <w:ind w:left="465" w:hanging="36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905" w:hanging="1800"/>
      </w:pPr>
      <w:rPr>
        <w:rFonts w:hint="default"/>
      </w:rPr>
    </w:lvl>
  </w:abstractNum>
  <w:abstractNum w:abstractNumId="7">
    <w:nsid w:val="10775F6C"/>
    <w:multiLevelType w:val="hybridMultilevel"/>
    <w:tmpl w:val="F164479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14096407"/>
    <w:multiLevelType w:val="hybridMultilevel"/>
    <w:tmpl w:val="4ACA91E4"/>
    <w:lvl w:ilvl="0" w:tplc="4B5A2A66">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9">
    <w:nsid w:val="18DD1BC1"/>
    <w:multiLevelType w:val="hybridMultilevel"/>
    <w:tmpl w:val="C456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351B75"/>
    <w:multiLevelType w:val="hybridMultilevel"/>
    <w:tmpl w:val="1E34F476"/>
    <w:lvl w:ilvl="0" w:tplc="04090015">
      <w:start w:val="1"/>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nsid w:val="1E694DD7"/>
    <w:multiLevelType w:val="hybridMultilevel"/>
    <w:tmpl w:val="CABC087C"/>
    <w:lvl w:ilvl="0" w:tplc="DA127F5E">
      <w:start w:val="1"/>
      <w:numFmt w:val="bullet"/>
      <w:lvlText w:val="•"/>
      <w:lvlJc w:val="left"/>
      <w:pPr>
        <w:tabs>
          <w:tab w:val="num" w:pos="720"/>
        </w:tabs>
        <w:ind w:left="720" w:hanging="360"/>
      </w:pPr>
      <w:rPr>
        <w:rFonts w:ascii="Arial" w:hAnsi="Arial" w:hint="default"/>
      </w:rPr>
    </w:lvl>
    <w:lvl w:ilvl="1" w:tplc="CA666204" w:tentative="1">
      <w:start w:val="1"/>
      <w:numFmt w:val="bullet"/>
      <w:lvlText w:val="•"/>
      <w:lvlJc w:val="left"/>
      <w:pPr>
        <w:tabs>
          <w:tab w:val="num" w:pos="1440"/>
        </w:tabs>
        <w:ind w:left="1440" w:hanging="360"/>
      </w:pPr>
      <w:rPr>
        <w:rFonts w:ascii="Arial" w:hAnsi="Arial" w:hint="default"/>
      </w:rPr>
    </w:lvl>
    <w:lvl w:ilvl="2" w:tplc="B8507684" w:tentative="1">
      <w:start w:val="1"/>
      <w:numFmt w:val="bullet"/>
      <w:lvlText w:val="•"/>
      <w:lvlJc w:val="left"/>
      <w:pPr>
        <w:tabs>
          <w:tab w:val="num" w:pos="2160"/>
        </w:tabs>
        <w:ind w:left="2160" w:hanging="360"/>
      </w:pPr>
      <w:rPr>
        <w:rFonts w:ascii="Arial" w:hAnsi="Arial" w:hint="default"/>
      </w:rPr>
    </w:lvl>
    <w:lvl w:ilvl="3" w:tplc="10EC8248" w:tentative="1">
      <w:start w:val="1"/>
      <w:numFmt w:val="bullet"/>
      <w:lvlText w:val="•"/>
      <w:lvlJc w:val="left"/>
      <w:pPr>
        <w:tabs>
          <w:tab w:val="num" w:pos="2880"/>
        </w:tabs>
        <w:ind w:left="2880" w:hanging="360"/>
      </w:pPr>
      <w:rPr>
        <w:rFonts w:ascii="Arial" w:hAnsi="Arial" w:hint="default"/>
      </w:rPr>
    </w:lvl>
    <w:lvl w:ilvl="4" w:tplc="8FFE8E2C" w:tentative="1">
      <w:start w:val="1"/>
      <w:numFmt w:val="bullet"/>
      <w:lvlText w:val="•"/>
      <w:lvlJc w:val="left"/>
      <w:pPr>
        <w:tabs>
          <w:tab w:val="num" w:pos="3600"/>
        </w:tabs>
        <w:ind w:left="3600" w:hanging="360"/>
      </w:pPr>
      <w:rPr>
        <w:rFonts w:ascii="Arial" w:hAnsi="Arial" w:hint="default"/>
      </w:rPr>
    </w:lvl>
    <w:lvl w:ilvl="5" w:tplc="CE263C62" w:tentative="1">
      <w:start w:val="1"/>
      <w:numFmt w:val="bullet"/>
      <w:lvlText w:val="•"/>
      <w:lvlJc w:val="left"/>
      <w:pPr>
        <w:tabs>
          <w:tab w:val="num" w:pos="4320"/>
        </w:tabs>
        <w:ind w:left="4320" w:hanging="360"/>
      </w:pPr>
      <w:rPr>
        <w:rFonts w:ascii="Arial" w:hAnsi="Arial" w:hint="default"/>
      </w:rPr>
    </w:lvl>
    <w:lvl w:ilvl="6" w:tplc="0A549D1A" w:tentative="1">
      <w:start w:val="1"/>
      <w:numFmt w:val="bullet"/>
      <w:lvlText w:val="•"/>
      <w:lvlJc w:val="left"/>
      <w:pPr>
        <w:tabs>
          <w:tab w:val="num" w:pos="5040"/>
        </w:tabs>
        <w:ind w:left="5040" w:hanging="360"/>
      </w:pPr>
      <w:rPr>
        <w:rFonts w:ascii="Arial" w:hAnsi="Arial" w:hint="default"/>
      </w:rPr>
    </w:lvl>
    <w:lvl w:ilvl="7" w:tplc="7AF20EEC" w:tentative="1">
      <w:start w:val="1"/>
      <w:numFmt w:val="bullet"/>
      <w:lvlText w:val="•"/>
      <w:lvlJc w:val="left"/>
      <w:pPr>
        <w:tabs>
          <w:tab w:val="num" w:pos="5760"/>
        </w:tabs>
        <w:ind w:left="5760" w:hanging="360"/>
      </w:pPr>
      <w:rPr>
        <w:rFonts w:ascii="Arial" w:hAnsi="Arial" w:hint="default"/>
      </w:rPr>
    </w:lvl>
    <w:lvl w:ilvl="8" w:tplc="C2CEEEFE" w:tentative="1">
      <w:start w:val="1"/>
      <w:numFmt w:val="bullet"/>
      <w:lvlText w:val="•"/>
      <w:lvlJc w:val="left"/>
      <w:pPr>
        <w:tabs>
          <w:tab w:val="num" w:pos="6480"/>
        </w:tabs>
        <w:ind w:left="6480" w:hanging="360"/>
      </w:pPr>
      <w:rPr>
        <w:rFonts w:ascii="Arial" w:hAnsi="Arial" w:hint="default"/>
      </w:rPr>
    </w:lvl>
  </w:abstractNum>
  <w:abstractNum w:abstractNumId="12">
    <w:nsid w:val="21086FEE"/>
    <w:multiLevelType w:val="hybridMultilevel"/>
    <w:tmpl w:val="1E063CC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25830EC"/>
    <w:multiLevelType w:val="multilevel"/>
    <w:tmpl w:val="DE562E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eastAsia="Arial Unicode MS" w:cs="Arial Unicode MS" w:hint="default"/>
      </w:rPr>
    </w:lvl>
    <w:lvl w:ilvl="2">
      <w:start w:val="1"/>
      <w:numFmt w:val="decimal"/>
      <w:isLgl/>
      <w:lvlText w:val="%1.%2.%3"/>
      <w:lvlJc w:val="left"/>
      <w:pPr>
        <w:ind w:left="1080" w:hanging="720"/>
      </w:pPr>
      <w:rPr>
        <w:rFonts w:eastAsia="Arial Unicode MS" w:cs="Arial Unicode MS" w:hint="default"/>
      </w:rPr>
    </w:lvl>
    <w:lvl w:ilvl="3">
      <w:start w:val="1"/>
      <w:numFmt w:val="decimal"/>
      <w:isLgl/>
      <w:lvlText w:val="%1.%2.%3.%4"/>
      <w:lvlJc w:val="left"/>
      <w:pPr>
        <w:ind w:left="1080" w:hanging="720"/>
      </w:pPr>
      <w:rPr>
        <w:rFonts w:eastAsia="Arial Unicode MS" w:cs="Arial Unicode MS" w:hint="default"/>
      </w:rPr>
    </w:lvl>
    <w:lvl w:ilvl="4">
      <w:start w:val="1"/>
      <w:numFmt w:val="decimal"/>
      <w:isLgl/>
      <w:lvlText w:val="%1.%2.%3.%4.%5"/>
      <w:lvlJc w:val="left"/>
      <w:pPr>
        <w:ind w:left="1440" w:hanging="1080"/>
      </w:pPr>
      <w:rPr>
        <w:rFonts w:eastAsia="Arial Unicode MS" w:cs="Arial Unicode MS" w:hint="default"/>
      </w:rPr>
    </w:lvl>
    <w:lvl w:ilvl="5">
      <w:start w:val="1"/>
      <w:numFmt w:val="decimal"/>
      <w:isLgl/>
      <w:lvlText w:val="%1.%2.%3.%4.%5.%6"/>
      <w:lvlJc w:val="left"/>
      <w:pPr>
        <w:ind w:left="1440" w:hanging="1080"/>
      </w:pPr>
      <w:rPr>
        <w:rFonts w:eastAsia="Arial Unicode MS" w:cs="Arial Unicode MS" w:hint="default"/>
      </w:rPr>
    </w:lvl>
    <w:lvl w:ilvl="6">
      <w:start w:val="1"/>
      <w:numFmt w:val="decimal"/>
      <w:isLgl/>
      <w:lvlText w:val="%1.%2.%3.%4.%5.%6.%7"/>
      <w:lvlJc w:val="left"/>
      <w:pPr>
        <w:ind w:left="1800" w:hanging="1440"/>
      </w:pPr>
      <w:rPr>
        <w:rFonts w:eastAsia="Arial Unicode MS" w:cs="Arial Unicode MS" w:hint="default"/>
      </w:rPr>
    </w:lvl>
    <w:lvl w:ilvl="7">
      <w:start w:val="1"/>
      <w:numFmt w:val="decimal"/>
      <w:isLgl/>
      <w:lvlText w:val="%1.%2.%3.%4.%5.%6.%7.%8"/>
      <w:lvlJc w:val="left"/>
      <w:pPr>
        <w:ind w:left="1800" w:hanging="1440"/>
      </w:pPr>
      <w:rPr>
        <w:rFonts w:eastAsia="Arial Unicode MS" w:cs="Arial Unicode MS" w:hint="default"/>
      </w:rPr>
    </w:lvl>
    <w:lvl w:ilvl="8">
      <w:start w:val="1"/>
      <w:numFmt w:val="decimal"/>
      <w:isLgl/>
      <w:lvlText w:val="%1.%2.%3.%4.%5.%6.%7.%8.%9"/>
      <w:lvlJc w:val="left"/>
      <w:pPr>
        <w:ind w:left="2160" w:hanging="1800"/>
      </w:pPr>
      <w:rPr>
        <w:rFonts w:eastAsia="Arial Unicode MS" w:cs="Arial Unicode MS" w:hint="default"/>
      </w:rPr>
    </w:lvl>
  </w:abstractNum>
  <w:abstractNum w:abstractNumId="14">
    <w:nsid w:val="25B668FF"/>
    <w:multiLevelType w:val="hybridMultilevel"/>
    <w:tmpl w:val="9FE24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14DD6"/>
    <w:multiLevelType w:val="hybridMultilevel"/>
    <w:tmpl w:val="53F4168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27F474FE"/>
    <w:multiLevelType w:val="multilevel"/>
    <w:tmpl w:val="E7369A78"/>
    <w:styleLink w:val="ImportedStyle2"/>
    <w:lvl w:ilvl="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nsid w:val="2F1C779D"/>
    <w:multiLevelType w:val="hybridMultilevel"/>
    <w:tmpl w:val="6D28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2326EB"/>
    <w:multiLevelType w:val="hybridMultilevel"/>
    <w:tmpl w:val="8414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616A63"/>
    <w:multiLevelType w:val="hybridMultilevel"/>
    <w:tmpl w:val="8E3C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CA6C98"/>
    <w:multiLevelType w:val="multilevel"/>
    <w:tmpl w:val="640ED406"/>
    <w:styleLink w:val="ImportedStyle3"/>
    <w:lvl w:ilvl="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nsid w:val="37561763"/>
    <w:multiLevelType w:val="multilevel"/>
    <w:tmpl w:val="E7369A78"/>
    <w:numStyleLink w:val="ImportedStyle2"/>
  </w:abstractNum>
  <w:abstractNum w:abstractNumId="22">
    <w:nsid w:val="39A94B2A"/>
    <w:multiLevelType w:val="hybridMultilevel"/>
    <w:tmpl w:val="B3507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8816A2"/>
    <w:multiLevelType w:val="hybridMultilevel"/>
    <w:tmpl w:val="13DA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AD54E9"/>
    <w:multiLevelType w:val="hybridMultilevel"/>
    <w:tmpl w:val="52785FAC"/>
    <w:lvl w:ilvl="0" w:tplc="7C740F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7F474E"/>
    <w:multiLevelType w:val="hybridMultilevel"/>
    <w:tmpl w:val="E2D4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071576"/>
    <w:multiLevelType w:val="multilevel"/>
    <w:tmpl w:val="640ED406"/>
    <w:numStyleLink w:val="ImportedStyle3"/>
  </w:abstractNum>
  <w:abstractNum w:abstractNumId="27">
    <w:nsid w:val="4F5F3C61"/>
    <w:multiLevelType w:val="hybridMultilevel"/>
    <w:tmpl w:val="CA26B920"/>
    <w:lvl w:ilvl="0" w:tplc="A6F6B374">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F44F96"/>
    <w:multiLevelType w:val="hybridMultilevel"/>
    <w:tmpl w:val="CAC20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29149F3"/>
    <w:multiLevelType w:val="hybridMultilevel"/>
    <w:tmpl w:val="FBEE623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543E17BE"/>
    <w:multiLevelType w:val="hybridMultilevel"/>
    <w:tmpl w:val="231C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AE5FAA"/>
    <w:multiLevelType w:val="hybridMultilevel"/>
    <w:tmpl w:val="DA268CC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nsid w:val="54C964D5"/>
    <w:multiLevelType w:val="multilevel"/>
    <w:tmpl w:val="316ECC76"/>
    <w:lvl w:ilvl="0">
      <w:start w:val="1"/>
      <w:numFmt w:val="decimal"/>
      <w:lvlText w:val="%1"/>
      <w:lvlJc w:val="left"/>
      <w:pPr>
        <w:ind w:left="360" w:hanging="360"/>
      </w:pPr>
      <w:rPr>
        <w:rFonts w:eastAsia="Arial Unicode MS" w:cs="Arial Unicode MS" w:hint="default"/>
      </w:rPr>
    </w:lvl>
    <w:lvl w:ilvl="1">
      <w:start w:val="1"/>
      <w:numFmt w:val="decimal"/>
      <w:lvlText w:val="%1.%2"/>
      <w:lvlJc w:val="left"/>
      <w:pPr>
        <w:ind w:left="360" w:hanging="360"/>
      </w:pPr>
      <w:rPr>
        <w:rFonts w:eastAsia="Arial Unicode MS" w:cs="Arial Unicode MS" w:hint="default"/>
      </w:rPr>
    </w:lvl>
    <w:lvl w:ilvl="2">
      <w:start w:val="1"/>
      <w:numFmt w:val="decimal"/>
      <w:lvlText w:val="%1.%2.%3"/>
      <w:lvlJc w:val="left"/>
      <w:pPr>
        <w:ind w:left="720" w:hanging="720"/>
      </w:pPr>
      <w:rPr>
        <w:rFonts w:eastAsia="Arial Unicode MS" w:cs="Arial Unicode MS" w:hint="default"/>
      </w:rPr>
    </w:lvl>
    <w:lvl w:ilvl="3">
      <w:start w:val="1"/>
      <w:numFmt w:val="decimal"/>
      <w:lvlText w:val="%1.%2.%3.%4"/>
      <w:lvlJc w:val="left"/>
      <w:pPr>
        <w:ind w:left="720" w:hanging="720"/>
      </w:pPr>
      <w:rPr>
        <w:rFonts w:eastAsia="Arial Unicode MS" w:cs="Arial Unicode MS" w:hint="default"/>
      </w:rPr>
    </w:lvl>
    <w:lvl w:ilvl="4">
      <w:start w:val="1"/>
      <w:numFmt w:val="decimal"/>
      <w:lvlText w:val="%1.%2.%3.%4.%5"/>
      <w:lvlJc w:val="left"/>
      <w:pPr>
        <w:ind w:left="1080" w:hanging="1080"/>
      </w:pPr>
      <w:rPr>
        <w:rFonts w:eastAsia="Arial Unicode MS" w:cs="Arial Unicode MS" w:hint="default"/>
      </w:rPr>
    </w:lvl>
    <w:lvl w:ilvl="5">
      <w:start w:val="1"/>
      <w:numFmt w:val="decimal"/>
      <w:lvlText w:val="%1.%2.%3.%4.%5.%6"/>
      <w:lvlJc w:val="left"/>
      <w:pPr>
        <w:ind w:left="1080" w:hanging="1080"/>
      </w:pPr>
      <w:rPr>
        <w:rFonts w:eastAsia="Arial Unicode MS" w:cs="Arial Unicode MS" w:hint="default"/>
      </w:rPr>
    </w:lvl>
    <w:lvl w:ilvl="6">
      <w:start w:val="1"/>
      <w:numFmt w:val="decimal"/>
      <w:lvlText w:val="%1.%2.%3.%4.%5.%6.%7"/>
      <w:lvlJc w:val="left"/>
      <w:pPr>
        <w:ind w:left="1440" w:hanging="1440"/>
      </w:pPr>
      <w:rPr>
        <w:rFonts w:eastAsia="Arial Unicode MS" w:cs="Arial Unicode MS" w:hint="default"/>
      </w:rPr>
    </w:lvl>
    <w:lvl w:ilvl="7">
      <w:start w:val="1"/>
      <w:numFmt w:val="decimal"/>
      <w:lvlText w:val="%1.%2.%3.%4.%5.%6.%7.%8"/>
      <w:lvlJc w:val="left"/>
      <w:pPr>
        <w:ind w:left="1440" w:hanging="1440"/>
      </w:pPr>
      <w:rPr>
        <w:rFonts w:eastAsia="Arial Unicode MS" w:cs="Arial Unicode MS" w:hint="default"/>
      </w:rPr>
    </w:lvl>
    <w:lvl w:ilvl="8">
      <w:start w:val="1"/>
      <w:numFmt w:val="decimal"/>
      <w:lvlText w:val="%1.%2.%3.%4.%5.%6.%7.%8.%9"/>
      <w:lvlJc w:val="left"/>
      <w:pPr>
        <w:ind w:left="1800" w:hanging="1800"/>
      </w:pPr>
      <w:rPr>
        <w:rFonts w:eastAsia="Arial Unicode MS" w:cs="Arial Unicode MS" w:hint="default"/>
      </w:rPr>
    </w:lvl>
  </w:abstractNum>
  <w:abstractNum w:abstractNumId="33">
    <w:nsid w:val="5C4F0DBC"/>
    <w:multiLevelType w:val="hybridMultilevel"/>
    <w:tmpl w:val="0FA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634BEF"/>
    <w:multiLevelType w:val="hybridMultilevel"/>
    <w:tmpl w:val="AE54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8630F6"/>
    <w:multiLevelType w:val="hybridMultilevel"/>
    <w:tmpl w:val="38A4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5250E7"/>
    <w:multiLevelType w:val="hybridMultilevel"/>
    <w:tmpl w:val="EA2C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9A2229"/>
    <w:multiLevelType w:val="hybridMultilevel"/>
    <w:tmpl w:val="727A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D03DA0"/>
    <w:multiLevelType w:val="multilevel"/>
    <w:tmpl w:val="662E6F3E"/>
    <w:styleLink w:val="ImportedStyle1"/>
    <w:lvl w:ilvl="0">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630" w:hanging="6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653D0F32"/>
    <w:multiLevelType w:val="hybridMultilevel"/>
    <w:tmpl w:val="9FE24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FB63F9"/>
    <w:multiLevelType w:val="hybridMultilevel"/>
    <w:tmpl w:val="4ACA91E4"/>
    <w:lvl w:ilvl="0" w:tplc="4B5A2A66">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41">
    <w:nsid w:val="6D3E42F6"/>
    <w:multiLevelType w:val="hybridMultilevel"/>
    <w:tmpl w:val="3F621B4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
    <w:nsid w:val="6F2F3010"/>
    <w:multiLevelType w:val="multilevel"/>
    <w:tmpl w:val="1DCA21A6"/>
    <w:numStyleLink w:val="ImportedStyle5"/>
  </w:abstractNum>
  <w:abstractNum w:abstractNumId="43">
    <w:nsid w:val="7035722E"/>
    <w:multiLevelType w:val="multilevel"/>
    <w:tmpl w:val="C2945A8C"/>
    <w:numStyleLink w:val="ImportedStyle4"/>
  </w:abstractNum>
  <w:abstractNum w:abstractNumId="44">
    <w:nsid w:val="70C46002"/>
    <w:multiLevelType w:val="multilevel"/>
    <w:tmpl w:val="C2945A8C"/>
    <w:styleLink w:val="ImportedStyle4"/>
    <w:lvl w:ilvl="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
    <w:nsid w:val="74A24361"/>
    <w:multiLevelType w:val="hybridMultilevel"/>
    <w:tmpl w:val="896C9C44"/>
    <w:lvl w:ilvl="0" w:tplc="8176099C">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303896"/>
    <w:multiLevelType w:val="multilevel"/>
    <w:tmpl w:val="1DCA21A6"/>
    <w:styleLink w:val="ImportedStyle5"/>
    <w:lvl w:ilvl="0">
      <w:start w:val="1"/>
      <w:numFmt w:val="decimal"/>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26"/>
        </w:tabs>
        <w:ind w:left="420" w:hanging="4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426"/>
        </w:tabs>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426"/>
        </w:tabs>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426"/>
        </w:tabs>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426"/>
        </w:tabs>
        <w:ind w:left="426" w:hanging="42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7">
    <w:nsid w:val="777B0E8E"/>
    <w:multiLevelType w:val="hybridMultilevel"/>
    <w:tmpl w:val="0602B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340F02"/>
    <w:multiLevelType w:val="hybridMultilevel"/>
    <w:tmpl w:val="F62A6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9AE6D5E"/>
    <w:multiLevelType w:val="hybridMultilevel"/>
    <w:tmpl w:val="26D0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5C39CD"/>
    <w:multiLevelType w:val="hybridMultilevel"/>
    <w:tmpl w:val="CFA8F740"/>
    <w:lvl w:ilvl="0" w:tplc="1D28DB9A">
      <w:start w:val="2011"/>
      <w:numFmt w:val="bullet"/>
      <w:lvlText w:val="-"/>
      <w:lvlJc w:val="left"/>
      <w:pPr>
        <w:ind w:left="720" w:hanging="360"/>
      </w:pPr>
      <w:rPr>
        <w:rFonts w:ascii="Cambria" w:eastAsia="Times New Roman" w:hAnsi="Cambria" w:cs="Mang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E9852C4"/>
    <w:multiLevelType w:val="multilevel"/>
    <w:tmpl w:val="DAE295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7ED92A30"/>
    <w:multiLevelType w:val="hybridMultilevel"/>
    <w:tmpl w:val="CA1AD596"/>
    <w:lvl w:ilvl="0" w:tplc="2EF4B1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9"/>
  </w:num>
  <w:num w:numId="3">
    <w:abstractNumId w:val="38"/>
  </w:num>
  <w:num w:numId="4">
    <w:abstractNumId w:val="16"/>
  </w:num>
  <w:num w:numId="5">
    <w:abstractNumId w:val="21"/>
  </w:num>
  <w:num w:numId="6">
    <w:abstractNumId w:val="20"/>
  </w:num>
  <w:num w:numId="7">
    <w:abstractNumId w:val="26"/>
  </w:num>
  <w:num w:numId="8">
    <w:abstractNumId w:val="44"/>
  </w:num>
  <w:num w:numId="9">
    <w:abstractNumId w:val="43"/>
  </w:num>
  <w:num w:numId="10">
    <w:abstractNumId w:val="46"/>
  </w:num>
  <w:num w:numId="11">
    <w:abstractNumId w:val="42"/>
  </w:num>
  <w:num w:numId="12">
    <w:abstractNumId w:val="32"/>
  </w:num>
  <w:num w:numId="13">
    <w:abstractNumId w:val="36"/>
  </w:num>
  <w:num w:numId="14">
    <w:abstractNumId w:val="15"/>
  </w:num>
  <w:num w:numId="15">
    <w:abstractNumId w:val="1"/>
  </w:num>
  <w:num w:numId="16">
    <w:abstractNumId w:val="31"/>
  </w:num>
  <w:num w:numId="17">
    <w:abstractNumId w:val="29"/>
  </w:num>
  <w:num w:numId="18">
    <w:abstractNumId w:val="12"/>
  </w:num>
  <w:num w:numId="19">
    <w:abstractNumId w:val="47"/>
  </w:num>
  <w:num w:numId="20">
    <w:abstractNumId w:val="7"/>
  </w:num>
  <w:num w:numId="21">
    <w:abstractNumId w:val="4"/>
  </w:num>
  <w:num w:numId="22">
    <w:abstractNumId w:val="48"/>
  </w:num>
  <w:num w:numId="23">
    <w:abstractNumId w:val="23"/>
  </w:num>
  <w:num w:numId="24">
    <w:abstractNumId w:val="3"/>
  </w:num>
  <w:num w:numId="25">
    <w:abstractNumId w:val="41"/>
  </w:num>
  <w:num w:numId="26">
    <w:abstractNumId w:val="25"/>
  </w:num>
  <w:num w:numId="27">
    <w:abstractNumId w:val="35"/>
  </w:num>
  <w:num w:numId="28">
    <w:abstractNumId w:val="18"/>
  </w:num>
  <w:num w:numId="29">
    <w:abstractNumId w:val="19"/>
  </w:num>
  <w:num w:numId="30">
    <w:abstractNumId w:val="10"/>
  </w:num>
  <w:num w:numId="31">
    <w:abstractNumId w:val="28"/>
  </w:num>
  <w:num w:numId="32">
    <w:abstractNumId w:val="49"/>
  </w:num>
  <w:num w:numId="33">
    <w:abstractNumId w:val="5"/>
  </w:num>
  <w:num w:numId="34">
    <w:abstractNumId w:val="37"/>
  </w:num>
  <w:num w:numId="35">
    <w:abstractNumId w:val="22"/>
  </w:num>
  <w:num w:numId="36">
    <w:abstractNumId w:val="30"/>
  </w:num>
  <w:num w:numId="37">
    <w:abstractNumId w:val="27"/>
  </w:num>
  <w:num w:numId="38">
    <w:abstractNumId w:val="50"/>
  </w:num>
  <w:num w:numId="39">
    <w:abstractNumId w:val="33"/>
  </w:num>
  <w:num w:numId="40">
    <w:abstractNumId w:val="6"/>
  </w:num>
  <w:num w:numId="41">
    <w:abstractNumId w:val="34"/>
  </w:num>
  <w:num w:numId="42">
    <w:abstractNumId w:val="51"/>
  </w:num>
  <w:num w:numId="43">
    <w:abstractNumId w:val="11"/>
  </w:num>
  <w:num w:numId="44">
    <w:abstractNumId w:val="17"/>
  </w:num>
  <w:num w:numId="45">
    <w:abstractNumId w:val="24"/>
  </w:num>
  <w:num w:numId="46">
    <w:abstractNumId w:val="2"/>
  </w:num>
  <w:num w:numId="47">
    <w:abstractNumId w:val="52"/>
  </w:num>
  <w:num w:numId="48">
    <w:abstractNumId w:val="0"/>
  </w:num>
  <w:num w:numId="49">
    <w:abstractNumId w:val="40"/>
  </w:num>
  <w:num w:numId="50">
    <w:abstractNumId w:val="8"/>
  </w:num>
  <w:num w:numId="51">
    <w:abstractNumId w:val="39"/>
  </w:num>
  <w:num w:numId="52">
    <w:abstractNumId w:val="14"/>
  </w:num>
  <w:num w:numId="53">
    <w:abstractNumId w:val="45"/>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1"/>
    <w:footnote w:id="0"/>
  </w:footnotePr>
  <w:endnotePr>
    <w:endnote w:id="-1"/>
    <w:endnote w:id="0"/>
  </w:endnotePr>
  <w:compat/>
  <w:rsids>
    <w:rsidRoot w:val="00825E1A"/>
    <w:rsid w:val="00041556"/>
    <w:rsid w:val="00066B88"/>
    <w:rsid w:val="00114804"/>
    <w:rsid w:val="002B6707"/>
    <w:rsid w:val="00324FE0"/>
    <w:rsid w:val="003A6A35"/>
    <w:rsid w:val="003B2EE5"/>
    <w:rsid w:val="0047482E"/>
    <w:rsid w:val="00487E17"/>
    <w:rsid w:val="004B22F7"/>
    <w:rsid w:val="004D26BA"/>
    <w:rsid w:val="004E6358"/>
    <w:rsid w:val="00555942"/>
    <w:rsid w:val="005A6CDD"/>
    <w:rsid w:val="0072480D"/>
    <w:rsid w:val="007257C8"/>
    <w:rsid w:val="00760A40"/>
    <w:rsid w:val="007A1EC7"/>
    <w:rsid w:val="007B01CA"/>
    <w:rsid w:val="007D2C44"/>
    <w:rsid w:val="00825E1A"/>
    <w:rsid w:val="008C1D9F"/>
    <w:rsid w:val="008E6FB5"/>
    <w:rsid w:val="008F3F15"/>
    <w:rsid w:val="009A1110"/>
    <w:rsid w:val="009D7BC6"/>
    <w:rsid w:val="009F1EBA"/>
    <w:rsid w:val="009F1EE8"/>
    <w:rsid w:val="00A25EF9"/>
    <w:rsid w:val="00A37495"/>
    <w:rsid w:val="00A71E10"/>
    <w:rsid w:val="00A72E04"/>
    <w:rsid w:val="00AC7D1F"/>
    <w:rsid w:val="00AD7B83"/>
    <w:rsid w:val="00B545F1"/>
    <w:rsid w:val="00BE298F"/>
    <w:rsid w:val="00BF2068"/>
    <w:rsid w:val="00C27098"/>
    <w:rsid w:val="00C80C5A"/>
    <w:rsid w:val="00C8763D"/>
    <w:rsid w:val="00CE6C9E"/>
    <w:rsid w:val="00D03654"/>
    <w:rsid w:val="00D76149"/>
    <w:rsid w:val="00D950A6"/>
    <w:rsid w:val="00E517FE"/>
    <w:rsid w:val="00EB6085"/>
    <w:rsid w:val="00ED0F61"/>
    <w:rsid w:val="00EE0BAD"/>
    <w:rsid w:val="00F102A5"/>
    <w:rsid w:val="00F9129A"/>
    <w:rsid w:val="00FD6C22"/>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65"/>
    <o:shapelayout v:ext="edit">
      <o:idmap v:ext="edit" data="1"/>
      <o:rules v:ext="edit">
        <o:r id="V:Rule43" type="connector" idref="#Elbow Connector 120"/>
        <o:r id="V:Rule44" type="connector" idref="#Elbow Connector 122"/>
        <o:r id="V:Rule45" type="connector" idref="#Elbow Connector 82"/>
        <o:r id="V:Rule46" type="connector" idref="#Elbow Connector 125"/>
        <o:r id="V:Rule47" type="connector" idref="#Elbow Connector 84"/>
        <o:r id="V:Rule48" type="connector" idref="#Elbow Connector 83"/>
        <o:r id="V:Rule49" type="connector" idref="#Elbow Connector 124"/>
        <o:r id="V:Rule50" type="connector" idref="#Elbow Connector 88"/>
        <o:r id="V:Rule51" type="connector" idref="#Elbow Connector 101"/>
        <o:r id="V:Rule52" type="connector" idref="#Elbow Connector 189"/>
        <o:r id="V:Rule53" type="connector" idref="#Elbow Connector 87"/>
        <o:r id="V:Rule54" type="connector" idref="#Elbow Connector 102"/>
        <o:r id="V:Rule55" type="connector" idref="#Elbow Connector 119"/>
        <o:r id="V:Rule56" type="connector" idref="#Elbow Connector 85"/>
        <o:r id="V:Rule57" type="connector" idref="#Elbow Connector 261"/>
        <o:r id="V:Rule58" type="connector" idref="#Elbow Connector 126"/>
        <o:r id="V:Rule59" type="connector" idref="#Straight Arrow Connector 127"/>
        <o:r id="V:Rule60" type="connector" idref="#Elbow Connector 86"/>
        <o:r id="V:Rule61" type="connector" idref="#Elbow Connector 118"/>
        <o:r id="V:Rule62" type="connector" idref="#Elbow Connector 190"/>
        <o:r id="V:Rule63" type="connector" idref="#Elbow Connector 278"/>
        <o:r id="V:Rule64" type="connector" idref="#Elbow Connector 92"/>
        <o:r id="V:Rule65" type="connector" idref="#Straight Arrow Connector 260"/>
        <o:r id="V:Rule66" type="connector" idref="#Elbow Connector 103"/>
        <o:r id="V:Rule67" type="connector" idref="#Elbow Connector 110"/>
        <o:r id="V:Rule68" type="connector" idref="#Elbow Connector 94"/>
        <o:r id="V:Rule69" type="connector" idref="#Elbow Connector 277"/>
        <o:r id="V:Rule70" type="connector" idref="#Elbow Connector 96"/>
        <o:r id="V:Rule71" type="connector" idref="#Elbow Connector 275"/>
        <o:r id="V:Rule72" type="connector" idref="#Straight Arrow Connector 95"/>
        <o:r id="V:Rule73" type="connector" idref="#Elbow Connector 100"/>
        <o:r id="V:Rule74" type="connector" idref="#Elbow Connector 114"/>
        <o:r id="V:Rule75" type="connector" idref="#Elbow Connector 89"/>
        <o:r id="V:Rule76" type="connector" idref="#Elbow Connector 99"/>
        <o:r id="V:Rule77" type="connector" idref="#Elbow Connector 91"/>
        <o:r id="V:Rule78" type="connector" idref="#Elbow Connector 111"/>
        <o:r id="V:Rule79" type="connector" idref="#Elbow Connector 97"/>
        <o:r id="V:Rule80" type="connector" idref="#Straight Arrow Connector 272"/>
        <o:r id="V:Rule81" type="connector" idref="#Elbow Connector 115"/>
        <o:r id="V:Rule82" type="connector" idref="#Elbow Connector 98"/>
        <o:r id="V:Rule83" type="connector" idref="#Elbow Connector 274"/>
        <o:r id="V:Rule84" type="connector" idref="#Elbow Connector 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EBA"/>
    <w:pPr>
      <w:spacing w:after="200" w:line="276" w:lineRule="auto"/>
    </w:pPr>
    <w:rPr>
      <w:sz w:val="22"/>
      <w:lang w:val="en-US" w:eastAsia="en-US"/>
    </w:rPr>
  </w:style>
  <w:style w:type="paragraph" w:styleId="Heading2">
    <w:name w:val="heading 2"/>
    <w:basedOn w:val="Normal"/>
    <w:next w:val="Normal"/>
    <w:link w:val="Heading2Char"/>
    <w:uiPriority w:val="9"/>
    <w:unhideWhenUsed/>
    <w:qFormat/>
    <w:rsid w:val="00487E17"/>
    <w:pPr>
      <w:keepNext/>
      <w:keepLines/>
      <w:spacing w:before="120" w:after="0" w:line="240" w:lineRule="auto"/>
      <w:ind w:firstLine="288"/>
      <w:outlineLvl w:val="1"/>
    </w:pPr>
    <w:rPr>
      <w:rFonts w:ascii="Calibri Light" w:eastAsia="Times New Roman" w:hAnsi="Calibri Light" w:cs="Times New Roman"/>
      <w:bCs/>
      <w:color w:val="44546A"/>
      <w:sz w:val="28"/>
      <w:szCs w:val="26"/>
      <w:lang w:eastAsia="ko-K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E1A"/>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825E1A"/>
    <w:rPr>
      <w:rFonts w:ascii="Tahoma" w:hAnsi="Tahoma" w:cs="Mangal"/>
      <w:sz w:val="16"/>
      <w:szCs w:val="14"/>
    </w:rPr>
  </w:style>
  <w:style w:type="table" w:styleId="TableGrid">
    <w:name w:val="Table Grid"/>
    <w:basedOn w:val="TableNormal"/>
    <w:uiPriority w:val="59"/>
    <w:rsid w:val="00825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s"/>
    <w:basedOn w:val="Normal"/>
    <w:uiPriority w:val="34"/>
    <w:qFormat/>
    <w:rsid w:val="00825E1A"/>
    <w:pPr>
      <w:ind w:left="720"/>
      <w:contextualSpacing/>
    </w:pPr>
  </w:style>
  <w:style w:type="character" w:styleId="Hyperlink">
    <w:name w:val="Hyperlink"/>
    <w:uiPriority w:val="99"/>
    <w:rsid w:val="00825E1A"/>
    <w:rPr>
      <w:u w:val="single"/>
    </w:rPr>
  </w:style>
  <w:style w:type="paragraph" w:customStyle="1" w:styleId="Body">
    <w:name w:val="Body"/>
    <w:rsid w:val="00825E1A"/>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customStyle="1" w:styleId="BodyA">
    <w:name w:val="Body A"/>
    <w:rsid w:val="00825E1A"/>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paragraph" w:customStyle="1" w:styleId="TableContents">
    <w:name w:val="Table Contents"/>
    <w:qFormat/>
    <w:rsid w:val="00825E1A"/>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paragraph" w:styleId="BodyText">
    <w:name w:val="Body Text"/>
    <w:link w:val="BodyTextChar"/>
    <w:rsid w:val="00825E1A"/>
    <w:pPr>
      <w:pBdr>
        <w:top w:val="nil"/>
        <w:left w:val="nil"/>
        <w:bottom w:val="nil"/>
        <w:right w:val="nil"/>
        <w:between w:val="nil"/>
        <w:bar w:val="nil"/>
      </w:pBdr>
      <w:spacing w:after="140" w:line="288" w:lineRule="auto"/>
    </w:pPr>
    <w:rPr>
      <w:rFonts w:ascii="Times New Roman" w:eastAsia="Arial Unicode MS" w:hAnsi="Times New Roman" w:cs="Arial Unicode MS"/>
      <w:color w:val="000000"/>
      <w:sz w:val="24"/>
      <w:szCs w:val="24"/>
      <w:u w:color="000000"/>
      <w:bdr w:val="nil"/>
      <w:lang w:val="en-US" w:eastAsia="en-US"/>
    </w:rPr>
  </w:style>
  <w:style w:type="character" w:customStyle="1" w:styleId="BodyTextChar">
    <w:name w:val="Body Text Char"/>
    <w:basedOn w:val="DefaultParagraphFont"/>
    <w:link w:val="BodyText"/>
    <w:rsid w:val="00825E1A"/>
    <w:rPr>
      <w:rFonts w:ascii="Times New Roman" w:eastAsia="Arial Unicode MS" w:hAnsi="Times New Roman" w:cs="Arial Unicode MS"/>
      <w:color w:val="000000"/>
      <w:sz w:val="24"/>
      <w:szCs w:val="24"/>
      <w:u w:color="000000"/>
      <w:bdr w:val="nil"/>
      <w:lang w:val="en-US" w:eastAsia="en-US" w:bidi="hi-IN"/>
    </w:rPr>
  </w:style>
  <w:style w:type="paragraph" w:customStyle="1" w:styleId="HeaderFooter">
    <w:name w:val="Header &amp; Footer"/>
    <w:rsid w:val="00825E1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en-US"/>
    </w:rPr>
  </w:style>
  <w:style w:type="numbering" w:customStyle="1" w:styleId="ImportedStyle1">
    <w:name w:val="Imported Style 1"/>
    <w:rsid w:val="00825E1A"/>
    <w:pPr>
      <w:numPr>
        <w:numId w:val="3"/>
      </w:numPr>
    </w:pPr>
  </w:style>
  <w:style w:type="numbering" w:customStyle="1" w:styleId="ImportedStyle2">
    <w:name w:val="Imported Style 2"/>
    <w:rsid w:val="00825E1A"/>
    <w:pPr>
      <w:numPr>
        <w:numId w:val="4"/>
      </w:numPr>
    </w:pPr>
  </w:style>
  <w:style w:type="numbering" w:customStyle="1" w:styleId="ImportedStyle3">
    <w:name w:val="Imported Style 3"/>
    <w:rsid w:val="00825E1A"/>
    <w:pPr>
      <w:numPr>
        <w:numId w:val="6"/>
      </w:numPr>
    </w:pPr>
  </w:style>
  <w:style w:type="numbering" w:customStyle="1" w:styleId="ImportedStyle4">
    <w:name w:val="Imported Style 4"/>
    <w:rsid w:val="00825E1A"/>
    <w:pPr>
      <w:numPr>
        <w:numId w:val="8"/>
      </w:numPr>
    </w:pPr>
  </w:style>
  <w:style w:type="numbering" w:customStyle="1" w:styleId="ImportedStyle5">
    <w:name w:val="Imported Style 5"/>
    <w:rsid w:val="00825E1A"/>
    <w:pPr>
      <w:numPr>
        <w:numId w:val="10"/>
      </w:numPr>
    </w:pPr>
  </w:style>
  <w:style w:type="character" w:customStyle="1" w:styleId="Heading2Char">
    <w:name w:val="Heading 2 Char"/>
    <w:basedOn w:val="DefaultParagraphFont"/>
    <w:link w:val="Heading2"/>
    <w:uiPriority w:val="9"/>
    <w:rsid w:val="00487E17"/>
    <w:rPr>
      <w:rFonts w:ascii="Calibri Light" w:eastAsia="Times New Roman" w:hAnsi="Calibri Light" w:cs="Times New Roman"/>
      <w:bCs/>
      <w:color w:val="44546A"/>
      <w:sz w:val="28"/>
      <w:szCs w:val="26"/>
      <w:lang w:eastAsia="ko-KR" w:bidi="ar-SA"/>
    </w:rPr>
  </w:style>
  <w:style w:type="paragraph" w:customStyle="1" w:styleId="Default">
    <w:name w:val="Default"/>
    <w:rsid w:val="00487E17"/>
    <w:pPr>
      <w:autoSpaceDE w:val="0"/>
      <w:autoSpaceDN w:val="0"/>
      <w:adjustRightInd w:val="0"/>
    </w:pPr>
    <w:rPr>
      <w:rFonts w:ascii="Times New Roman" w:eastAsia="Times New Roman" w:hAnsi="Times New Roman" w:cs="Times New Roman"/>
      <w:color w:val="000000"/>
      <w:sz w:val="24"/>
      <w:szCs w:val="24"/>
      <w:lang w:val="en-US" w:eastAsia="en-US" w:bidi="ar-SA"/>
    </w:rPr>
  </w:style>
  <w:style w:type="paragraph" w:styleId="Header">
    <w:name w:val="header"/>
    <w:basedOn w:val="Normal"/>
    <w:link w:val="HeaderChar"/>
    <w:uiPriority w:val="99"/>
    <w:unhideWhenUsed/>
    <w:rsid w:val="00487E17"/>
    <w:pPr>
      <w:tabs>
        <w:tab w:val="center" w:pos="4513"/>
        <w:tab w:val="right" w:pos="9026"/>
      </w:tabs>
      <w:spacing w:after="0" w:line="240" w:lineRule="auto"/>
    </w:pPr>
    <w:rPr>
      <w:szCs w:val="22"/>
      <w:lang w:val="en-IN" w:bidi="ar-SA"/>
    </w:rPr>
  </w:style>
  <w:style w:type="character" w:customStyle="1" w:styleId="HeaderChar">
    <w:name w:val="Header Char"/>
    <w:basedOn w:val="DefaultParagraphFont"/>
    <w:link w:val="Header"/>
    <w:uiPriority w:val="99"/>
    <w:rsid w:val="00487E17"/>
    <w:rPr>
      <w:szCs w:val="22"/>
      <w:lang w:val="en-IN" w:bidi="ar-SA"/>
    </w:rPr>
  </w:style>
  <w:style w:type="paragraph" w:styleId="Footer">
    <w:name w:val="footer"/>
    <w:basedOn w:val="Normal"/>
    <w:link w:val="FooterChar"/>
    <w:uiPriority w:val="99"/>
    <w:unhideWhenUsed/>
    <w:rsid w:val="00487E17"/>
    <w:pPr>
      <w:tabs>
        <w:tab w:val="center" w:pos="4513"/>
        <w:tab w:val="right" w:pos="9026"/>
      </w:tabs>
      <w:spacing w:after="0" w:line="240" w:lineRule="auto"/>
    </w:pPr>
    <w:rPr>
      <w:szCs w:val="22"/>
      <w:lang w:val="en-IN" w:bidi="ar-SA"/>
    </w:rPr>
  </w:style>
  <w:style w:type="character" w:customStyle="1" w:styleId="FooterChar">
    <w:name w:val="Footer Char"/>
    <w:basedOn w:val="DefaultParagraphFont"/>
    <w:link w:val="Footer"/>
    <w:uiPriority w:val="99"/>
    <w:rsid w:val="00487E17"/>
    <w:rPr>
      <w:szCs w:val="22"/>
      <w:lang w:val="en-IN" w:bidi="ar-SA"/>
    </w:rPr>
  </w:style>
  <w:style w:type="paragraph" w:customStyle="1" w:styleId="TableParagraph">
    <w:name w:val="Table Paragraph"/>
    <w:basedOn w:val="Normal"/>
    <w:uiPriority w:val="1"/>
    <w:qFormat/>
    <w:rsid w:val="00487E17"/>
    <w:pPr>
      <w:widowControl w:val="0"/>
      <w:autoSpaceDE w:val="0"/>
      <w:autoSpaceDN w:val="0"/>
      <w:adjustRightInd w:val="0"/>
      <w:spacing w:after="0" w:line="240" w:lineRule="auto"/>
    </w:pPr>
    <w:rPr>
      <w:rFonts w:ascii="Times New Roman" w:eastAsia="Times New Roman" w:hAnsi="Times New Roman" w:cs="Times New Roman"/>
      <w:sz w:val="24"/>
      <w:szCs w:val="24"/>
      <w:lang w:val="en-IN" w:eastAsia="en-IN" w:bidi="ar-SA"/>
    </w:rPr>
  </w:style>
  <w:style w:type="paragraph" w:styleId="NormalWeb">
    <w:name w:val="Normal (Web)"/>
    <w:basedOn w:val="Normal"/>
    <w:uiPriority w:val="99"/>
    <w:unhideWhenUsed/>
    <w:rsid w:val="00BF2068"/>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3203018559577602248m3668781607791344793gmail-m1952980922013496132ydp7ee1c8fcyiv4118684293ydp13f364famsolistparagraph">
    <w:name w:val="m_-3203018559577602248m_3668781607791344793gmail-m_1952980922013496132ydp7ee1c8fcyiv4118684293ydp13f364famsolistparagraph"/>
    <w:basedOn w:val="Normal"/>
    <w:rsid w:val="004D26BA"/>
    <w:pPr>
      <w:spacing w:before="100" w:beforeAutospacing="1" w:after="100" w:afterAutospacing="1" w:line="240" w:lineRule="auto"/>
    </w:pPr>
    <w:rPr>
      <w:rFonts w:ascii="Times New Roman" w:eastAsia="Times New Roman" w:hAnsi="Times New Roman" w:cs="Times New Roman"/>
      <w:sz w:val="24"/>
      <w:szCs w:val="24"/>
      <w:lang w:eastAsia="ko-KR" w:bidi="ar-SA"/>
    </w:rPr>
  </w:style>
</w:styles>
</file>

<file path=word/webSettings.xml><?xml version="1.0" encoding="utf-8"?>
<w:webSettings xmlns:r="http://schemas.openxmlformats.org/officeDocument/2006/relationships" xmlns:w="http://schemas.openxmlformats.org/wordprocessingml/2006/main">
  <w:divs>
    <w:div w:id="951744590">
      <w:bodyDiv w:val="1"/>
      <w:marLeft w:val="0"/>
      <w:marRight w:val="0"/>
      <w:marTop w:val="0"/>
      <w:marBottom w:val="0"/>
      <w:divBdr>
        <w:top w:val="none" w:sz="0" w:space="0" w:color="auto"/>
        <w:left w:val="none" w:sz="0" w:space="0" w:color="auto"/>
        <w:bottom w:val="none" w:sz="0" w:space="0" w:color="auto"/>
        <w:right w:val="none" w:sz="0" w:space="0" w:color="auto"/>
      </w:divBdr>
    </w:div>
    <w:div w:id="142554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supplied@60.0" TargetMode="External"/><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en-IN"/>
  <c:chart>
    <c:autoTitleDeleted val="1"/>
    <c:plotArea>
      <c:layout/>
      <c:barChart>
        <c:barDir val="col"/>
        <c:grouping val="clustered"/>
        <c:ser>
          <c:idx val="0"/>
          <c:order val="0"/>
          <c:tx>
            <c:strRef>
              <c:f>Sheet1!$B$1</c:f>
              <c:strCache>
                <c:ptCount val="1"/>
                <c:pt idx="0">
                  <c:v>Series 1</c:v>
                </c:pt>
              </c:strCache>
            </c:strRef>
          </c:tx>
          <c:dPt>
            <c:idx val="0"/>
            <c:spPr>
              <a:solidFill>
                <a:schemeClr val="accent6">
                  <a:lumMod val="75000"/>
                </a:schemeClr>
              </a:solidFill>
            </c:spPr>
          </c:dPt>
          <c:dPt>
            <c:idx val="1"/>
            <c:spPr>
              <a:solidFill>
                <a:schemeClr val="accent3">
                  <a:lumMod val="75000"/>
                </a:schemeClr>
              </a:solidFill>
            </c:spPr>
          </c:dPt>
          <c:dPt>
            <c:idx val="2"/>
            <c:spPr>
              <a:solidFill>
                <a:srgbClr val="00B0F0"/>
              </a:solidFill>
            </c:spPr>
          </c:dPt>
          <c:dPt>
            <c:idx val="4"/>
            <c:spPr>
              <a:solidFill>
                <a:schemeClr val="accent4">
                  <a:lumMod val="75000"/>
                </a:schemeClr>
              </a:solidFill>
            </c:spPr>
          </c:dPt>
          <c:dPt>
            <c:idx val="5"/>
            <c:spPr>
              <a:solidFill>
                <a:srgbClr val="00B050"/>
              </a:solidFill>
            </c:spPr>
          </c:dPt>
          <c:cat>
            <c:strRef>
              <c:f>Sheet1!$A$2:$A$9</c:f>
              <c:strCache>
                <c:ptCount val="8"/>
                <c:pt idx="0">
                  <c:v>2009 - 10</c:v>
                </c:pt>
                <c:pt idx="1">
                  <c:v>2010 - 11</c:v>
                </c:pt>
                <c:pt idx="2">
                  <c:v>2011 - 12</c:v>
                </c:pt>
                <c:pt idx="3">
                  <c:v>2012 - 13</c:v>
                </c:pt>
                <c:pt idx="4">
                  <c:v>2013 - 14</c:v>
                </c:pt>
                <c:pt idx="5">
                  <c:v>2014 - 15</c:v>
                </c:pt>
                <c:pt idx="6">
                  <c:v>2015 - 16</c:v>
                </c:pt>
                <c:pt idx="7">
                  <c:v>2016 - 17</c:v>
                </c:pt>
              </c:strCache>
            </c:strRef>
          </c:cat>
          <c:val>
            <c:numRef>
              <c:f>Sheet1!$B$2:$B$9</c:f>
              <c:numCache>
                <c:formatCode>General</c:formatCode>
                <c:ptCount val="8"/>
                <c:pt idx="0">
                  <c:v>2475</c:v>
                </c:pt>
                <c:pt idx="1">
                  <c:v>5122</c:v>
                </c:pt>
                <c:pt idx="2">
                  <c:v>6776</c:v>
                </c:pt>
                <c:pt idx="3">
                  <c:v>3042</c:v>
                </c:pt>
                <c:pt idx="4">
                  <c:v>1898</c:v>
                </c:pt>
                <c:pt idx="5">
                  <c:v>207</c:v>
                </c:pt>
                <c:pt idx="6">
                  <c:v>1274</c:v>
                </c:pt>
                <c:pt idx="7">
                  <c:v>233</c:v>
                </c:pt>
              </c:numCache>
            </c:numRef>
          </c:val>
        </c:ser>
        <c:axId val="24297856"/>
        <c:axId val="24299392"/>
      </c:barChart>
      <c:catAx>
        <c:axId val="24297856"/>
        <c:scaling>
          <c:orientation val="minMax"/>
        </c:scaling>
        <c:axPos val="b"/>
        <c:numFmt formatCode="General" sourceLinked="0"/>
        <c:tickLblPos val="nextTo"/>
        <c:crossAx val="24299392"/>
        <c:crosses val="autoZero"/>
        <c:auto val="1"/>
        <c:lblAlgn val="ctr"/>
        <c:lblOffset val="100"/>
      </c:catAx>
      <c:valAx>
        <c:axId val="24299392"/>
        <c:scaling>
          <c:orientation val="minMax"/>
        </c:scaling>
        <c:axPos val="l"/>
        <c:numFmt formatCode="General" sourceLinked="1"/>
        <c:tickLblPos val="nextTo"/>
        <c:crossAx val="24297856"/>
        <c:crosses val="autoZero"/>
        <c:crossBetween val="between"/>
      </c:valAx>
    </c:plotArea>
    <c:plotVisOnly val="1"/>
    <c:dispBlanksAs val="gap"/>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a:sp3d>
      <a:bevelT/>
    </a:sp3d>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plotArea>
      <c:layout>
        <c:manualLayout>
          <c:layoutTarget val="inner"/>
          <c:xMode val="edge"/>
          <c:yMode val="edge"/>
          <c:x val="8.5439973792280771E-2"/>
          <c:y val="4.4057617797775527E-2"/>
          <c:w val="0.76289189705671079"/>
          <c:h val="0.85653105861767365"/>
        </c:manualLayout>
      </c:layout>
      <c:barChart>
        <c:barDir val="col"/>
        <c:grouping val="clustered"/>
        <c:ser>
          <c:idx val="0"/>
          <c:order val="0"/>
          <c:tx>
            <c:strRef>
              <c:f>Sheet1!$B$1</c:f>
              <c:strCache>
                <c:ptCount val="1"/>
                <c:pt idx="0">
                  <c:v>Issued</c:v>
                </c:pt>
              </c:strCache>
            </c:strRef>
          </c:tx>
          <c:cat>
            <c:strRef>
              <c:f>Sheet1!$A$2:$A$9</c:f>
              <c:strCache>
                <c:ptCount val="8"/>
                <c:pt idx="0">
                  <c:v>2009 - 10</c:v>
                </c:pt>
                <c:pt idx="1">
                  <c:v>2010 - 11</c:v>
                </c:pt>
                <c:pt idx="2">
                  <c:v>2011 - 12</c:v>
                </c:pt>
                <c:pt idx="3">
                  <c:v>2012 - 13</c:v>
                </c:pt>
                <c:pt idx="4">
                  <c:v>2013 - 14</c:v>
                </c:pt>
                <c:pt idx="5">
                  <c:v>2014 - 15</c:v>
                </c:pt>
                <c:pt idx="6">
                  <c:v>2015 - 16</c:v>
                </c:pt>
                <c:pt idx="7">
                  <c:v>2016 - 17</c:v>
                </c:pt>
              </c:strCache>
            </c:strRef>
          </c:cat>
          <c:val>
            <c:numRef>
              <c:f>Sheet1!$B$2:$B$9</c:f>
              <c:numCache>
                <c:formatCode>General</c:formatCode>
                <c:ptCount val="8"/>
                <c:pt idx="0">
                  <c:v>1830</c:v>
                </c:pt>
                <c:pt idx="1">
                  <c:v>7536</c:v>
                </c:pt>
                <c:pt idx="2">
                  <c:v>20975</c:v>
                </c:pt>
                <c:pt idx="3">
                  <c:v>30583</c:v>
                </c:pt>
                <c:pt idx="4">
                  <c:v>34970</c:v>
                </c:pt>
                <c:pt idx="5">
                  <c:v>32128</c:v>
                </c:pt>
                <c:pt idx="6">
                  <c:v>27198</c:v>
                </c:pt>
                <c:pt idx="7">
                  <c:v>23527</c:v>
                </c:pt>
              </c:numCache>
            </c:numRef>
          </c:val>
        </c:ser>
        <c:ser>
          <c:idx val="1"/>
          <c:order val="1"/>
          <c:tx>
            <c:strRef>
              <c:f>Sheet1!$C$1</c:f>
              <c:strCache>
                <c:ptCount val="1"/>
                <c:pt idx="0">
                  <c:v>Return</c:v>
                </c:pt>
              </c:strCache>
            </c:strRef>
          </c:tx>
          <c:cat>
            <c:strRef>
              <c:f>Sheet1!$A$2:$A$9</c:f>
              <c:strCache>
                <c:ptCount val="8"/>
                <c:pt idx="0">
                  <c:v>2009 - 10</c:v>
                </c:pt>
                <c:pt idx="1">
                  <c:v>2010 - 11</c:v>
                </c:pt>
                <c:pt idx="2">
                  <c:v>2011 - 12</c:v>
                </c:pt>
                <c:pt idx="3">
                  <c:v>2012 - 13</c:v>
                </c:pt>
                <c:pt idx="4">
                  <c:v>2013 - 14</c:v>
                </c:pt>
                <c:pt idx="5">
                  <c:v>2014 - 15</c:v>
                </c:pt>
                <c:pt idx="6">
                  <c:v>2015 - 16</c:v>
                </c:pt>
                <c:pt idx="7">
                  <c:v>2016 - 17</c:v>
                </c:pt>
              </c:strCache>
            </c:strRef>
          </c:cat>
          <c:val>
            <c:numRef>
              <c:f>Sheet1!$C$2:$C$9</c:f>
              <c:numCache>
                <c:formatCode>General</c:formatCode>
                <c:ptCount val="8"/>
                <c:pt idx="0">
                  <c:v>1453</c:v>
                </c:pt>
                <c:pt idx="1">
                  <c:v>7457</c:v>
                </c:pt>
                <c:pt idx="2">
                  <c:v>19579</c:v>
                </c:pt>
                <c:pt idx="3">
                  <c:v>30377</c:v>
                </c:pt>
                <c:pt idx="4">
                  <c:v>35869</c:v>
                </c:pt>
                <c:pt idx="5">
                  <c:v>34883</c:v>
                </c:pt>
                <c:pt idx="6">
                  <c:v>27861</c:v>
                </c:pt>
                <c:pt idx="7">
                  <c:v>22850</c:v>
                </c:pt>
              </c:numCache>
            </c:numRef>
          </c:val>
        </c:ser>
        <c:ser>
          <c:idx val="2"/>
          <c:order val="2"/>
          <c:tx>
            <c:strRef>
              <c:f>Sheet1!$D$1</c:f>
              <c:strCache>
                <c:ptCount val="1"/>
                <c:pt idx="0">
                  <c:v>Library Visit</c:v>
                </c:pt>
              </c:strCache>
            </c:strRef>
          </c:tx>
          <c:cat>
            <c:strRef>
              <c:f>Sheet1!$A$2:$A$9</c:f>
              <c:strCache>
                <c:ptCount val="8"/>
                <c:pt idx="0">
                  <c:v>2009 - 10</c:v>
                </c:pt>
                <c:pt idx="1">
                  <c:v>2010 - 11</c:v>
                </c:pt>
                <c:pt idx="2">
                  <c:v>2011 - 12</c:v>
                </c:pt>
                <c:pt idx="3">
                  <c:v>2012 - 13</c:v>
                </c:pt>
                <c:pt idx="4">
                  <c:v>2013 - 14</c:v>
                </c:pt>
                <c:pt idx="5">
                  <c:v>2014 - 15</c:v>
                </c:pt>
                <c:pt idx="6">
                  <c:v>2015 - 16</c:v>
                </c:pt>
                <c:pt idx="7">
                  <c:v>2016 - 17</c:v>
                </c:pt>
              </c:strCache>
            </c:strRef>
          </c:cat>
          <c:val>
            <c:numRef>
              <c:f>Sheet1!$D$2:$D$9</c:f>
              <c:numCache>
                <c:formatCode>General</c:formatCode>
                <c:ptCount val="8"/>
                <c:pt idx="0">
                  <c:v>6248</c:v>
                </c:pt>
                <c:pt idx="1">
                  <c:v>13756</c:v>
                </c:pt>
                <c:pt idx="2">
                  <c:v>28368</c:v>
                </c:pt>
                <c:pt idx="3">
                  <c:v>42251</c:v>
                </c:pt>
                <c:pt idx="4">
                  <c:v>52543</c:v>
                </c:pt>
                <c:pt idx="5">
                  <c:v>48392</c:v>
                </c:pt>
                <c:pt idx="6">
                  <c:v>50759</c:v>
                </c:pt>
                <c:pt idx="7">
                  <c:v>50822</c:v>
                </c:pt>
              </c:numCache>
            </c:numRef>
          </c:val>
        </c:ser>
        <c:ser>
          <c:idx val="3"/>
          <c:order val="3"/>
          <c:tx>
            <c:strRef>
              <c:f>Sheet1!$E$1</c:f>
              <c:strCache>
                <c:ptCount val="1"/>
                <c:pt idx="0">
                  <c:v>Column1</c:v>
                </c:pt>
              </c:strCache>
            </c:strRef>
          </c:tx>
          <c:dLbls>
            <c:spPr>
              <a:noFill/>
              <a:ln w="25384">
                <a:noFill/>
              </a:ln>
            </c:spPr>
            <c:showVal val="1"/>
          </c:dLbls>
          <c:cat>
            <c:strRef>
              <c:f>Sheet1!$A$2:$A$9</c:f>
              <c:strCache>
                <c:ptCount val="8"/>
                <c:pt idx="0">
                  <c:v>2009 - 10</c:v>
                </c:pt>
                <c:pt idx="1">
                  <c:v>2010 - 11</c:v>
                </c:pt>
                <c:pt idx="2">
                  <c:v>2011 - 12</c:v>
                </c:pt>
                <c:pt idx="3">
                  <c:v>2012 - 13</c:v>
                </c:pt>
                <c:pt idx="4">
                  <c:v>2013 - 14</c:v>
                </c:pt>
                <c:pt idx="5">
                  <c:v>2014 - 15</c:v>
                </c:pt>
                <c:pt idx="6">
                  <c:v>2015 - 16</c:v>
                </c:pt>
                <c:pt idx="7">
                  <c:v>2016 - 17</c:v>
                </c:pt>
              </c:strCache>
            </c:strRef>
          </c:cat>
          <c:val>
            <c:numRef>
              <c:f>Sheet1!$E$2:$E$9</c:f>
              <c:numCache>
                <c:formatCode>General</c:formatCode>
                <c:ptCount val="8"/>
              </c:numCache>
            </c:numRef>
          </c:val>
        </c:ser>
        <c:axId val="25563136"/>
        <c:axId val="25564672"/>
      </c:barChart>
      <c:catAx>
        <c:axId val="25563136"/>
        <c:scaling>
          <c:orientation val="minMax"/>
        </c:scaling>
        <c:axPos val="b"/>
        <c:numFmt formatCode="General" sourceLinked="0"/>
        <c:tickLblPos val="nextTo"/>
        <c:crossAx val="25564672"/>
        <c:crosses val="autoZero"/>
        <c:auto val="1"/>
        <c:lblAlgn val="ctr"/>
        <c:lblOffset val="100"/>
      </c:catAx>
      <c:valAx>
        <c:axId val="25564672"/>
        <c:scaling>
          <c:orientation val="minMax"/>
        </c:scaling>
        <c:axPos val="l"/>
        <c:majorGridlines/>
        <c:numFmt formatCode="General" sourceLinked="1"/>
        <c:tickLblPos val="nextTo"/>
        <c:crossAx val="25563136"/>
        <c:crosses val="autoZero"/>
        <c:crossBetween val="between"/>
      </c:valAx>
    </c:plotArea>
    <c:legend>
      <c:legendPos val="r"/>
      <c:legendEntry>
        <c:idx val="3"/>
        <c:delete val="1"/>
      </c:legendEntry>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D1C024-6239-4E58-9811-2A960F5D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19604</Words>
  <Characters>111748</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131090</CharactersWithSpaces>
  <SharedDoc>false</SharedDoc>
  <HLinks>
    <vt:vector size="6" baseType="variant">
      <vt:variant>
        <vt:i4>2621530</vt:i4>
      </vt:variant>
      <vt:variant>
        <vt:i4>24</vt:i4>
      </vt:variant>
      <vt:variant>
        <vt:i4>0</vt:i4>
      </vt:variant>
      <vt:variant>
        <vt:i4>5</vt:i4>
      </vt:variant>
      <vt:variant>
        <vt:lpwstr>mailto:supplied@60.0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hcl</dc:creator>
  <cp:lastModifiedBy>Dr Manoj</cp:lastModifiedBy>
  <cp:revision>2</cp:revision>
  <cp:lastPrinted>2018-01-11T07:05:00Z</cp:lastPrinted>
  <dcterms:created xsi:type="dcterms:W3CDTF">2019-03-14T17:24:00Z</dcterms:created>
  <dcterms:modified xsi:type="dcterms:W3CDTF">2019-03-14T17:24:00Z</dcterms:modified>
</cp:coreProperties>
</file>